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年常州经开区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“讲好红色故事 争当时代新人”大赛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暨组建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小小</w:t>
      </w:r>
      <w:r>
        <w:rPr>
          <w:rFonts w:hint="eastAsia" w:ascii="方正小标宋简体" w:eastAsia="方正小标宋简体"/>
          <w:sz w:val="44"/>
          <w:szCs w:val="44"/>
        </w:rPr>
        <w:t>红色讲解员宣讲团的通知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经开区</w:t>
      </w:r>
      <w:r>
        <w:rPr>
          <w:rFonts w:hint="eastAsia" w:ascii="仿宋_GB2312" w:eastAsia="仿宋_GB2312"/>
          <w:sz w:val="32"/>
          <w:szCs w:val="32"/>
        </w:rPr>
        <w:t>各中小学及有关民办学校：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贯彻落实《新时代爱国主义教育实施纲要》的要求，庆祝中国共产党建党100周年，打响常州“三杰故里，红色名城”的城市名片，进一步加强青少年社会主义核心价值观教育，大力营造青少年学习红色文化、争当时代新人的浓厚氛围，充分发挥常州市爱国主义教育基地、红色旅游景区的教育功能。经研究，决定在全区中小学开展“讲好红色故事 争当时代新人”大赛，现将有关事项通知如下。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举办红色故事宣讲大赛，教育引导青少年从红色经典中汲取精神力量，树立爱国之心、强国之愿、报国之志，以实际行动迎接党的二十大胜利召开。宣讲内容应结合党的十九届五中全会精神提出的“九个强国”内容，围绕常州地区的红色历史、红色人物、红色文物和红色精神等，深入挖掘蕴藏其中感染人、教育人的红色故事，使之成为重温光荣历史、感悟革命精神、激发爱国之情、强化担当作为的鲜活教材。青少年学生讲好红色故事，要注重两个结合：历史与时代相结合，把革命精神与近年来常州经济社会发展的成就相结合；历史与自身相结合，把感悟传承革命精神与精神引领下自身的责任与成长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二、大赛安排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（一）宣讲要求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</w:t>
      </w:r>
      <w:r>
        <w:rPr>
          <w:rFonts w:hint="eastAsia" w:ascii="仿宋_GB2312" w:eastAsia="仿宋_GB2312"/>
          <w:sz w:val="32"/>
          <w:szCs w:val="32"/>
          <w:highlight w:val="magenta"/>
        </w:rPr>
        <w:t>常州地区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>红色历史、红色人物、红色文物和红色精神，讲好中国共产党各阶段重大事件、重要人物故事，讲好英雄楷模全面建设社会主义现代化国家新征程的故事。</w:t>
      </w:r>
      <w:r>
        <w:rPr>
          <w:rFonts w:hint="eastAsia" w:ascii="仿宋_GB2312" w:eastAsia="仿宋_GB2312"/>
          <w:sz w:val="32"/>
          <w:szCs w:val="32"/>
        </w:rPr>
        <w:t>参赛主体为</w:t>
      </w:r>
      <w:r>
        <w:rPr>
          <w:rFonts w:hint="eastAsia" w:ascii="仿宋_GB2312" w:eastAsia="仿宋_GB2312"/>
          <w:sz w:val="32"/>
          <w:szCs w:val="32"/>
          <w:highlight w:val="green"/>
        </w:rPr>
        <w:t>个人</w:t>
      </w:r>
      <w:r>
        <w:rPr>
          <w:rFonts w:hint="eastAsia" w:ascii="仿宋_GB2312" w:eastAsia="仿宋_GB2312"/>
          <w:sz w:val="32"/>
          <w:szCs w:val="32"/>
        </w:rPr>
        <w:t>,宣讲时间</w:t>
      </w:r>
      <w:r>
        <w:rPr>
          <w:rFonts w:hint="eastAsia" w:ascii="仿宋_GB2312" w:eastAsia="仿宋_GB2312"/>
          <w:sz w:val="32"/>
          <w:szCs w:val="32"/>
          <w:highlight w:val="green"/>
        </w:rPr>
        <w:t>6分钟</w:t>
      </w:r>
      <w:r>
        <w:rPr>
          <w:rFonts w:hint="eastAsia" w:ascii="仿宋_GB2312" w:eastAsia="仿宋_GB2312"/>
          <w:sz w:val="32"/>
          <w:szCs w:val="32"/>
        </w:rPr>
        <w:t>以内。各校推荐的参赛选手，准备好6分钟以内的</w:t>
      </w:r>
      <w:r>
        <w:rPr>
          <w:rFonts w:hint="eastAsia" w:ascii="仿宋_GB2312" w:eastAsia="仿宋_GB2312"/>
          <w:sz w:val="32"/>
          <w:szCs w:val="32"/>
          <w:highlight w:val="green"/>
        </w:rPr>
        <w:t>宣讲稿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highlight w:val="none"/>
        </w:rPr>
        <w:t>主题</w:t>
      </w:r>
      <w:r>
        <w:rPr>
          <w:rFonts w:hint="eastAsia" w:ascii="仿宋_GB2312" w:eastAsia="仿宋_GB2312"/>
          <w:sz w:val="32"/>
          <w:szCs w:val="32"/>
          <w:highlight w:val="green"/>
        </w:rPr>
        <w:t>PPT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（二）评选流程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1.校级推选。各校广泛进行大赛的宣传发动，认真组织好班级、年级、校级三级评选，按评分标准（附件1）择优确定1名人选，向</w:t>
      </w:r>
      <w:r>
        <w:rPr>
          <w:rFonts w:hint="eastAsia" w:ascii="仿宋_GB2312" w:eastAsia="仿宋_GB2312"/>
          <w:sz w:val="32"/>
          <w:szCs w:val="32"/>
          <w:lang w:eastAsia="zh-CN"/>
        </w:rPr>
        <w:t>经开区社会事业局</w:t>
      </w:r>
      <w:r>
        <w:rPr>
          <w:rFonts w:hint="eastAsia" w:ascii="仿宋_GB2312" w:eastAsia="仿宋_GB2312"/>
          <w:sz w:val="32"/>
          <w:szCs w:val="32"/>
        </w:rPr>
        <w:t>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2.区级初赛。各校推荐1名人选参加经开区的初赛，社会事业局组织专家评委根据评分标准，评出一、二、三等奖若干名。地点暂定常州经开区初级中学。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3.大市决赛。经开区社会事业局将根据学段选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名选手参加常州大市的比赛。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初赛：</w:t>
      </w:r>
      <w:r>
        <w:rPr>
          <w:rFonts w:hint="eastAsia" w:ascii="仿宋_GB2312" w:eastAsia="仿宋_GB2312"/>
          <w:sz w:val="32"/>
          <w:szCs w:val="32"/>
          <w:lang w:eastAsia="zh-CN"/>
        </w:rPr>
        <w:t>经开区</w:t>
      </w:r>
      <w:r>
        <w:rPr>
          <w:rFonts w:hint="eastAsia" w:ascii="仿宋_GB2312" w:eastAsia="仿宋_GB2312"/>
          <w:sz w:val="32"/>
          <w:szCs w:val="32"/>
        </w:rPr>
        <w:t>宣讲初赛</w:t>
      </w:r>
      <w:r>
        <w:rPr>
          <w:rFonts w:hint="eastAsia" w:ascii="仿宋_GB2312" w:eastAsia="仿宋_GB2312"/>
          <w:sz w:val="32"/>
          <w:szCs w:val="32"/>
          <w:lang w:eastAsia="zh-CN"/>
        </w:rPr>
        <w:t>暂定于</w:t>
      </w:r>
      <w:r>
        <w:rPr>
          <w:rFonts w:hint="eastAsia" w:ascii="仿宋_GB2312" w:eastAsia="仿宋_GB2312"/>
          <w:sz w:val="32"/>
          <w:szCs w:val="32"/>
          <w:highlight w:val="green"/>
          <w:lang w:val="en-US" w:eastAsia="zh-CN"/>
        </w:rPr>
        <w:t>10月14</w:t>
      </w:r>
      <w:r>
        <w:rPr>
          <w:rFonts w:hint="eastAsia" w:ascii="仿宋_GB2312" w:eastAsia="仿宋_GB2312"/>
          <w:sz w:val="32"/>
          <w:szCs w:val="32"/>
          <w:highlight w:val="green"/>
        </w:rPr>
        <w:t>日</w:t>
      </w:r>
      <w:r>
        <w:rPr>
          <w:rFonts w:hint="eastAsia" w:ascii="仿宋_GB2312" w:eastAsia="仿宋_GB2312"/>
          <w:sz w:val="32"/>
          <w:szCs w:val="32"/>
        </w:rPr>
        <w:t>开展。决赛：常州市宣讲大赛于10月27日左右开展（另行通知）。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各校</w:t>
      </w:r>
      <w:r>
        <w:rPr>
          <w:rFonts w:hint="eastAsia" w:ascii="仿宋_GB2312" w:eastAsia="仿宋_GB2312"/>
          <w:sz w:val="32"/>
          <w:szCs w:val="32"/>
          <w:lang w:eastAsia="zh-CN"/>
        </w:rPr>
        <w:t>需要于</w:t>
      </w:r>
      <w:r>
        <w:rPr>
          <w:rFonts w:hint="eastAsia" w:ascii="仿宋_GB2312" w:eastAsia="仿宋_GB2312"/>
          <w:sz w:val="32"/>
          <w:szCs w:val="32"/>
          <w:highlight w:val="green"/>
          <w:lang w:val="en-US" w:eastAsia="zh-CN"/>
        </w:rPr>
        <w:t>10月9日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eastAsia="仿宋_GB2312"/>
          <w:sz w:val="32"/>
          <w:szCs w:val="32"/>
        </w:rPr>
        <w:t>将参赛选手个人信息表（附件3）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single"/>
        </w:rPr>
        <w:t>以“学校+姓名”命名）、宣讲主题PPT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（以“学校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+主题+姓名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”命名）</w:t>
      </w:r>
      <w:r>
        <w:rPr>
          <w:rFonts w:hint="eastAsia" w:ascii="仿宋_GB2312" w:eastAsia="仿宋_GB2312"/>
          <w:sz w:val="32"/>
          <w:szCs w:val="32"/>
          <w:u w:val="single"/>
        </w:rPr>
        <w:t>与汇总表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>（附件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）电子稿发送到邮箱：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595747623@qq.com</w:t>
      </w:r>
      <w:r>
        <w:rPr>
          <w:rFonts w:hint="eastAsia" w:ascii="仿宋_GB2312" w:eastAsia="仿宋_GB2312"/>
          <w:sz w:val="32"/>
          <w:szCs w:val="32"/>
          <w:u w:val="single"/>
        </w:rPr>
        <w:t>。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王倩</w:t>
      </w:r>
      <w:r>
        <w:rPr>
          <w:rFonts w:hint="eastAsia" w:ascii="仿宋_GB2312" w:eastAsia="仿宋_GB2312"/>
          <w:sz w:val="32"/>
          <w:szCs w:val="32"/>
        </w:rPr>
        <w:t>；联系电话：8986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3199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三、“红色讲解员”宣讲团组建活动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建“红色讲解员”宣讲团。各校要以大赛为契机，认真做好校级遴选工作，积极组建校级红色讲解员宣讲团队伍，把有高尚的道德品质、有突出的宣讲能力的青少年学生吸纳到队伍中来。各校至少要组建一支不少于10人的宣讲团队伍。原则上获得常州市宣讲大赛二等奖及以上的同学即为市级“红色讲解员”宣讲团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“红色讲解员”宣讲活动。组织红色宣讲员走进道德讲坛、爱国基地、周边社区等场所，采取阵地讲解、专场宣讲、录音录像播放等方式，综合运用图文展览、电视、报纸、微信公众号等载体，多层次、高频度开展“讲好红色故事 争当时代新人”宣讲活动，传承红色正能量，将历史教育融入日常生活，增强忧患意识，勇担时代责任，让伟大的民族精神代代相传。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56" w:leftChars="303" w:hanging="320" w:hanging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1.常州经开区中小学“讲好红色故事 争当时代新人”小小红色讲解员现场宣讲大赛评分标准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56" w:leftChars="303" w:hanging="320" w:hanging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2.常州经开区中小学“讲好红色故事 争当时代新人”红色讲解员参赛选手信息汇总表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56" w:leftChars="303" w:hanging="320" w:hanging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常州经开区中小学“讲好红色故事 争当时代新人”小小红色讲解员参赛选手信息表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常州经开区社会事业局      常州经开区党群部文明办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月19日</w:t>
      </w:r>
    </w:p>
    <w:p>
      <w:pPr>
        <w:spacing w:line="540" w:lineRule="exact"/>
        <w:rPr>
          <w:rFonts w:ascii="黑体" w:hAnsi="黑体" w:eastAsia="黑体" w:cs="Times New Roman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  <w:r>
        <w:rPr>
          <w:rFonts w:ascii="黑体" w:hAnsi="黑体" w:eastAsia="黑体" w:cs="黑体"/>
          <w:spacing w:val="-20"/>
          <w:sz w:val="44"/>
          <w:szCs w:val="44"/>
        </w:rPr>
        <w:t xml:space="preserve"> 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color w:val="333333"/>
          <w:spacing w:val="-2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pacing w:val="-28"/>
          <w:sz w:val="44"/>
          <w:szCs w:val="44"/>
        </w:rPr>
        <w:t>常州</w:t>
      </w:r>
      <w:r>
        <w:rPr>
          <w:rFonts w:hint="eastAsia" w:ascii="方正小标宋简体" w:hAnsi="黑体" w:eastAsia="方正小标宋简体" w:cs="方正小标宋简体"/>
          <w:color w:val="000000"/>
          <w:spacing w:val="-28"/>
          <w:sz w:val="44"/>
          <w:szCs w:val="44"/>
          <w:lang w:eastAsia="zh-CN"/>
        </w:rPr>
        <w:t>经开区</w:t>
      </w:r>
      <w:r>
        <w:rPr>
          <w:rFonts w:hint="eastAsia" w:ascii="方正小标宋简体" w:hAnsi="黑体" w:eastAsia="方正小标宋简体" w:cs="方正小标宋简体"/>
          <w:color w:val="000000"/>
          <w:spacing w:val="-28"/>
          <w:sz w:val="44"/>
          <w:szCs w:val="44"/>
        </w:rPr>
        <w:t>中小学</w:t>
      </w:r>
      <w:r>
        <w:rPr>
          <w:rFonts w:ascii="方正小标宋简体" w:hAnsi="黑体" w:eastAsia="方正小标宋简体" w:cs="方正小标宋简体"/>
          <w:color w:val="000000"/>
          <w:spacing w:val="-28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pacing w:val="-28"/>
          <w:sz w:val="44"/>
          <w:szCs w:val="44"/>
        </w:rPr>
        <w:t>“讲好红色故事</w:t>
      </w:r>
      <w:r>
        <w:rPr>
          <w:rFonts w:ascii="方正小标宋简体" w:hAnsi="黑体" w:eastAsia="方正小标宋简体" w:cs="方正小标宋简体"/>
          <w:color w:val="000000"/>
          <w:spacing w:val="-28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pacing w:val="-28"/>
          <w:sz w:val="44"/>
          <w:szCs w:val="44"/>
        </w:rPr>
        <w:t>争当时代新人”红色讲解员宣讲大赛评分标准</w:t>
      </w:r>
    </w:p>
    <w:p>
      <w:pPr>
        <w:spacing w:line="400" w:lineRule="exac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</w:p>
    <w:tbl>
      <w:tblPr>
        <w:tblStyle w:val="3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7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4"/>
                <w:szCs w:val="24"/>
              </w:rPr>
              <w:t>评价项目</w:t>
            </w:r>
          </w:p>
        </w:tc>
        <w:tc>
          <w:tcPr>
            <w:tcW w:w="7753" w:type="dxa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宣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讲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容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7753" w:type="dxa"/>
            <w:vAlign w:val="center"/>
          </w:tcPr>
          <w:p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以“讲好红色故事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争当时代新人”为主题，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围绕常州地区的红色历史、红色人物、红色文物和红色精神，讲好中国共产党各阶段重大事件、重要人物故事，讲好英雄楷模全面建设社会主义现代化国家新征程的故事。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主题鲜明、观点正确，具有较强的思想性。（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材料典型、事迹感人、联系现实。（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讲稿原创真实、结构严谨，文字具有感染力。（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语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言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表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达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7753" w:type="dxa"/>
            <w:vAlign w:val="center"/>
          </w:tcPr>
          <w:p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宣讲者语言规范，吐字清晰，声音适切。（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宣讲表达流畅、自然；语速恰当，语气、语调、音量、节奏与宣讲内容中思想感情变化相一致。（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宣讲过程中能够脱稿。（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场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效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果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7753" w:type="dxa"/>
            <w:vAlign w:val="center"/>
          </w:tcPr>
          <w:p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宣讲者精神饱满，能较好的运用手势、表情及其他方面作为表达的辅助。（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宣讲中能与现场听众有一定的交流，具有较强的感染力、吸引力和号召力，能营造良好的宣讲效果。（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3.PPT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或音视频使用得当。（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753" w:type="dxa"/>
            <w:vAlign w:val="center"/>
          </w:tcPr>
          <w:p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主题宣讲时间控制在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分钟以内。（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总分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775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700" w:lineRule="exact"/>
        <w:jc w:val="center"/>
        <w:rPr>
          <w:rFonts w:cs="Times New Roman"/>
          <w:kern w:val="0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color w:val="000000"/>
          <w:spacing w:val="-2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</w:rPr>
        <w:t>常州</w:t>
      </w:r>
      <w:r>
        <w:rPr>
          <w:rFonts w:hint="eastAsia"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  <w:lang w:eastAsia="zh-CN"/>
        </w:rPr>
        <w:t>经开区</w:t>
      </w:r>
      <w:r>
        <w:rPr>
          <w:rFonts w:hint="eastAsia"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</w:rPr>
        <w:t>中小学“讲好红色故事</w:t>
      </w:r>
      <w:r>
        <w:rPr>
          <w:rFonts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</w:rPr>
        <w:t>争当时代新人”红色讲解员参赛选手信息汇总表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</w:p>
    <w:tbl>
      <w:tblPr>
        <w:tblStyle w:val="3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38"/>
        <w:gridCol w:w="851"/>
        <w:gridCol w:w="1701"/>
        <w:gridCol w:w="1559"/>
        <w:gridCol w:w="1270"/>
        <w:gridCol w:w="127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区域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学段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学校（全称）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年级班级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（例：五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班）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参赛学生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宣讲主题（加《》）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指导老师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</w:rPr>
              <w:t>1-2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>
      <w:pPr>
        <w:spacing w:line="54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3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color w:val="000000"/>
          <w:spacing w:val="-2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</w:rPr>
        <w:t>常州</w:t>
      </w:r>
      <w:r>
        <w:rPr>
          <w:rFonts w:hint="eastAsia"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  <w:lang w:eastAsia="zh-CN"/>
        </w:rPr>
        <w:t>经开区</w:t>
      </w:r>
      <w:r>
        <w:rPr>
          <w:rFonts w:hint="eastAsia"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</w:rPr>
        <w:t>中小学</w:t>
      </w:r>
      <w:r>
        <w:rPr>
          <w:rFonts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</w:rPr>
        <w:t>“讲好红色故事</w:t>
      </w:r>
      <w:r>
        <w:rPr>
          <w:rFonts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color w:val="000000"/>
          <w:spacing w:val="-28"/>
          <w:kern w:val="0"/>
          <w:sz w:val="44"/>
          <w:szCs w:val="44"/>
        </w:rPr>
        <w:t>争当时代新人”红色讲解员参赛选手信息表</w:t>
      </w:r>
    </w:p>
    <w:p>
      <w:pPr>
        <w:spacing w:line="400" w:lineRule="exact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</w:p>
    <w:tbl>
      <w:tblPr>
        <w:tblStyle w:val="3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6"/>
        <w:gridCol w:w="1638"/>
        <w:gridCol w:w="1453"/>
        <w:gridCol w:w="673"/>
        <w:gridCol w:w="1276"/>
        <w:gridCol w:w="709"/>
        <w:gridCol w:w="18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6" w:hRule="atLeast"/>
          <w:jc w:val="center"/>
        </w:trPr>
        <w:tc>
          <w:tcPr>
            <w:tcW w:w="115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8" w:type="dxa"/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73" w:type="dxa"/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638" w:type="dxa"/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673" w:type="dxa"/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  <w:jc w:val="center"/>
        </w:trPr>
        <w:tc>
          <w:tcPr>
            <w:tcW w:w="11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38" w:type="dxa"/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70" w:hRule="atLeast"/>
          <w:jc w:val="center"/>
        </w:trPr>
        <w:tc>
          <w:tcPr>
            <w:tcW w:w="1156" w:type="dxa"/>
            <w:noWrap/>
            <w:textDirection w:val="tbRlV"/>
            <w:vAlign w:val="center"/>
          </w:tcPr>
          <w:p>
            <w:pPr>
              <w:spacing w:line="360" w:lineRule="exact"/>
              <w:ind w:right="113" w:rightChars="54"/>
              <w:jc w:val="center"/>
              <w:rPr>
                <w:rFonts w:ascii="仿宋_GB2312" w:eastAsia="仿宋_GB2312" w:cs="Times New Roman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20"/>
                <w:kern w:val="0"/>
                <w:sz w:val="24"/>
                <w:szCs w:val="24"/>
              </w:rPr>
              <w:t>情况简介（</w:t>
            </w:r>
            <w:r>
              <w:rPr>
                <w:rFonts w:ascii="仿宋_GB2312" w:eastAsia="仿宋_GB2312" w:cs="仿宋_GB2312"/>
                <w:color w:val="000000"/>
                <w:spacing w:val="20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宋体" w:eastAsia="仿宋_GB2312" w:cs="仿宋_GB2312"/>
                <w:color w:val="000000"/>
                <w:spacing w:val="20"/>
                <w:kern w:val="0"/>
                <w:sz w:val="24"/>
                <w:szCs w:val="24"/>
              </w:rPr>
              <w:t>字）</w:t>
            </w:r>
          </w:p>
        </w:tc>
        <w:tc>
          <w:tcPr>
            <w:tcW w:w="7633" w:type="dxa"/>
            <w:gridSpan w:val="6"/>
            <w:noWrap/>
          </w:tcPr>
          <w:p>
            <w:pPr>
              <w:spacing w:beforeLines="50" w:line="360" w:lineRule="exac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（含学习、生活各方面表现，特别是参与演讲或当讲解员的经历）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14" w:hRule="atLeast"/>
          <w:jc w:val="center"/>
        </w:trPr>
        <w:tc>
          <w:tcPr>
            <w:tcW w:w="1156" w:type="dxa"/>
            <w:tcBorders>
              <w:bottom w:val="single" w:color="auto" w:sz="8" w:space="0"/>
            </w:tcBorders>
            <w:noWrap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学校推荐意见</w:t>
            </w:r>
          </w:p>
        </w:tc>
        <w:tc>
          <w:tcPr>
            <w:tcW w:w="7633" w:type="dxa"/>
            <w:gridSpan w:val="6"/>
            <w:tcBorders>
              <w:bottom w:val="single" w:color="auto" w:sz="8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spacing w:before="340" w:after="330"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800" w:firstLineChars="200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0BF0E6-15EA-47B1-82F3-9A109DA9E6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416F9D9-93BC-464D-ACD7-09956DEE6A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005111-41A1-475A-8D3C-814EA80E67C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098181CC-3573-4BE4-A9B9-F86E01956A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1B9B94E5-7A4A-4AC5-BA81-AB530B39B4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jAwZmFhYThmMDRhMTdlNzBjNWI5OTY2MDhhMDQifQ=="/>
  </w:docVars>
  <w:rsids>
    <w:rsidRoot w:val="64980CE0"/>
    <w:rsid w:val="02E62FD5"/>
    <w:rsid w:val="07372051"/>
    <w:rsid w:val="078801B7"/>
    <w:rsid w:val="080A5070"/>
    <w:rsid w:val="09CB6A81"/>
    <w:rsid w:val="0B093D05"/>
    <w:rsid w:val="0CFD51A3"/>
    <w:rsid w:val="0DF06AB6"/>
    <w:rsid w:val="0E2F75DE"/>
    <w:rsid w:val="0F7554C5"/>
    <w:rsid w:val="17A70B2D"/>
    <w:rsid w:val="18F356AC"/>
    <w:rsid w:val="19EA4D01"/>
    <w:rsid w:val="1D884F5D"/>
    <w:rsid w:val="1E222CBC"/>
    <w:rsid w:val="1E4B0F80"/>
    <w:rsid w:val="20062169"/>
    <w:rsid w:val="227E248B"/>
    <w:rsid w:val="241035B6"/>
    <w:rsid w:val="269B185D"/>
    <w:rsid w:val="28213FE4"/>
    <w:rsid w:val="2D0D4B37"/>
    <w:rsid w:val="2D8C1F00"/>
    <w:rsid w:val="2E3D31FA"/>
    <w:rsid w:val="307B625B"/>
    <w:rsid w:val="36633A19"/>
    <w:rsid w:val="38482EC7"/>
    <w:rsid w:val="38A071A7"/>
    <w:rsid w:val="38E250CA"/>
    <w:rsid w:val="391334D5"/>
    <w:rsid w:val="3BA0301A"/>
    <w:rsid w:val="3C552056"/>
    <w:rsid w:val="3C7626F9"/>
    <w:rsid w:val="3D3879AE"/>
    <w:rsid w:val="3EA90437"/>
    <w:rsid w:val="3F9F3D14"/>
    <w:rsid w:val="40363F4D"/>
    <w:rsid w:val="42310E70"/>
    <w:rsid w:val="4286740D"/>
    <w:rsid w:val="42F06635"/>
    <w:rsid w:val="43010842"/>
    <w:rsid w:val="44AB4F09"/>
    <w:rsid w:val="44BD4C3D"/>
    <w:rsid w:val="454D5FC1"/>
    <w:rsid w:val="46EE37D3"/>
    <w:rsid w:val="470B1C8F"/>
    <w:rsid w:val="481E3C44"/>
    <w:rsid w:val="49725FF6"/>
    <w:rsid w:val="4C7402D7"/>
    <w:rsid w:val="4DF3347D"/>
    <w:rsid w:val="50AC6291"/>
    <w:rsid w:val="510F6820"/>
    <w:rsid w:val="51121E6C"/>
    <w:rsid w:val="52E635B0"/>
    <w:rsid w:val="533A43F4"/>
    <w:rsid w:val="53A94D0A"/>
    <w:rsid w:val="551B5793"/>
    <w:rsid w:val="55652EB2"/>
    <w:rsid w:val="56876E58"/>
    <w:rsid w:val="59653481"/>
    <w:rsid w:val="5AB83A84"/>
    <w:rsid w:val="5AF0321E"/>
    <w:rsid w:val="5B7A1871"/>
    <w:rsid w:val="5D755C5D"/>
    <w:rsid w:val="5EEE5CC7"/>
    <w:rsid w:val="602D281F"/>
    <w:rsid w:val="611063C8"/>
    <w:rsid w:val="617A7CE6"/>
    <w:rsid w:val="62685D90"/>
    <w:rsid w:val="64980CE0"/>
    <w:rsid w:val="655F347A"/>
    <w:rsid w:val="65AB66C0"/>
    <w:rsid w:val="687C4343"/>
    <w:rsid w:val="69CF4947"/>
    <w:rsid w:val="6B43285E"/>
    <w:rsid w:val="6BF6440D"/>
    <w:rsid w:val="6F321C00"/>
    <w:rsid w:val="70B07280"/>
    <w:rsid w:val="722D66AE"/>
    <w:rsid w:val="737C169B"/>
    <w:rsid w:val="73D96AEE"/>
    <w:rsid w:val="740578E3"/>
    <w:rsid w:val="7CAB2FF1"/>
    <w:rsid w:val="7D0F3580"/>
    <w:rsid w:val="7D225061"/>
    <w:rsid w:val="7D592A4D"/>
    <w:rsid w:val="7D8E26F7"/>
    <w:rsid w:val="7D902913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2075</Words>
  <Characters>2150</Characters>
  <Lines>0</Lines>
  <Paragraphs>0</Paragraphs>
  <TotalTime>46</TotalTime>
  <ScaleCrop>false</ScaleCrop>
  <LinksUpToDate>false</LinksUpToDate>
  <CharactersWithSpaces>2220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2022-09-15T06:59:00Z</dcterms:created>
  <dc:creator>惜辰，</dc:creator>
  <cp:lastModifiedBy>婷</cp:lastModifiedBy>
  <dcterms:modified xsi:type="dcterms:W3CDTF">2022-09-22T05:59:06Z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CA4FE2FF7AAB42999B5F05745E36E875</vt:lpwstr>
  </property>
</Properties>
</file>