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食品安全周活动之安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全操作培训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为有效预防和处置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各类食品安全问题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，切实做好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校园食品安全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工作，保障校园安全稳定，近日，薛家镇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综合执法局、市场监管局联合薛家实验小学开展了食品安全进校园的活动。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活动主要是对食堂员工进行食品安全操作方面的培训。首先综合执法局的谢局给大家做了一个精炼的报告，他从“把好五个关”和“一个加强”给大家做了明确的要求。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随后，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市场监管局的丁科长从食堂原料采购、储存，食品操作，食品保存，卫生保洁，防蝇防鼠等方面给全体食堂员工做了详细的培训，与会人员可以说是收获满满。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最后，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周静副校长对全体员工作进一步的工作要求与指导。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“食品安全大于天”，通过本次培训，薛家小学的全体食堂员工进一步清晰了工作职责与操作规范，筑牢校园食品安全这面重要的防护墙。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8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755bec1469245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5bec1469245b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IMG_20220922_15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22_154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IMG_20220922_15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22_1544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4" name="图片 4" descr="IMG_20220922_16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922_162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676A2183"/>
    <w:rsid w:val="6921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328</Characters>
  <Lines>0</Lines>
  <Paragraphs>0</Paragraphs>
  <TotalTime>2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admin</dc:creator>
  <cp:lastModifiedBy>一语承诺</cp:lastModifiedBy>
  <dcterms:modified xsi:type="dcterms:W3CDTF">2022-09-23T07:07:01Z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222C43971FF3456A989D67070D796036</vt:lpwstr>
  </property>
</Properties>
</file>