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176742" w14:textId="77777777" w:rsidR="00C45D89" w:rsidRDefault="00C45D89">
      <w:pPr>
        <w:ind w:firstLineChars="200" w:firstLine="1122"/>
        <w:rPr>
          <w:rFonts w:ascii="宋体" w:hAnsi="宋体" w:cs="宋体"/>
          <w:b/>
          <w:w w:val="66"/>
          <w:sz w:val="84"/>
          <w:szCs w:val="84"/>
        </w:rPr>
      </w:pPr>
    </w:p>
    <w:p w14:paraId="7DE12238" w14:textId="77777777" w:rsidR="00C45D89" w:rsidRDefault="00163B4B">
      <w:pPr>
        <w:ind w:firstLineChars="98" w:firstLine="550"/>
        <w:rPr>
          <w:rFonts w:ascii="宋体" w:hAnsi="宋体" w:cs="宋体"/>
          <w:b/>
          <w:w w:val="66"/>
          <w:sz w:val="84"/>
          <w:szCs w:val="84"/>
        </w:rPr>
      </w:pPr>
      <w:r>
        <w:rPr>
          <w:rFonts w:ascii="宋体" w:hAnsi="宋体" w:cs="宋体" w:hint="eastAsia"/>
          <w:b/>
          <w:w w:val="66"/>
          <w:sz w:val="84"/>
          <w:szCs w:val="84"/>
        </w:rPr>
        <w:t>新 北 区 学 校 微 型 课 题</w:t>
      </w:r>
    </w:p>
    <w:p w14:paraId="40EAB6FB" w14:textId="77777777" w:rsidR="00C45D89" w:rsidRDefault="00163B4B">
      <w:pPr>
        <w:jc w:val="center"/>
        <w:rPr>
          <w:rFonts w:ascii="宋体" w:hAnsi="宋体" w:cs="宋体"/>
          <w:b/>
          <w:w w:val="66"/>
          <w:sz w:val="84"/>
          <w:szCs w:val="84"/>
        </w:rPr>
      </w:pPr>
      <w:r>
        <w:rPr>
          <w:rFonts w:ascii="宋体" w:hAnsi="宋体" w:hint="eastAsia"/>
          <w:b/>
          <w:w w:val="66"/>
          <w:sz w:val="84"/>
          <w:szCs w:val="84"/>
        </w:rPr>
        <w:t xml:space="preserve">研 究 手 </w:t>
      </w:r>
      <w:r>
        <w:rPr>
          <w:rFonts w:ascii="宋体" w:hAnsi="宋体" w:cs="宋体" w:hint="eastAsia"/>
          <w:b/>
          <w:w w:val="66"/>
          <w:sz w:val="84"/>
          <w:szCs w:val="84"/>
        </w:rPr>
        <w:t>册</w:t>
      </w:r>
    </w:p>
    <w:p w14:paraId="077A7FBF" w14:textId="77777777" w:rsidR="00C45D89" w:rsidRDefault="00C45D89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01837D96" w14:textId="77777777" w:rsidR="00C45D89" w:rsidRDefault="00C45D89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2C7583A3" w14:textId="77777777" w:rsidR="00C45D89" w:rsidRDefault="00C45D89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3347DB22" w14:textId="77777777" w:rsidR="00C45D89" w:rsidRDefault="00C45D89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66AE814D" w14:textId="77777777" w:rsidR="00C45D89" w:rsidRDefault="00C45D89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4FA35647" w14:textId="77777777" w:rsidR="00C45D89" w:rsidRDefault="00163B4B">
      <w:pPr>
        <w:spacing w:line="360" w:lineRule="auto"/>
        <w:ind w:firstLineChars="443" w:firstLine="124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学       校：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b/>
          <w:bCs/>
          <w:sz w:val="24"/>
          <w:u w:val="single"/>
        </w:rPr>
        <w:t>常州市新北区春江幼儿园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</w:t>
      </w:r>
    </w:p>
    <w:p w14:paraId="4831C825" w14:textId="116FDF88" w:rsidR="00C45D89" w:rsidRDefault="00163B4B">
      <w:pPr>
        <w:spacing w:line="360" w:lineRule="exact"/>
        <w:ind w:firstLineChars="400" w:firstLine="1124"/>
        <w:outlineLvl w:val="0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课 题 名 称：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1"/>
          <w:u w:val="single"/>
        </w:rPr>
        <w:t>幼儿园</w:t>
      </w:r>
      <w:r w:rsidR="00A55116">
        <w:rPr>
          <w:rFonts w:ascii="宋体" w:hAnsi="宋体" w:cs="宋体" w:hint="eastAsia"/>
          <w:b/>
          <w:bCs/>
          <w:sz w:val="24"/>
          <w:szCs w:val="21"/>
          <w:u w:val="single"/>
        </w:rPr>
        <w:t>小</w:t>
      </w:r>
      <w:r>
        <w:rPr>
          <w:rFonts w:ascii="宋体" w:hAnsi="宋体" w:cs="宋体" w:hint="eastAsia"/>
          <w:b/>
          <w:bCs/>
          <w:sz w:val="24"/>
          <w:szCs w:val="21"/>
          <w:u w:val="single"/>
        </w:rPr>
        <w:t>班数学区操作材料投放策略的实践研究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</w:t>
      </w:r>
    </w:p>
    <w:p w14:paraId="38D811ED" w14:textId="416DAB05" w:rsidR="00C45D89" w:rsidRDefault="00163B4B">
      <w:pPr>
        <w:spacing w:line="360" w:lineRule="auto"/>
        <w:ind w:firstLineChars="443" w:firstLine="124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课题主持人 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b/>
          <w:bCs/>
          <w:sz w:val="24"/>
          <w:u w:val="single"/>
        </w:rPr>
        <w:t>顾佳慧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A92E19">
        <w:rPr>
          <w:rFonts w:ascii="宋体" w:hAnsi="宋体" w:hint="eastAsia"/>
          <w:b/>
          <w:sz w:val="28"/>
          <w:szCs w:val="28"/>
          <w:u w:val="single"/>
        </w:rPr>
        <w:t>、梅香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</w:t>
      </w:r>
    </w:p>
    <w:p w14:paraId="54348CCF" w14:textId="7B23D089" w:rsidR="00C45D89" w:rsidRDefault="00163B4B">
      <w:pPr>
        <w:spacing w:line="360" w:lineRule="auto"/>
        <w:ind w:firstLineChars="443" w:firstLine="124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立 项 时 间：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>
        <w:rPr>
          <w:rFonts w:ascii="宋体" w:hAnsi="宋体"/>
          <w:b/>
          <w:sz w:val="28"/>
          <w:szCs w:val="28"/>
          <w:u w:val="single"/>
        </w:rPr>
        <w:t>202</w:t>
      </w:r>
      <w:r>
        <w:rPr>
          <w:rFonts w:ascii="宋体" w:hAnsi="宋体" w:hint="eastAsia"/>
          <w:b/>
          <w:sz w:val="28"/>
          <w:szCs w:val="28"/>
          <w:u w:val="single"/>
        </w:rPr>
        <w:t>2年</w:t>
      </w:r>
      <w:r w:rsidR="00A55116">
        <w:rPr>
          <w:rFonts w:ascii="宋体" w:hAnsi="宋体"/>
          <w:b/>
          <w:sz w:val="28"/>
          <w:szCs w:val="28"/>
          <w:u w:val="single"/>
        </w:rPr>
        <w:t>6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月               </w:t>
      </w:r>
    </w:p>
    <w:p w14:paraId="7F0AC79F" w14:textId="77777777" w:rsidR="00C45D89" w:rsidRDefault="00163B4B">
      <w:pPr>
        <w:spacing w:line="360" w:lineRule="auto"/>
        <w:ind w:firstLineChars="443" w:firstLine="124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结 题 时 间：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>
        <w:rPr>
          <w:rFonts w:ascii="宋体" w:hAnsi="宋体"/>
          <w:b/>
          <w:sz w:val="28"/>
          <w:szCs w:val="28"/>
          <w:u w:val="single"/>
        </w:rPr>
        <w:t>202</w:t>
      </w:r>
      <w:r>
        <w:rPr>
          <w:rFonts w:ascii="宋体" w:hAnsi="宋体" w:hint="eastAsia"/>
          <w:b/>
          <w:sz w:val="28"/>
          <w:szCs w:val="28"/>
          <w:u w:val="single"/>
        </w:rPr>
        <w:t>3年</w:t>
      </w:r>
      <w:r>
        <w:rPr>
          <w:rFonts w:ascii="宋体" w:hAnsi="宋体"/>
          <w:b/>
          <w:sz w:val="28"/>
          <w:szCs w:val="28"/>
          <w:u w:val="single"/>
        </w:rPr>
        <w:t>6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月               </w:t>
      </w:r>
    </w:p>
    <w:p w14:paraId="5B992A94" w14:textId="77777777" w:rsidR="00C45D89" w:rsidRDefault="00C45D89">
      <w:pPr>
        <w:rPr>
          <w:rFonts w:ascii="宋体" w:hAnsi="宋体"/>
          <w:b/>
          <w:sz w:val="28"/>
          <w:szCs w:val="28"/>
        </w:rPr>
      </w:pPr>
    </w:p>
    <w:p w14:paraId="1E034782" w14:textId="77777777" w:rsidR="00C45D89" w:rsidRDefault="00C45D89">
      <w:pPr>
        <w:rPr>
          <w:rFonts w:ascii="宋体" w:hAnsi="宋体"/>
          <w:b/>
          <w:sz w:val="28"/>
          <w:szCs w:val="28"/>
        </w:rPr>
      </w:pPr>
    </w:p>
    <w:p w14:paraId="7EDB1499" w14:textId="77777777" w:rsidR="00C45D89" w:rsidRDefault="00163B4B">
      <w:pPr>
        <w:ind w:firstLineChars="938" w:firstLine="2637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常州市新北区教研</w:t>
      </w:r>
      <w:r>
        <w:rPr>
          <w:rFonts w:ascii="宋体" w:hAnsi="宋体" w:cs="宋体" w:hint="eastAsia"/>
          <w:b/>
          <w:sz w:val="28"/>
          <w:szCs w:val="28"/>
        </w:rPr>
        <w:t>室制</w:t>
      </w:r>
    </w:p>
    <w:p w14:paraId="35B231A3" w14:textId="77777777" w:rsidR="00C45D89" w:rsidRDefault="00163B4B">
      <w:pPr>
        <w:widowControl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br w:type="page"/>
      </w:r>
    </w:p>
    <w:p w14:paraId="1026FE07" w14:textId="77777777" w:rsidR="00C45D89" w:rsidRDefault="00163B4B">
      <w:pPr>
        <w:ind w:firstLineChars="300" w:firstLine="1084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新北区</w:t>
      </w:r>
      <w:r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春江幼儿园   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微型课题申报表</w:t>
      </w:r>
    </w:p>
    <w:p w14:paraId="42EC14C8" w14:textId="77777777" w:rsidR="00C45D89" w:rsidRDefault="00C45D89">
      <w:pPr>
        <w:widowControl/>
        <w:spacing w:line="320" w:lineRule="atLeast"/>
        <w:jc w:val="left"/>
        <w:rPr>
          <w:rFonts w:ascii="宋体" w:hAnsi="宋体" w:cs="宋体"/>
          <w:bCs/>
          <w:color w:val="222222"/>
          <w:kern w:val="0"/>
          <w:sz w:val="24"/>
        </w:rPr>
      </w:pPr>
    </w:p>
    <w:p w14:paraId="75E60602" w14:textId="77777777" w:rsidR="00C45D89" w:rsidRDefault="00163B4B">
      <w:pPr>
        <w:widowControl/>
        <w:spacing w:line="320" w:lineRule="atLeast"/>
        <w:jc w:val="left"/>
        <w:rPr>
          <w:rFonts w:ascii="宋体" w:hAnsi="宋体" w:cs="宋体"/>
          <w:color w:val="222222"/>
          <w:kern w:val="0"/>
          <w:sz w:val="24"/>
        </w:rPr>
      </w:pPr>
      <w:r>
        <w:rPr>
          <w:rFonts w:ascii="宋体" w:hAnsi="宋体" w:cs="宋体" w:hint="eastAsia"/>
          <w:bCs/>
          <w:color w:val="222222"/>
          <w:kern w:val="0"/>
          <w:sz w:val="24"/>
        </w:rPr>
        <w:t>编号：</w:t>
      </w:r>
      <w:r>
        <w:rPr>
          <w:rFonts w:ascii="宋体" w:hAnsi="宋体" w:cs="宋体" w:hint="eastAsia"/>
          <w:color w:val="222222"/>
          <w:kern w:val="0"/>
          <w:sz w:val="24"/>
          <w:u w:val="single"/>
        </w:rPr>
        <w:t xml:space="preserve">              </w:t>
      </w: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1416"/>
        <w:gridCol w:w="820"/>
        <w:gridCol w:w="1053"/>
        <w:gridCol w:w="894"/>
        <w:gridCol w:w="1054"/>
        <w:gridCol w:w="894"/>
        <w:gridCol w:w="1330"/>
      </w:tblGrid>
      <w:tr w:rsidR="00C45D89" w14:paraId="3FC359F2" w14:textId="77777777">
        <w:trPr>
          <w:trHeight w:hRule="exact" w:val="62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7443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F9CB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顾佳慧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737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83FD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2D91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F768" w14:textId="772A4D60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="00F6075D"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218E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1714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C45D89" w14:paraId="10C46CDA" w14:textId="77777777">
        <w:trPr>
          <w:trHeight w:hRule="exact" w:val="61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602C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 科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47DB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8E86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8F28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幼儿园二级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E19F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86C6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36FE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78AE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13000</w:t>
            </w:r>
          </w:p>
        </w:tc>
      </w:tr>
      <w:tr w:rsidR="00C45D89" w14:paraId="49233C83" w14:textId="77777777">
        <w:trPr>
          <w:trHeight w:hRule="exact" w:val="62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9F2A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0265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春江幼儿园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CB5C" w14:textId="77777777" w:rsidR="00C45D89" w:rsidRDefault="00163B4B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6D33" w14:textId="77777777" w:rsidR="00C45D89" w:rsidRDefault="00163B4B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076810352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@qq.com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2322" w14:textId="77777777" w:rsidR="00C45D89" w:rsidRDefault="00163B4B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8E85" w14:textId="77777777" w:rsidR="00C45D89" w:rsidRDefault="00163B4B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5951230985</w:t>
            </w:r>
          </w:p>
        </w:tc>
      </w:tr>
      <w:tr w:rsidR="00C45D89" w14:paraId="178CA758" w14:textId="77777777">
        <w:trPr>
          <w:trHeight w:hRule="exact" w:val="78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5045" w14:textId="77777777" w:rsidR="00C45D89" w:rsidRDefault="00163B4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课题组主要成员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495E" w14:textId="77777777" w:rsidR="00C45D89" w:rsidRDefault="00163B4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顾佳慧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梅香</w:t>
            </w:r>
          </w:p>
        </w:tc>
      </w:tr>
      <w:tr w:rsidR="00C45D89" w14:paraId="66711EB0" w14:textId="77777777">
        <w:trPr>
          <w:trHeight w:hRule="exact" w:val="135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88C1" w14:textId="77777777" w:rsidR="00C45D89" w:rsidRDefault="00163B4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课题名称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06EA" w14:textId="1CDEA29C" w:rsidR="00C45D89" w:rsidRDefault="00163B4B">
            <w:pPr>
              <w:spacing w:line="280" w:lineRule="exact"/>
              <w:ind w:firstLineChars="200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幼儿园</w:t>
            </w:r>
            <w:r w:rsidR="00A55116">
              <w:rPr>
                <w:rFonts w:ascii="宋体" w:hAnsi="宋体" w:cs="宋体" w:hint="eastAsia"/>
                <w:sz w:val="24"/>
              </w:rPr>
              <w:t>小</w:t>
            </w:r>
            <w:r>
              <w:rPr>
                <w:rFonts w:ascii="宋体" w:hAnsi="宋体" w:cs="宋体"/>
                <w:sz w:val="24"/>
              </w:rPr>
              <w:t>班数学区操作材料投放策略的实践研究</w:t>
            </w:r>
          </w:p>
        </w:tc>
      </w:tr>
      <w:tr w:rsidR="00C45D89" w14:paraId="4C239BB7" w14:textId="77777777">
        <w:trPr>
          <w:trHeight w:hRule="exact" w:val="1404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446B" w14:textId="77777777" w:rsidR="00C45D89" w:rsidRDefault="00C45D89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5487BA" w14:textId="77777777" w:rsidR="00C45D89" w:rsidRDefault="00163B4B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研究背景（课题的提出）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AFA7" w14:textId="77777777" w:rsidR="00C45D89" w:rsidRDefault="00163B4B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1.国内外研究背景</w:t>
            </w:r>
          </w:p>
          <w:p w14:paraId="284A85A4" w14:textId="77777777" w:rsidR="00C45D89" w:rsidRDefault="00163B4B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皮亚杰的儿童发展理论指出,幼儿学习数学是通过对事物的反复操作,从中抽象出事物的“数”“形”“序”等结构关系。材料是幼儿操作学习的物质基础,而材料的适宜性对幼儿思维的发展显得尤为重要。《纲要》中提到：“提供丰富的可操作的材料，让每个幼儿都能运用各种感官，各种方式进行探索提供活动的条件”、“提供自由去玩的机会……尊重每个幼儿的想法和创造”等，日常的集体教学在满足教师高效率的同时，已满足不了幼儿的个体需要，因此数学角的设置也极为重要，当前已经有不少关于数学区材料如何投入的研究，但是对材料的使用周期研究还很少，这项研究也可以为材料的投放提供参考。</w:t>
            </w:r>
          </w:p>
          <w:p w14:paraId="4DF5B49A" w14:textId="77777777" w:rsidR="00C45D89" w:rsidRDefault="00163B4B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2.本园研究现状</w:t>
            </w:r>
          </w:p>
          <w:p w14:paraId="661E517C" w14:textId="77777777" w:rsidR="00C45D89" w:rsidRDefault="00163B4B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我园级组在开学初也对数学区（益智区）进行过研究讨论、不管是亿童、小康轩、还是逻辑高、自制玩具都会进行分享讨论游戏的玩法、把不同的玩法全部进行梳理、整合。但是都是基于教师的出发点，是否是幼儿感兴趣的，能否激起幼儿的发展？所以通过这个的课题研究可以把大班组有关于数学区材料进行归类、整理，深度的进行研究，可以把这些整理的资料进行共享。</w:t>
            </w:r>
          </w:p>
          <w:p w14:paraId="3428DE36" w14:textId="77777777" w:rsidR="00C45D89" w:rsidRDefault="00163B4B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3.研究价值</w:t>
            </w:r>
          </w:p>
          <w:p w14:paraId="1EE18121" w14:textId="3D3E836B" w:rsidR="00C45D89" w:rsidRDefault="00163B4B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幼儿在操作活动中与材料的互动是一个持续的探究过程,它能促使幼儿主动学习,进而产生好奇心以及强烈的探究欲望和动力,让幼儿学习数学更加主动,从而培养了幼儿独立发现、分析问题的能力,以及探究解决问题的积极态度,促进幼儿有效的建构数概念和经验。推动幼儿学习理论及其实践操作研究体系的完善和深化。为了有效满足幼儿的需求，帮助他们获得数学知识与技能，并促进性格发展，我们需要给数学区选择可以满足探索需要的材料，但是合理、可操作性强的数学内容与材料有限，而且幼儿的兴趣、需求会随着时间、空间的变化发生改变，因此我们开展了</w:t>
            </w:r>
            <w:r>
              <w:rPr>
                <w:color w:val="000000"/>
              </w:rPr>
              <w:t>幼儿园</w:t>
            </w:r>
            <w:r w:rsidR="00A55116">
              <w:rPr>
                <w:rFonts w:hint="eastAsia"/>
                <w:color w:val="000000"/>
              </w:rPr>
              <w:t>小</w:t>
            </w:r>
            <w:r>
              <w:rPr>
                <w:color w:val="000000"/>
              </w:rPr>
              <w:t>班数学区操作材料投放策略的实践研究</w:t>
            </w:r>
            <w:r>
              <w:rPr>
                <w:rFonts w:hint="eastAsia"/>
                <w:color w:val="000000"/>
              </w:rPr>
              <w:t>。</w:t>
            </w:r>
          </w:p>
        </w:tc>
      </w:tr>
      <w:tr w:rsidR="00C45D89" w14:paraId="13F4A261" w14:textId="77777777">
        <w:trPr>
          <w:trHeight w:hRule="exact" w:val="268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553" w14:textId="77777777" w:rsidR="00C45D89" w:rsidRDefault="00163B4B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核心概念的界定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3C76" w14:textId="77777777" w:rsidR="00C45D89" w:rsidRDefault="00163B4B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1、数学区指：</w:t>
            </w:r>
            <w:r>
              <w:rPr>
                <w:rFonts w:ascii="宋体" w:hAnsi="宋体"/>
                <w:sz w:val="24"/>
              </w:rPr>
              <w:t>幼儿以个别或小组的方式，自主选择材料，主动探索操作，获得数学知识，</w:t>
            </w:r>
            <w:r>
              <w:rPr>
                <w:rFonts w:ascii="宋体" w:hAnsi="宋体" w:hint="eastAsia"/>
                <w:sz w:val="24"/>
              </w:rPr>
              <w:t>开发智力的活动区角。数学区操作材料指一些能</w:t>
            </w:r>
            <w:r>
              <w:rPr>
                <w:rFonts w:ascii="宋体" w:hAnsi="宋体"/>
                <w:sz w:val="24"/>
              </w:rPr>
              <w:t>促进幼儿观察，比较分析、推理、判断等启发</w:t>
            </w:r>
            <w:r>
              <w:rPr>
                <w:rFonts w:ascii="宋体" w:hAnsi="宋体" w:hint="eastAsia"/>
                <w:sz w:val="24"/>
              </w:rPr>
              <w:t>幼儿</w:t>
            </w:r>
            <w:r>
              <w:rPr>
                <w:rFonts w:ascii="宋体" w:hAnsi="宋体"/>
                <w:sz w:val="24"/>
              </w:rPr>
              <w:t>思维的材料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4565443" w14:textId="77777777" w:rsidR="00C45D89" w:rsidRDefault="00163B4B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2、数学操作活动的材料可以分为六类：第一类实物材料，第二类图片材料，第三类工具性材料，第四类示范性材料，五类制作图片的印章，第六类操作活动作业单。</w:t>
            </w:r>
          </w:p>
          <w:p w14:paraId="7EEB3633" w14:textId="77777777" w:rsidR="00C45D89" w:rsidRDefault="00C45D8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08B34A5" w14:textId="77777777" w:rsidR="00C45D89" w:rsidRDefault="00C45D8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176F69FF" w14:textId="77777777" w:rsidR="00C45D89" w:rsidRDefault="00C45D8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8421D20" w14:textId="77777777" w:rsidR="00C45D89" w:rsidRDefault="00C45D8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0B642507" w14:textId="77777777" w:rsidR="00C45D89" w:rsidRDefault="00C45D8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1BED2D33" w14:textId="77777777" w:rsidR="00C45D89" w:rsidRDefault="00163B4B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章，第六类操作活动作业单。</w:t>
            </w:r>
          </w:p>
          <w:p w14:paraId="74EBC515" w14:textId="77777777" w:rsidR="00C45D89" w:rsidRDefault="00C45D89">
            <w:pPr>
              <w:spacing w:line="360" w:lineRule="auto"/>
              <w:jc w:val="left"/>
              <w:rPr>
                <w:rFonts w:ascii="宋体" w:hAnsi="宋体" w:cs="Arial"/>
                <w:color w:val="333333"/>
                <w:sz w:val="24"/>
                <w:shd w:val="clear" w:color="auto" w:fill="FFFFFF"/>
              </w:rPr>
            </w:pPr>
          </w:p>
        </w:tc>
      </w:tr>
      <w:tr w:rsidR="00C45D89" w14:paraId="6B50C37E" w14:textId="77777777">
        <w:trPr>
          <w:trHeight w:hRule="exact" w:val="1249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1E82" w14:textId="77777777" w:rsidR="00C45D89" w:rsidRDefault="00C45D8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CD2EB4" w14:textId="77777777" w:rsidR="00C45D89" w:rsidRDefault="00163B4B">
            <w:pPr>
              <w:widowControl/>
              <w:spacing w:line="280" w:lineRule="exact"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 究</w:t>
            </w:r>
          </w:p>
          <w:p w14:paraId="6E85822F" w14:textId="77777777" w:rsidR="00C45D89" w:rsidRDefault="00163B4B">
            <w:pPr>
              <w:widowControl/>
              <w:spacing w:line="280" w:lineRule="exact"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目 标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3A44" w14:textId="6AB99513" w:rsidR="00C45D89" w:rsidRDefault="00163B4B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1.通过对我园</w:t>
            </w:r>
            <w:r w:rsidR="00A55116">
              <w:rPr>
                <w:rFonts w:ascii="宋体" w:hAnsi="宋体" w:hint="eastAsia"/>
                <w:sz w:val="24"/>
              </w:rPr>
              <w:t>小</w:t>
            </w:r>
            <w:r>
              <w:rPr>
                <w:rFonts w:ascii="宋体" w:hAnsi="宋体"/>
                <w:sz w:val="24"/>
              </w:rPr>
              <w:t>班数学区游戏实施现状的调查，开发适宜</w:t>
            </w:r>
            <w:r w:rsidR="00A55116">
              <w:rPr>
                <w:rFonts w:ascii="宋体" w:hAnsi="宋体" w:hint="eastAsia"/>
                <w:sz w:val="24"/>
              </w:rPr>
              <w:t>小</w:t>
            </w:r>
            <w:r>
              <w:rPr>
                <w:rFonts w:ascii="宋体" w:hAnsi="宋体"/>
                <w:sz w:val="24"/>
              </w:rPr>
              <w:t>班幼儿的数学游戏内容。</w:t>
            </w:r>
          </w:p>
          <w:p w14:paraId="3F27F97A" w14:textId="4169CA61" w:rsidR="00C45D89" w:rsidRDefault="00163B4B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2.形成</w:t>
            </w:r>
            <w:r w:rsidR="00A55116">
              <w:rPr>
                <w:rFonts w:ascii="宋体" w:hAnsi="宋体" w:hint="eastAsia"/>
                <w:sz w:val="24"/>
              </w:rPr>
              <w:t>小</w:t>
            </w:r>
            <w:r>
              <w:rPr>
                <w:rFonts w:ascii="宋体" w:hAnsi="宋体"/>
                <w:sz w:val="24"/>
              </w:rPr>
              <w:t>班数学区操作材料投放的策略。</w:t>
            </w:r>
          </w:p>
          <w:p w14:paraId="7B9A8EB0" w14:textId="77777777" w:rsidR="00C45D89" w:rsidRDefault="00163B4B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3.发展幼儿的形象思维，初步发展幼儿的逻辑思维能力，包括观察比较分析、推理、判断。</w:t>
            </w:r>
          </w:p>
          <w:p w14:paraId="7361002D" w14:textId="77777777" w:rsidR="00C45D89" w:rsidRDefault="00C45D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45D89" w14:paraId="4DFF00BF" w14:textId="77777777">
        <w:trPr>
          <w:trHeight w:hRule="exact" w:val="388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B070" w14:textId="77777777" w:rsidR="00C45D89" w:rsidRDefault="00C45D89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456F50" w14:textId="77777777" w:rsidR="00C45D89" w:rsidRDefault="00C45D89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5CC137F" w14:textId="77777777" w:rsidR="00C45D89" w:rsidRDefault="00163B4B">
            <w:pPr>
              <w:spacing w:line="280" w:lineRule="exact"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 究</w:t>
            </w:r>
          </w:p>
          <w:p w14:paraId="3114DB42" w14:textId="77777777" w:rsidR="00C45D89" w:rsidRDefault="00163B4B">
            <w:pPr>
              <w:spacing w:line="280" w:lineRule="exact"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 容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5104" w14:textId="32D4CBB2" w:rsidR="00C45D89" w:rsidRDefault="00163B4B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</w:t>
            </w:r>
            <w:r w:rsidR="00A55116">
              <w:rPr>
                <w:rFonts w:ascii="宋体" w:hAnsi="宋体" w:cs="宋体" w:hint="eastAsia"/>
                <w:color w:val="000000"/>
                <w:kern w:val="0"/>
                <w:sz w:val="24"/>
              </w:rPr>
              <w:t>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班数学区操作材料投放策略的研究</w:t>
            </w:r>
          </w:p>
          <w:p w14:paraId="272CB85B" w14:textId="77777777" w:rsidR="00C45D89" w:rsidRDefault="00163B4B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研究要点：</w:t>
            </w:r>
          </w:p>
          <w:p w14:paraId="79A953D8" w14:textId="4B8397DE" w:rsidR="00C45D89" w:rsidRDefault="00163B4B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（1）幼儿园</w:t>
            </w:r>
            <w:r w:rsidR="00A55116">
              <w:rPr>
                <w:rFonts w:ascii="宋体" w:hAnsi="宋体" w:cs="宋体" w:hint="eastAsia"/>
                <w:color w:val="000000"/>
                <w:kern w:val="0"/>
                <w:sz w:val="24"/>
              </w:rPr>
              <w:t>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班数学区有效投放材料的方法指导。</w:t>
            </w:r>
          </w:p>
          <w:p w14:paraId="70028F09" w14:textId="6C3B0C6D" w:rsidR="00C45D89" w:rsidRDefault="00163B4B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2.</w:t>
            </w:r>
            <w:r w:rsidR="00A55116">
              <w:rPr>
                <w:rFonts w:ascii="宋体" w:hAnsi="宋体" w:cs="宋体" w:hint="eastAsia"/>
                <w:color w:val="000000"/>
                <w:kern w:val="0"/>
                <w:sz w:val="24"/>
              </w:rPr>
              <w:t>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班数学游戏内容的开发研究</w:t>
            </w:r>
          </w:p>
          <w:p w14:paraId="2D3638FE" w14:textId="77777777" w:rsidR="00C45D89" w:rsidRDefault="00163B4B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研究要点：</w:t>
            </w:r>
          </w:p>
          <w:p w14:paraId="14353155" w14:textId="77777777" w:rsidR="00C45D89" w:rsidRDefault="00163B4B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（1）生活化操作材料投放与指导研究</w:t>
            </w:r>
          </w:p>
          <w:p w14:paraId="57B2412D" w14:textId="77777777" w:rsidR="00C45D89" w:rsidRDefault="00163B4B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（2）低结构操作材料投放与指导研究</w:t>
            </w:r>
          </w:p>
          <w:p w14:paraId="6C7B3722" w14:textId="77777777" w:rsidR="00C45D89" w:rsidRDefault="00163B4B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（3）亿童操作材料投放与指导研究</w:t>
            </w:r>
          </w:p>
        </w:tc>
      </w:tr>
      <w:tr w:rsidR="00C45D89" w14:paraId="3D84FB5D" w14:textId="77777777">
        <w:trPr>
          <w:trHeight w:val="1125"/>
          <w:jc w:val="center"/>
        </w:trPr>
        <w:tc>
          <w:tcPr>
            <w:tcW w:w="1316" w:type="dxa"/>
          </w:tcPr>
          <w:p w14:paraId="4ACC80B8" w14:textId="77777777" w:rsidR="00C45D89" w:rsidRDefault="00C45D89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272EAD0" w14:textId="77777777" w:rsidR="00C45D89" w:rsidRDefault="00163B4B">
            <w:pPr>
              <w:spacing w:line="280" w:lineRule="exact"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 究</w:t>
            </w:r>
          </w:p>
          <w:p w14:paraId="2DA6EA7B" w14:textId="77777777" w:rsidR="00C45D89" w:rsidRDefault="00163B4B">
            <w:pPr>
              <w:spacing w:line="280" w:lineRule="exact"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方 法</w:t>
            </w:r>
          </w:p>
        </w:tc>
        <w:tc>
          <w:tcPr>
            <w:tcW w:w="7461" w:type="dxa"/>
            <w:gridSpan w:val="7"/>
          </w:tcPr>
          <w:p w14:paraId="777E3E02" w14:textId="77777777" w:rsidR="00C45D89" w:rsidRDefault="00163B4B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1、以行动研究法、案例研究法、观察研究法等为主。</w:t>
            </w:r>
          </w:p>
          <w:p w14:paraId="411DBDF3" w14:textId="77777777" w:rsidR="00C45D89" w:rsidRDefault="00163B4B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2、行动研究法：以教师为研究者，幼儿为研究对象，家长辅助为参与者，以教育的相关活动为研究题材，以日常的教育情境为研究情境，以改进教育活动为研究目地的研究。</w:t>
            </w:r>
          </w:p>
          <w:p w14:paraId="2D0CEA6C" w14:textId="77777777" w:rsidR="00C45D89" w:rsidRDefault="00163B4B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3、案例研究法：对单一的研究对象进行深入而具体研究的方法。</w:t>
            </w:r>
          </w:p>
          <w:p w14:paraId="6389EE39" w14:textId="77777777" w:rsidR="00C45D89" w:rsidRDefault="00163B4B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观察研究法：不加控制，不加干预，不影响其常态的自然存在的条件下，通过人的感觉或借助科学仪器和各种视听工具，有目的、有计划地对自然社会的现象和过程进行观察、记录，并作深入的理性分析研究，最终形成文字成果。</w:t>
            </w:r>
          </w:p>
        </w:tc>
      </w:tr>
      <w:tr w:rsidR="00C45D89" w14:paraId="5476D982" w14:textId="77777777">
        <w:trPr>
          <w:trHeight w:val="41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05E3" w14:textId="77777777" w:rsidR="00C45D89" w:rsidRDefault="00C45D89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F6AACE8" w14:textId="77777777" w:rsidR="00C45D89" w:rsidRDefault="00C45D89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A781926" w14:textId="77777777" w:rsidR="00C45D89" w:rsidRDefault="00163B4B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研究步骤</w:t>
            </w:r>
          </w:p>
          <w:p w14:paraId="5C698A9D" w14:textId="77777777" w:rsidR="00C45D89" w:rsidRDefault="00C45D89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7F791A2" w14:textId="77777777" w:rsidR="00C45D89" w:rsidRDefault="00C45D89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E25F" w14:textId="118CB035" w:rsidR="00A92E19" w:rsidRPr="00A92E19" w:rsidRDefault="00A92E19" w:rsidP="00A92E1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92E19">
              <w:rPr>
                <w:rFonts w:ascii="宋体" w:hAnsi="宋体" w:hint="eastAsia"/>
                <w:sz w:val="24"/>
              </w:rPr>
              <w:t>(一)准备阶段(20</w:t>
            </w:r>
            <w:r w:rsidRPr="00A92E19">
              <w:rPr>
                <w:rFonts w:ascii="宋体" w:hAnsi="宋体"/>
                <w:sz w:val="24"/>
              </w:rPr>
              <w:t>22</w:t>
            </w:r>
            <w:r w:rsidRPr="00A92E19">
              <w:rPr>
                <w:rFonts w:ascii="宋体" w:hAnsi="宋体" w:hint="eastAsia"/>
                <w:sz w:val="24"/>
              </w:rPr>
              <w:t>.</w:t>
            </w:r>
            <w:r w:rsidR="00A55116">
              <w:rPr>
                <w:rFonts w:ascii="宋体" w:hAnsi="宋体"/>
                <w:sz w:val="24"/>
              </w:rPr>
              <w:t>6</w:t>
            </w:r>
            <w:r w:rsidRPr="00A92E19">
              <w:rPr>
                <w:rFonts w:ascii="宋体" w:hAnsi="宋体" w:hint="eastAsia"/>
                <w:sz w:val="24"/>
              </w:rPr>
              <w:t>)</w:t>
            </w:r>
          </w:p>
          <w:p w14:paraId="7F6C34B1" w14:textId="77777777" w:rsidR="00A92E19" w:rsidRPr="00A92E19" w:rsidRDefault="00A92E19" w:rsidP="00A92E1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92E19">
              <w:rPr>
                <w:rFonts w:ascii="宋体" w:hAnsi="宋体" w:hint="eastAsia"/>
                <w:sz w:val="24"/>
              </w:rPr>
              <w:t>1、成立课题组</w:t>
            </w:r>
          </w:p>
          <w:p w14:paraId="752E76DD" w14:textId="77777777" w:rsidR="00A92E19" w:rsidRPr="00A92E19" w:rsidRDefault="00A92E19" w:rsidP="00A92E1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92E19">
              <w:rPr>
                <w:rFonts w:ascii="宋体" w:hAnsi="宋体" w:hint="eastAsia"/>
                <w:sz w:val="24"/>
              </w:rPr>
              <w:t>负责人：顾佳慧、梅香</w:t>
            </w:r>
          </w:p>
          <w:p w14:paraId="1292F333" w14:textId="5342B2E5" w:rsidR="00A92E19" w:rsidRPr="00A92E19" w:rsidRDefault="00A92E19" w:rsidP="00A92E19">
            <w:pPr>
              <w:numPr>
                <w:ilvl w:val="0"/>
                <w:numId w:val="1"/>
              </w:num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A92E19">
              <w:rPr>
                <w:rFonts w:ascii="宋体" w:hAnsi="宋体"/>
                <w:sz w:val="24"/>
              </w:rPr>
              <w:t>发现我园</w:t>
            </w:r>
            <w:r w:rsidRPr="00A92E19">
              <w:rPr>
                <w:rFonts w:ascii="宋体" w:hAnsi="宋体" w:hint="eastAsia"/>
                <w:sz w:val="24"/>
              </w:rPr>
              <w:t>数学区材料投放的实施内容，梳理</w:t>
            </w:r>
            <w:r w:rsidR="00A55116">
              <w:rPr>
                <w:rFonts w:ascii="宋体" w:hAnsi="宋体" w:hint="eastAsia"/>
                <w:sz w:val="24"/>
              </w:rPr>
              <w:t>小</w:t>
            </w:r>
            <w:r w:rsidRPr="00A92E19">
              <w:rPr>
                <w:rFonts w:ascii="宋体" w:hAnsi="宋体" w:hint="eastAsia"/>
                <w:sz w:val="24"/>
              </w:rPr>
              <w:t>班数学材料的核</w:t>
            </w:r>
            <w:r w:rsidRPr="00A92E19">
              <w:rPr>
                <w:rFonts w:ascii="宋体" w:hAnsi="宋体" w:hint="eastAsia"/>
                <w:sz w:val="24"/>
              </w:rPr>
              <w:lastRenderedPageBreak/>
              <w:t>心概念价值。</w:t>
            </w:r>
          </w:p>
          <w:p w14:paraId="2A88A932" w14:textId="5AE7CC17" w:rsidR="00A92E19" w:rsidRPr="00A92E19" w:rsidRDefault="00A92E19" w:rsidP="00A92E1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92E19">
              <w:rPr>
                <w:rFonts w:ascii="宋体" w:hAnsi="宋体" w:hint="eastAsia"/>
                <w:sz w:val="24"/>
              </w:rPr>
              <w:t>(二)实施阶段(20</w:t>
            </w:r>
            <w:r w:rsidRPr="00A92E19">
              <w:rPr>
                <w:rFonts w:ascii="宋体" w:hAnsi="宋体"/>
                <w:sz w:val="24"/>
              </w:rPr>
              <w:t>22.</w:t>
            </w:r>
            <w:r w:rsidR="00A55116">
              <w:rPr>
                <w:rFonts w:ascii="宋体" w:hAnsi="宋体"/>
                <w:sz w:val="24"/>
              </w:rPr>
              <w:t>6</w:t>
            </w:r>
            <w:r w:rsidRPr="00A92E19">
              <w:rPr>
                <w:rFonts w:ascii="宋体" w:hAnsi="宋体" w:hint="eastAsia"/>
                <w:sz w:val="24"/>
              </w:rPr>
              <w:t>-20</w:t>
            </w:r>
            <w:r w:rsidRPr="00A92E19">
              <w:rPr>
                <w:rFonts w:ascii="宋体" w:hAnsi="宋体"/>
                <w:sz w:val="24"/>
              </w:rPr>
              <w:t>2</w:t>
            </w:r>
            <w:r w:rsidRPr="00A92E19">
              <w:rPr>
                <w:rFonts w:ascii="宋体" w:hAnsi="宋体" w:hint="eastAsia"/>
                <w:sz w:val="24"/>
              </w:rPr>
              <w:t>3.6)</w:t>
            </w:r>
          </w:p>
          <w:p w14:paraId="57CFA972" w14:textId="342DD5D6" w:rsidR="00A92E19" w:rsidRPr="00A92E19" w:rsidRDefault="00A92E19" w:rsidP="00A92E1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92E19">
              <w:rPr>
                <w:rFonts w:ascii="宋体" w:hAnsi="宋体" w:hint="eastAsia"/>
                <w:sz w:val="24"/>
              </w:rPr>
              <w:t>1、课题组成员的理论知识学习——阅读书籍《</w:t>
            </w:r>
            <w:r w:rsidRPr="00A92E19">
              <w:rPr>
                <w:rFonts w:ascii="宋体" w:hAnsi="宋体"/>
                <w:sz w:val="24"/>
              </w:rPr>
              <w:t>幼儿园数学区材料设计与评价</w:t>
            </w:r>
            <w:r w:rsidRPr="00A92E19">
              <w:rPr>
                <w:rFonts w:ascii="宋体" w:hAnsi="宋体" w:hint="eastAsia"/>
                <w:sz w:val="24"/>
              </w:rPr>
              <w:t>》；可分篇章进行阅读，交流心得。——（2022年</w:t>
            </w:r>
            <w:r w:rsidR="00A55116">
              <w:rPr>
                <w:rFonts w:ascii="宋体" w:hAnsi="宋体"/>
                <w:sz w:val="24"/>
              </w:rPr>
              <w:t>96</w:t>
            </w:r>
            <w:r w:rsidRPr="00A92E19">
              <w:rPr>
                <w:rFonts w:ascii="宋体" w:hAnsi="宋体" w:hint="eastAsia"/>
                <w:sz w:val="24"/>
              </w:rPr>
              <w:t>月-2022年</w:t>
            </w:r>
            <w:r w:rsidRPr="00A92E19">
              <w:rPr>
                <w:rFonts w:ascii="宋体" w:hAnsi="宋体"/>
                <w:sz w:val="24"/>
              </w:rPr>
              <w:t>9</w:t>
            </w:r>
            <w:r w:rsidRPr="00A92E19">
              <w:rPr>
                <w:rFonts w:ascii="宋体" w:hAnsi="宋体" w:hint="eastAsia"/>
                <w:sz w:val="24"/>
              </w:rPr>
              <w:t>月）</w:t>
            </w:r>
          </w:p>
          <w:p w14:paraId="54A462CA" w14:textId="41578EEC" w:rsidR="00A92E19" w:rsidRPr="00A92E19" w:rsidRDefault="00A92E19" w:rsidP="00A92E1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92E19">
              <w:rPr>
                <w:rFonts w:ascii="宋体" w:hAnsi="宋体" w:hint="eastAsia"/>
                <w:sz w:val="24"/>
              </w:rPr>
              <w:t>2、通过文献查找及问卷调查，了解</w:t>
            </w:r>
            <w:r w:rsidR="00A55116">
              <w:rPr>
                <w:rFonts w:ascii="宋体" w:hAnsi="宋体" w:hint="eastAsia"/>
                <w:sz w:val="24"/>
              </w:rPr>
              <w:t>小</w:t>
            </w:r>
            <w:r w:rsidRPr="00A92E19">
              <w:rPr>
                <w:rFonts w:ascii="宋体" w:hAnsi="宋体" w:hint="eastAsia"/>
                <w:sz w:val="24"/>
              </w:rPr>
              <w:t>班数学区材料研究价值及我园幼儿在数学区的知识能力，并撰写文献综述。——（2022年</w:t>
            </w:r>
            <w:r w:rsidRPr="00A92E19">
              <w:rPr>
                <w:rFonts w:ascii="宋体" w:hAnsi="宋体"/>
                <w:sz w:val="24"/>
              </w:rPr>
              <w:t>9</w:t>
            </w:r>
            <w:r w:rsidRPr="00A92E19">
              <w:rPr>
                <w:rFonts w:ascii="宋体" w:hAnsi="宋体" w:hint="eastAsia"/>
                <w:sz w:val="24"/>
              </w:rPr>
              <w:t>月-2022年11月）</w:t>
            </w:r>
          </w:p>
          <w:p w14:paraId="416EBA32" w14:textId="77777777" w:rsidR="00A92E19" w:rsidRPr="00A92E19" w:rsidRDefault="00A92E19" w:rsidP="00A92E1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92E19">
              <w:rPr>
                <w:rFonts w:ascii="宋体" w:hAnsi="宋体" w:hint="eastAsia"/>
                <w:sz w:val="24"/>
              </w:rPr>
              <w:t>3、组织教师开展各班数学活动及材料投放情况的调查，可以从三方面进行调查研究：生活化、低结构、亿童材料。——每月收集各班数学区材料的调查表，并进行分析，解剖（2022年</w:t>
            </w:r>
            <w:r w:rsidRPr="00A92E19">
              <w:rPr>
                <w:rFonts w:ascii="宋体" w:hAnsi="宋体"/>
                <w:sz w:val="24"/>
              </w:rPr>
              <w:t>11</w:t>
            </w:r>
            <w:r w:rsidRPr="00A92E19">
              <w:rPr>
                <w:rFonts w:ascii="宋体" w:hAnsi="宋体" w:hint="eastAsia"/>
                <w:sz w:val="24"/>
              </w:rPr>
              <w:t>月-202</w:t>
            </w:r>
            <w:r w:rsidRPr="00A92E19">
              <w:rPr>
                <w:rFonts w:ascii="宋体" w:hAnsi="宋体"/>
                <w:sz w:val="24"/>
              </w:rPr>
              <w:t>3</w:t>
            </w:r>
            <w:r w:rsidRPr="00A92E19">
              <w:rPr>
                <w:rFonts w:ascii="宋体" w:hAnsi="宋体" w:hint="eastAsia"/>
                <w:sz w:val="24"/>
              </w:rPr>
              <w:t>年2月）</w:t>
            </w:r>
          </w:p>
          <w:p w14:paraId="4FE9EFB2" w14:textId="77777777" w:rsidR="00A92E19" w:rsidRPr="00A92E19" w:rsidRDefault="00A92E19" w:rsidP="00A92E1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92E19">
              <w:rPr>
                <w:rFonts w:ascii="宋体" w:hAnsi="宋体" w:hint="eastAsia"/>
                <w:sz w:val="24"/>
              </w:rPr>
              <w:t>4、收集、筛选材料，形成材料资源库。——（2022年6月-2023年6月）</w:t>
            </w:r>
          </w:p>
          <w:p w14:paraId="5C9D7034" w14:textId="77777777" w:rsidR="00A92E19" w:rsidRPr="00A92E19" w:rsidRDefault="00A92E19" w:rsidP="00A92E1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92E19">
              <w:rPr>
                <w:rFonts w:ascii="宋体" w:hAnsi="宋体" w:hint="eastAsia"/>
                <w:sz w:val="24"/>
              </w:rPr>
              <w:t>5、拍摄活动的过程及照片。——各班数学的材料以及幼儿游戏的照片</w:t>
            </w:r>
          </w:p>
          <w:p w14:paraId="1EE6745A" w14:textId="77777777" w:rsidR="00A92E19" w:rsidRPr="00A92E19" w:rsidRDefault="00A92E19" w:rsidP="00A92E1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92E19">
              <w:rPr>
                <w:rFonts w:ascii="宋体" w:hAnsi="宋体" w:hint="eastAsia"/>
                <w:sz w:val="24"/>
              </w:rPr>
              <w:t>(三)总结阶段(20</w:t>
            </w:r>
            <w:r w:rsidRPr="00A92E19">
              <w:rPr>
                <w:rFonts w:ascii="宋体" w:hAnsi="宋体"/>
                <w:sz w:val="24"/>
              </w:rPr>
              <w:t>23</w:t>
            </w:r>
            <w:r w:rsidRPr="00A92E19">
              <w:rPr>
                <w:rFonts w:ascii="宋体" w:hAnsi="宋体" w:hint="eastAsia"/>
                <w:sz w:val="24"/>
              </w:rPr>
              <w:t>.6)</w:t>
            </w:r>
          </w:p>
          <w:p w14:paraId="0A0A6509" w14:textId="77777777" w:rsidR="00A92E19" w:rsidRPr="00A92E19" w:rsidRDefault="00A92E19" w:rsidP="00A92E19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92E19">
              <w:rPr>
                <w:rFonts w:ascii="宋体" w:hAnsi="宋体" w:hint="eastAsia"/>
                <w:sz w:val="24"/>
              </w:rPr>
              <w:t>1、整理有关资料,撰写课题结题报告。</w:t>
            </w:r>
          </w:p>
          <w:p w14:paraId="392ED38F" w14:textId="489C6515" w:rsidR="00C45D89" w:rsidRPr="00A92E19" w:rsidRDefault="00A92E19">
            <w:pPr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  <w:r w:rsidRPr="00A92E19">
              <w:rPr>
                <w:rFonts w:ascii="宋体" w:hAnsi="宋体" w:hint="eastAsia"/>
                <w:sz w:val="24"/>
              </w:rPr>
              <w:t>2、整理研究过程资料。</w:t>
            </w:r>
          </w:p>
        </w:tc>
      </w:tr>
      <w:tr w:rsidR="00C45D89" w14:paraId="1AF38E7A" w14:textId="77777777" w:rsidTr="00A92E19">
        <w:trPr>
          <w:trHeight w:val="2117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1C8" w14:textId="77777777" w:rsidR="00C45D89" w:rsidRDefault="00163B4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预期成果</w:t>
            </w:r>
          </w:p>
          <w:p w14:paraId="3A19B287" w14:textId="77777777" w:rsidR="00C45D89" w:rsidRDefault="00163B4B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及呈现方式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2268"/>
              <w:gridCol w:w="850"/>
              <w:gridCol w:w="1418"/>
              <w:gridCol w:w="2005"/>
            </w:tblGrid>
            <w:tr w:rsidR="00A92E19" w14:paraId="31294267" w14:textId="77777777" w:rsidTr="00A92E19">
              <w:tc>
                <w:tcPr>
                  <w:tcW w:w="694" w:type="dxa"/>
                </w:tcPr>
                <w:p w14:paraId="1B618E33" w14:textId="77777777" w:rsidR="00A92E19" w:rsidRDefault="00A92E19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0898FE6B" w14:textId="52A47416" w:rsidR="00A92E19" w:rsidRDefault="00A92E19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成果名称</w:t>
                  </w:r>
                </w:p>
              </w:tc>
              <w:tc>
                <w:tcPr>
                  <w:tcW w:w="850" w:type="dxa"/>
                </w:tcPr>
                <w:p w14:paraId="7064F1B6" w14:textId="0A066063" w:rsidR="00A92E19" w:rsidRDefault="00A92E19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成果形式</w:t>
                  </w:r>
                </w:p>
              </w:tc>
              <w:tc>
                <w:tcPr>
                  <w:tcW w:w="1418" w:type="dxa"/>
                </w:tcPr>
                <w:p w14:paraId="6B99BEB6" w14:textId="31AC7B20" w:rsidR="00A92E19" w:rsidRDefault="00A92E19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责任人</w:t>
                  </w:r>
                </w:p>
              </w:tc>
              <w:tc>
                <w:tcPr>
                  <w:tcW w:w="2005" w:type="dxa"/>
                </w:tcPr>
                <w:p w14:paraId="04364608" w14:textId="40FC4734" w:rsidR="00A92E19" w:rsidRDefault="00A92E19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完成时间</w:t>
                  </w:r>
                </w:p>
              </w:tc>
            </w:tr>
            <w:tr w:rsidR="00F6075D" w14:paraId="18E1C0C0" w14:textId="77777777" w:rsidTr="00A92E19">
              <w:tc>
                <w:tcPr>
                  <w:tcW w:w="694" w:type="dxa"/>
                  <w:vMerge w:val="restart"/>
                </w:tcPr>
                <w:p w14:paraId="16E52450" w14:textId="02175C4E" w:rsidR="00F6075D" w:rsidRDefault="00F6075D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阶段成果</w:t>
                  </w:r>
                </w:p>
              </w:tc>
              <w:tc>
                <w:tcPr>
                  <w:tcW w:w="2268" w:type="dxa"/>
                </w:tcPr>
                <w:p w14:paraId="6FAEE20F" w14:textId="36DC8685" w:rsidR="00F6075D" w:rsidRDefault="00F6075D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《幼儿园</w:t>
                  </w:r>
                  <w:r w:rsidR="00A55116">
                    <w:rPr>
                      <w:rFonts w:ascii="宋体" w:hAnsi="宋体" w:hint="eastAsia"/>
                      <w:sz w:val="24"/>
                    </w:rPr>
                    <w:t>小</w:t>
                  </w:r>
                  <w:r w:rsidRPr="00F96C8E">
                    <w:rPr>
                      <w:rFonts w:ascii="宋体" w:hAnsi="宋体" w:hint="eastAsia"/>
                      <w:sz w:val="24"/>
                    </w:rPr>
                    <w:t>班数学区材料研究价值及知识能力</w:t>
                  </w:r>
                  <w:r>
                    <w:rPr>
                      <w:rFonts w:ascii="宋体" w:hAnsi="宋体" w:hint="eastAsia"/>
                      <w:sz w:val="24"/>
                    </w:rPr>
                    <w:t>的研究》</w:t>
                  </w:r>
                </w:p>
              </w:tc>
              <w:tc>
                <w:tcPr>
                  <w:tcW w:w="850" w:type="dxa"/>
                </w:tcPr>
                <w:p w14:paraId="232340DA" w14:textId="72293047" w:rsidR="00F6075D" w:rsidRDefault="00F6075D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文献综述</w:t>
                  </w:r>
                </w:p>
              </w:tc>
              <w:tc>
                <w:tcPr>
                  <w:tcW w:w="1418" w:type="dxa"/>
                </w:tcPr>
                <w:p w14:paraId="1A7BB826" w14:textId="312DFA85" w:rsidR="00F6075D" w:rsidRDefault="00F6075D" w:rsidP="00A92E19">
                  <w:pPr>
                    <w:spacing w:line="360" w:lineRule="auto"/>
                    <w:jc w:val="lef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梅香</w:t>
                  </w:r>
                </w:p>
              </w:tc>
              <w:tc>
                <w:tcPr>
                  <w:tcW w:w="2005" w:type="dxa"/>
                </w:tcPr>
                <w:p w14:paraId="17545230" w14:textId="4A00A1EA" w:rsidR="00F6075D" w:rsidRDefault="00F6075D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 w:rsidRPr="00A92E19">
                    <w:rPr>
                      <w:rFonts w:ascii="宋体" w:hAnsi="宋体" w:hint="eastAsia"/>
                      <w:sz w:val="24"/>
                    </w:rPr>
                    <w:t>2</w:t>
                  </w:r>
                  <w:r w:rsidRPr="00A92E19">
                    <w:rPr>
                      <w:rFonts w:ascii="宋体" w:hAnsi="宋体"/>
                      <w:sz w:val="24"/>
                    </w:rPr>
                    <w:t>022年</w:t>
                  </w:r>
                  <w:r w:rsidRPr="00A92E19">
                    <w:rPr>
                      <w:rFonts w:ascii="宋体" w:hAnsi="宋体" w:hint="eastAsia"/>
                      <w:sz w:val="24"/>
                    </w:rPr>
                    <w:t>9</w:t>
                  </w:r>
                  <w:r w:rsidRPr="00A92E19">
                    <w:rPr>
                      <w:rFonts w:ascii="宋体" w:hAnsi="宋体"/>
                      <w:sz w:val="24"/>
                    </w:rPr>
                    <w:t>月—</w:t>
                  </w:r>
                  <w:r w:rsidRPr="00A92E19">
                    <w:rPr>
                      <w:rFonts w:ascii="宋体" w:hAnsi="宋体" w:hint="eastAsia"/>
                      <w:sz w:val="24"/>
                    </w:rPr>
                    <w:t>2</w:t>
                  </w:r>
                  <w:r w:rsidRPr="00A92E19">
                    <w:rPr>
                      <w:rFonts w:ascii="宋体" w:hAnsi="宋体"/>
                      <w:sz w:val="24"/>
                    </w:rPr>
                    <w:t>022年</w:t>
                  </w:r>
                  <w:r w:rsidRPr="00A92E19">
                    <w:rPr>
                      <w:rFonts w:ascii="宋体" w:hAnsi="宋体" w:hint="eastAsia"/>
                      <w:sz w:val="24"/>
                    </w:rPr>
                    <w:t>1</w:t>
                  </w:r>
                  <w:r w:rsidRPr="00A92E19">
                    <w:rPr>
                      <w:rFonts w:ascii="宋体" w:hAnsi="宋体"/>
                      <w:sz w:val="24"/>
                    </w:rPr>
                    <w:t>1月</w:t>
                  </w:r>
                </w:p>
              </w:tc>
            </w:tr>
            <w:tr w:rsidR="00F6075D" w14:paraId="3CD7E1DC" w14:textId="77777777" w:rsidTr="00A92E19">
              <w:tc>
                <w:tcPr>
                  <w:tcW w:w="694" w:type="dxa"/>
                  <w:vMerge/>
                </w:tcPr>
                <w:p w14:paraId="27AC39E7" w14:textId="77777777" w:rsidR="00F6075D" w:rsidRDefault="00F6075D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15361695" w14:textId="2FCFED6E" w:rsidR="00F6075D" w:rsidRDefault="00F6075D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《幼儿园</w:t>
                  </w:r>
                  <w:r w:rsidR="00A55116">
                    <w:rPr>
                      <w:rFonts w:ascii="宋体" w:hAnsi="宋体" w:hint="eastAsia"/>
                      <w:sz w:val="24"/>
                    </w:rPr>
                    <w:t>小</w:t>
                  </w:r>
                  <w:r>
                    <w:rPr>
                      <w:rFonts w:ascii="宋体" w:hAnsi="宋体" w:hint="eastAsia"/>
                      <w:sz w:val="24"/>
                    </w:rPr>
                    <w:t>班数学区活动材料投放现状的调查研究》</w:t>
                  </w:r>
                </w:p>
              </w:tc>
              <w:tc>
                <w:tcPr>
                  <w:tcW w:w="850" w:type="dxa"/>
                </w:tcPr>
                <w:p w14:paraId="570D066E" w14:textId="6AE37236" w:rsidR="00F6075D" w:rsidRDefault="00F6075D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研究报告</w:t>
                  </w:r>
                </w:p>
              </w:tc>
              <w:tc>
                <w:tcPr>
                  <w:tcW w:w="1418" w:type="dxa"/>
                </w:tcPr>
                <w:p w14:paraId="29BC7B8F" w14:textId="32A1838B" w:rsidR="00F6075D" w:rsidRDefault="00F6075D" w:rsidP="00A92E19">
                  <w:pPr>
                    <w:spacing w:line="360" w:lineRule="auto"/>
                    <w:jc w:val="lef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顾佳慧</w:t>
                  </w:r>
                </w:p>
              </w:tc>
              <w:tc>
                <w:tcPr>
                  <w:tcW w:w="2005" w:type="dxa"/>
                </w:tcPr>
                <w:p w14:paraId="3EDCEF5F" w14:textId="79404422" w:rsidR="00F6075D" w:rsidRDefault="00F6075D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022</w:t>
                  </w:r>
                  <w:r>
                    <w:rPr>
                      <w:rFonts w:ascii="宋体" w:hAnsi="宋体" w:hint="eastAsia"/>
                      <w:sz w:val="24"/>
                    </w:rPr>
                    <w:t>年1</w:t>
                  </w:r>
                  <w:r>
                    <w:rPr>
                      <w:rFonts w:ascii="宋体" w:hAnsi="宋体"/>
                      <w:sz w:val="24"/>
                    </w:rPr>
                    <w:t>1</w:t>
                  </w:r>
                  <w:r>
                    <w:rPr>
                      <w:rFonts w:ascii="宋体" w:hAnsi="宋体" w:hint="eastAsia"/>
                      <w:sz w:val="24"/>
                    </w:rPr>
                    <w:t>月—2</w:t>
                  </w:r>
                  <w:r>
                    <w:rPr>
                      <w:rFonts w:ascii="宋体" w:hAnsi="宋体"/>
                      <w:sz w:val="24"/>
                    </w:rPr>
                    <w:t>023</w:t>
                  </w:r>
                  <w:r>
                    <w:rPr>
                      <w:rFonts w:ascii="宋体" w:hAnsi="宋体" w:hint="eastAsia"/>
                      <w:sz w:val="24"/>
                    </w:rPr>
                    <w:t>年2月</w:t>
                  </w:r>
                </w:p>
              </w:tc>
            </w:tr>
            <w:tr w:rsidR="00F6075D" w14:paraId="76F75147" w14:textId="77777777" w:rsidTr="00A92E19">
              <w:tc>
                <w:tcPr>
                  <w:tcW w:w="694" w:type="dxa"/>
                  <w:vMerge w:val="restart"/>
                </w:tcPr>
                <w:p w14:paraId="08AEC0F3" w14:textId="518DEE96" w:rsidR="00F6075D" w:rsidRDefault="00F6075D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最终成</w:t>
                  </w:r>
                  <w:r>
                    <w:rPr>
                      <w:rFonts w:ascii="宋体" w:hAnsi="宋体" w:hint="eastAsia"/>
                      <w:sz w:val="24"/>
                    </w:rPr>
                    <w:lastRenderedPageBreak/>
                    <w:t>果</w:t>
                  </w:r>
                </w:p>
              </w:tc>
              <w:tc>
                <w:tcPr>
                  <w:tcW w:w="2268" w:type="dxa"/>
                </w:tcPr>
                <w:p w14:paraId="332CD8E2" w14:textId="2AE5AB99" w:rsidR="00F6075D" w:rsidRDefault="00F6075D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lastRenderedPageBreak/>
                    <w:t>《幼儿园</w:t>
                  </w:r>
                  <w:r w:rsidR="00A55116">
                    <w:rPr>
                      <w:rFonts w:ascii="宋体" w:hAnsi="宋体" w:hint="eastAsia"/>
                      <w:sz w:val="24"/>
                    </w:rPr>
                    <w:t>小</w:t>
                  </w:r>
                  <w:r>
                    <w:rPr>
                      <w:rFonts w:ascii="宋体" w:hAnsi="宋体" w:hint="eastAsia"/>
                      <w:sz w:val="24"/>
                    </w:rPr>
                    <w:t>班数学区操作材料投放策略的实践研究》</w:t>
                  </w:r>
                </w:p>
              </w:tc>
              <w:tc>
                <w:tcPr>
                  <w:tcW w:w="850" w:type="dxa"/>
                </w:tcPr>
                <w:p w14:paraId="5A892F31" w14:textId="586B9C02" w:rsidR="00F6075D" w:rsidRDefault="00F6075D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论文</w:t>
                  </w:r>
                </w:p>
              </w:tc>
              <w:tc>
                <w:tcPr>
                  <w:tcW w:w="1418" w:type="dxa"/>
                </w:tcPr>
                <w:p w14:paraId="5BE44384" w14:textId="7F48B488" w:rsidR="00F6075D" w:rsidRDefault="00F6075D" w:rsidP="00A92E19">
                  <w:pPr>
                    <w:spacing w:line="360" w:lineRule="auto"/>
                    <w:jc w:val="lef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顾佳慧、梅香</w:t>
                  </w:r>
                </w:p>
              </w:tc>
              <w:tc>
                <w:tcPr>
                  <w:tcW w:w="2005" w:type="dxa"/>
                </w:tcPr>
                <w:p w14:paraId="5EFEFB30" w14:textId="25AF90EB" w:rsidR="00F6075D" w:rsidRDefault="00F6075D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023</w:t>
                  </w:r>
                  <w:r>
                    <w:rPr>
                      <w:rFonts w:ascii="宋体" w:hAnsi="宋体" w:hint="eastAsia"/>
                      <w:sz w:val="24"/>
                    </w:rPr>
                    <w:t>年2月—2</w:t>
                  </w:r>
                  <w:r>
                    <w:rPr>
                      <w:rFonts w:ascii="宋体" w:hAnsi="宋体"/>
                      <w:sz w:val="24"/>
                    </w:rPr>
                    <w:t>023</w:t>
                  </w:r>
                  <w:r>
                    <w:rPr>
                      <w:rFonts w:ascii="宋体" w:hAnsi="宋体" w:hint="eastAsia"/>
                      <w:sz w:val="24"/>
                    </w:rPr>
                    <w:t>年4月</w:t>
                  </w:r>
                </w:p>
              </w:tc>
            </w:tr>
            <w:tr w:rsidR="00F6075D" w14:paraId="06BCA650" w14:textId="77777777" w:rsidTr="00A92E19">
              <w:trPr>
                <w:trHeight w:val="1463"/>
              </w:trPr>
              <w:tc>
                <w:tcPr>
                  <w:tcW w:w="694" w:type="dxa"/>
                  <w:vMerge/>
                </w:tcPr>
                <w:p w14:paraId="1999BE5A" w14:textId="0D27F926" w:rsidR="00F6075D" w:rsidRDefault="00F6075D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3A2836EC" w14:textId="19B1497A" w:rsidR="00F6075D" w:rsidRDefault="00F6075D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《幼儿园</w:t>
                  </w:r>
                  <w:r w:rsidR="00A55116">
                    <w:rPr>
                      <w:rFonts w:ascii="宋体" w:hAnsi="宋体" w:hint="eastAsia"/>
                      <w:sz w:val="24"/>
                    </w:rPr>
                    <w:t>小</w:t>
                  </w:r>
                  <w:r>
                    <w:rPr>
                      <w:rFonts w:ascii="宋体" w:hAnsi="宋体" w:hint="eastAsia"/>
                      <w:sz w:val="24"/>
                    </w:rPr>
                    <w:t>班数学区操作材料投放策略的实践研究》结题报告</w:t>
                  </w:r>
                </w:p>
              </w:tc>
              <w:tc>
                <w:tcPr>
                  <w:tcW w:w="850" w:type="dxa"/>
                </w:tcPr>
                <w:p w14:paraId="33CFC65D" w14:textId="154EBE71" w:rsidR="00F6075D" w:rsidRDefault="00F6075D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研究报告</w:t>
                  </w:r>
                </w:p>
              </w:tc>
              <w:tc>
                <w:tcPr>
                  <w:tcW w:w="1418" w:type="dxa"/>
                </w:tcPr>
                <w:p w14:paraId="44F9B454" w14:textId="08ECC4C7" w:rsidR="00F6075D" w:rsidRDefault="00F6075D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顾佳慧、梅香</w:t>
                  </w:r>
                </w:p>
              </w:tc>
              <w:tc>
                <w:tcPr>
                  <w:tcW w:w="2005" w:type="dxa"/>
                </w:tcPr>
                <w:p w14:paraId="3A87CC7D" w14:textId="7E45C3F5" w:rsidR="00F6075D" w:rsidRDefault="00F6075D" w:rsidP="00A92E19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023</w:t>
                  </w:r>
                  <w:r>
                    <w:rPr>
                      <w:rFonts w:ascii="宋体" w:hAnsi="宋体" w:hint="eastAsia"/>
                      <w:sz w:val="24"/>
                    </w:rPr>
                    <w:t>年4月——</w:t>
                  </w:r>
                  <w:r>
                    <w:rPr>
                      <w:rFonts w:ascii="宋体" w:hAnsi="宋体"/>
                      <w:sz w:val="24"/>
                    </w:rPr>
                    <w:t>2023</w:t>
                  </w:r>
                  <w:r>
                    <w:rPr>
                      <w:rFonts w:ascii="宋体" w:hAnsi="宋体" w:hint="eastAsia"/>
                      <w:sz w:val="24"/>
                    </w:rPr>
                    <w:t>年6月</w:t>
                  </w:r>
                </w:p>
              </w:tc>
            </w:tr>
          </w:tbl>
          <w:p w14:paraId="43547AB0" w14:textId="7EE76D5B" w:rsidR="00C45D89" w:rsidRDefault="00C45D8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45D89" w14:paraId="7D64E54C" w14:textId="77777777">
        <w:trPr>
          <w:trHeight w:val="112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E50" w14:textId="77777777" w:rsidR="00C45D89" w:rsidRDefault="00C45D89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B9F1B2E" w14:textId="77777777" w:rsidR="00C45D89" w:rsidRDefault="00C45D89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1E2B5CA" w14:textId="77777777" w:rsidR="00C45D89" w:rsidRDefault="00163B4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学校意见</w:t>
            </w:r>
          </w:p>
          <w:p w14:paraId="1164C673" w14:textId="77777777" w:rsidR="00C45D89" w:rsidRDefault="00C45D89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21DE8DD" w14:textId="77777777" w:rsidR="00C45D89" w:rsidRDefault="00C45D89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07B643E" w14:textId="77777777" w:rsidR="00C45D89" w:rsidRDefault="00C45D89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15EF7" w14:textId="77777777" w:rsidR="00C45D89" w:rsidRDefault="00163B4B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签 名（章）            年    月     日                                                                    </w:t>
            </w:r>
          </w:p>
        </w:tc>
      </w:tr>
    </w:tbl>
    <w:p w14:paraId="22BD7DF6" w14:textId="77777777" w:rsidR="00C45D89" w:rsidRDefault="00C45D89">
      <w:pPr>
        <w:ind w:firstLineChars="500" w:firstLine="1050"/>
      </w:pPr>
    </w:p>
    <w:sectPr w:rsidR="00C45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C7A3" w14:textId="77777777" w:rsidR="00445F35" w:rsidRDefault="00445F35" w:rsidP="00A92E19">
      <w:r>
        <w:separator/>
      </w:r>
    </w:p>
  </w:endnote>
  <w:endnote w:type="continuationSeparator" w:id="0">
    <w:p w14:paraId="2E18C3F7" w14:textId="77777777" w:rsidR="00445F35" w:rsidRDefault="00445F35" w:rsidP="00A9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EB65" w14:textId="77777777" w:rsidR="00445F35" w:rsidRDefault="00445F35" w:rsidP="00A92E19">
      <w:r>
        <w:separator/>
      </w:r>
    </w:p>
  </w:footnote>
  <w:footnote w:type="continuationSeparator" w:id="0">
    <w:p w14:paraId="260E7F2E" w14:textId="77777777" w:rsidR="00445F35" w:rsidRDefault="00445F35" w:rsidP="00A92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EDA995"/>
    <w:multiLevelType w:val="singleLevel"/>
    <w:tmpl w:val="BFEDA995"/>
    <w:lvl w:ilvl="0">
      <w:start w:val="2"/>
      <w:numFmt w:val="decimal"/>
      <w:suff w:val="nothing"/>
      <w:lvlText w:val="%1、"/>
      <w:lvlJc w:val="left"/>
    </w:lvl>
  </w:abstractNum>
  <w:num w:numId="1" w16cid:durableId="182527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zZjE3OTgyNDg4ZjFmNTFmM2RjMzljNDc2N2RlMDIifQ=="/>
  </w:docVars>
  <w:rsids>
    <w:rsidRoot w:val="00C45D89"/>
    <w:rsid w:val="00163B4B"/>
    <w:rsid w:val="00445F35"/>
    <w:rsid w:val="00807A6C"/>
    <w:rsid w:val="00A55116"/>
    <w:rsid w:val="00A92E19"/>
    <w:rsid w:val="00C45D89"/>
    <w:rsid w:val="00F6075D"/>
    <w:rsid w:val="11AA5B0B"/>
    <w:rsid w:val="3023237B"/>
    <w:rsid w:val="52725AD8"/>
    <w:rsid w:val="54280FF7"/>
    <w:rsid w:val="6B4B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1A1E1"/>
  <w15:docId w15:val="{DAD61825-BA71-4905-8580-A8FA8D94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uiPriority w:val="59"/>
    <w:rsid w:val="00A92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400</Words>
  <Characters>2284</Characters>
  <Application>Microsoft Office Word</Application>
  <DocSecurity>0</DocSecurity>
  <Lines>19</Lines>
  <Paragraphs>5</Paragraphs>
  <ScaleCrop>false</ScaleCrop>
  <Company>微软中国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gu jiahui</cp:lastModifiedBy>
  <cp:revision>4</cp:revision>
  <dcterms:created xsi:type="dcterms:W3CDTF">2022-06-10T04:48:00Z</dcterms:created>
  <dcterms:modified xsi:type="dcterms:W3CDTF">2022-09-21T04:32:00Z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BB0F8C1D2377418C8C50512E9988A951</vt:lpwstr>
  </property>
</Properties>
</file>