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C7405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450DF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085BD1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2C7405">
      <w:pPr>
        <w:spacing w:line="360" w:lineRule="auto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今日出勤人数2</w:t>
      </w:r>
      <w:r w:rsidRPr="002C7405">
        <w:rPr>
          <w:rFonts w:ascii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Pr="002C7405">
        <w:rPr>
          <w:rFonts w:ascii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Pr="002C7405">
        <w:rPr>
          <w:rFonts w:ascii="宋体" w:hAnsi="宋体" w:cs="宋体" w:hint="eastAsia"/>
          <w:b/>
          <w:sz w:val="24"/>
          <w:u w:val="single"/>
        </w:rPr>
        <w:t>陆可、王锦琰</w:t>
      </w:r>
      <w:r w:rsidRPr="002C7405">
        <w:rPr>
          <w:rFonts w:ascii="宋体" w:eastAsia="宋体" w:hAnsi="宋体" w:cs="宋体" w:hint="eastAsia"/>
          <w:sz w:val="24"/>
        </w:rPr>
        <w:t>。</w:t>
      </w:r>
    </w:p>
    <w:p w:rsidR="002C7405" w:rsidRDefault="00B069F3" w:rsidP="00E450DF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2.区域游戏：</w:t>
      </w:r>
    </w:p>
    <w:p w:rsidR="002C7405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27200" cy="1295400"/>
            <wp:effectExtent l="19050" t="0" r="635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4975" cy="1278732"/>
            <wp:effectExtent l="19050" t="0" r="9525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2C7405" w:rsidRPr="002C740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6198" cy="1279649"/>
            <wp:effectExtent l="19050" t="0" r="8302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98" cy="12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405" w:rsidRPr="002C7405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6198" cy="1279649"/>
            <wp:effectExtent l="19050" t="0" r="8302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98" cy="12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DF" w:rsidRPr="00E450DF" w:rsidRDefault="00B069F3" w:rsidP="00E450DF">
      <w:pPr>
        <w:pStyle w:val="a6"/>
        <w:ind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E450DF">
        <w:rPr>
          <w:rFonts w:asciiTheme="minorEastAsia" w:hAnsiTheme="minorEastAsia" w:hint="eastAsia"/>
          <w:sz w:val="28"/>
          <w:szCs w:val="28"/>
        </w:rPr>
        <w:t xml:space="preserve"> </w:t>
      </w:r>
      <w:r w:rsidR="002C7405">
        <w:rPr>
          <w:rFonts w:asciiTheme="minorEastAsia" w:hAnsiTheme="minorEastAsia" w:hint="eastAsia"/>
          <w:sz w:val="28"/>
          <w:szCs w:val="28"/>
        </w:rPr>
        <w:t>这几天我们慢慢开始取消集体喝牛奶，开始自主喝牛奶咯，孩子们早上来了可以选择玩区域，也可以选择去喝牛奶，区域也在慢慢的创设中，暂时先开放了娃娃家和图书角。</w:t>
      </w:r>
    </w:p>
    <w:p w:rsidR="002C54D1" w:rsidRPr="00B069F3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sz w:val="28"/>
          <w:szCs w:val="28"/>
        </w:rPr>
        <w:t>3</w:t>
      </w:r>
      <w:r w:rsidR="00964805" w:rsidRPr="00B069F3">
        <w:rPr>
          <w:rFonts w:asciiTheme="minorEastAsia" w:hAnsiTheme="minorEastAsia" w:hint="eastAsia"/>
          <w:b/>
          <w:sz w:val="28"/>
          <w:szCs w:val="28"/>
        </w:rPr>
        <w:t>.</w:t>
      </w:r>
      <w:r w:rsidR="00D133A8" w:rsidRPr="00B069F3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2C7405">
        <w:rPr>
          <w:rFonts w:asciiTheme="minorEastAsia" w:hAnsiTheme="minorEastAsia" w:hint="eastAsia"/>
          <w:b/>
          <w:sz w:val="28"/>
          <w:szCs w:val="28"/>
        </w:rPr>
        <w:t>红红的苹果</w:t>
      </w:r>
    </w:p>
    <w:p w:rsidR="00E450DF" w:rsidRPr="00E175AA" w:rsidRDefault="002C7405" w:rsidP="00E175AA">
      <w:pPr>
        <w:ind w:firstLineChars="150" w:firstLine="420"/>
        <w:rPr>
          <w:color w:val="000000"/>
          <w:sz w:val="28"/>
          <w:szCs w:val="28"/>
        </w:rPr>
      </w:pPr>
      <w:r w:rsidRPr="002C7405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苹果宝宝“穿衣服”的情境中，掌握涂色的正确方法。</w:t>
      </w:r>
      <w:r w:rsidR="00B069F3">
        <w:rPr>
          <w:rFonts w:hint="eastAsia"/>
          <w:noProof/>
          <w:kern w:val="0"/>
        </w:rPr>
        <w:t xml:space="preserve"> </w:t>
      </w:r>
      <w:r w:rsidR="00E175AA" w:rsidRPr="00E175AA">
        <w:rPr>
          <w:rFonts w:ascii="宋体" w:hAnsi="宋体" w:hint="eastAsia"/>
          <w:color w:val="000000"/>
          <w:sz w:val="28"/>
          <w:szCs w:val="28"/>
        </w:rPr>
        <w:t>能根据苹果轮廓图顺着一个方向来回涂色,掌握涂色的正确方法的孩子有</w:t>
      </w:r>
      <w:r w:rsidR="00E175AA" w:rsidRPr="00E175AA">
        <w:rPr>
          <w:rFonts w:hint="eastAsia"/>
          <w:b/>
          <w:color w:val="000000"/>
          <w:sz w:val="28"/>
          <w:szCs w:val="28"/>
          <w:u w:val="single"/>
        </w:rPr>
        <w:t>姚燚、丁啸、杨赟、杨昊、许择迅、陆可、付艺彤、尚子晴、谢琦悦、吴予希、李梦婉、赵梦琪、刘佩琦、</w:t>
      </w:r>
      <w:r w:rsidR="00E175AA">
        <w:rPr>
          <w:rFonts w:hint="eastAsia"/>
          <w:color w:val="000000"/>
          <w:sz w:val="28"/>
          <w:szCs w:val="28"/>
        </w:rPr>
        <w:t>你们很厉害，颜色涂得都很满，</w:t>
      </w:r>
      <w:r w:rsidR="00E175AA" w:rsidRPr="00E175AA">
        <w:rPr>
          <w:rFonts w:ascii="宋体" w:hAnsi="宋体" w:cs="宋体" w:hint="eastAsia"/>
          <w:color w:val="000000"/>
          <w:kern w:val="0"/>
          <w:sz w:val="28"/>
          <w:szCs w:val="28"/>
        </w:rPr>
        <w:t>能大胆涂色，体验涂色的乐趣</w:t>
      </w:r>
      <w:r w:rsidR="00E175AA">
        <w:rPr>
          <w:rFonts w:ascii="宋体" w:hAnsi="宋体" w:cs="宋体" w:hint="eastAsia"/>
          <w:color w:val="000000"/>
          <w:kern w:val="0"/>
          <w:sz w:val="28"/>
          <w:szCs w:val="28"/>
        </w:rPr>
        <w:t>的小朋友有</w:t>
      </w:r>
      <w:r w:rsidR="00E175AA" w:rsidRPr="00E175AA">
        <w:rPr>
          <w:rFonts w:hint="eastAsia"/>
          <w:b/>
          <w:color w:val="000000"/>
          <w:sz w:val="28"/>
          <w:szCs w:val="28"/>
          <w:u w:val="single"/>
        </w:rPr>
        <w:t>袁艺晗、叶书汐、徐知行、姜悦宸、武依朵、孙浩燃、李沐研、张浩川、张苏锦、刘奕澂、陈苇如、王诗航</w:t>
      </w:r>
      <w:r w:rsidR="00E175AA">
        <w:rPr>
          <w:rFonts w:hint="eastAsia"/>
          <w:color w:val="000000"/>
          <w:sz w:val="28"/>
          <w:szCs w:val="28"/>
        </w:rPr>
        <w:t>如果</w:t>
      </w:r>
      <w:r w:rsidR="009C6631">
        <w:rPr>
          <w:rFonts w:hint="eastAsia"/>
          <w:color w:val="000000"/>
          <w:sz w:val="28"/>
          <w:szCs w:val="28"/>
        </w:rPr>
        <w:t>你们</w:t>
      </w:r>
      <w:r w:rsidR="00E175AA">
        <w:rPr>
          <w:rFonts w:hint="eastAsia"/>
          <w:color w:val="000000"/>
          <w:sz w:val="28"/>
          <w:szCs w:val="28"/>
        </w:rPr>
        <w:t>能</w:t>
      </w:r>
      <w:r w:rsidR="009C6631">
        <w:rPr>
          <w:rFonts w:hint="eastAsia"/>
          <w:color w:val="000000"/>
          <w:sz w:val="28"/>
          <w:szCs w:val="28"/>
        </w:rPr>
        <w:t>把苹果完整的涂完那就更好咯！</w:t>
      </w:r>
    </w:p>
    <w:p w:rsidR="005A0C19" w:rsidRDefault="00E450DF" w:rsidP="00E450DF">
      <w:pPr>
        <w:ind w:firstLineChars="150" w:firstLine="315"/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</w:pPr>
      <w:r w:rsidRPr="00E450DF">
        <w:rPr>
          <w:noProof/>
          <w:kern w:val="0"/>
        </w:rPr>
        <w:lastRenderedPageBreak/>
        <w:drawing>
          <wp:inline distT="0" distB="0" distL="114300" distR="114300">
            <wp:extent cx="2026920" cy="1520190"/>
            <wp:effectExtent l="19050" t="0" r="0" b="0"/>
            <wp:docPr id="2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0DF"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026920" cy="1520190"/>
            <wp:effectExtent l="19050" t="0" r="0" b="0"/>
            <wp:docPr id="3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405" w:rsidRPr="002C7405"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026920" cy="1520190"/>
            <wp:effectExtent l="19050" t="0" r="0" b="0"/>
            <wp:docPr id="7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05" w:rsidRDefault="002C7405" w:rsidP="002C7405">
      <w:pPr>
        <w:ind w:firstLineChars="150" w:firstLine="420"/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</w:pPr>
      <w:r w:rsidRPr="002C7405"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026920" cy="1520190"/>
            <wp:effectExtent l="19050" t="0" r="0" b="0"/>
            <wp:docPr id="8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405"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026920" cy="1520190"/>
            <wp:effectExtent l="19050" t="0" r="0" b="0"/>
            <wp:docPr id="9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F3" w:rsidRDefault="00E450DF" w:rsidP="00B069F3">
      <w:pPr>
        <w:ind w:firstLineChars="200" w:firstLine="420"/>
        <w:rPr>
          <w:rFonts w:ascii="宋体" w:hAnsi="宋体"/>
          <w:szCs w:val="21"/>
        </w:rPr>
      </w:pPr>
      <w:r>
        <w:rPr>
          <w:rFonts w:asciiTheme="minorEastAsia" w:hAnsiTheme="minorEastAsia" w:cs="宋体" w:hint="eastAsia"/>
          <w:color w:val="000000"/>
          <w:kern w:val="0"/>
          <w:szCs w:val="21"/>
        </w:rPr>
        <w:t xml:space="preserve"> </w:t>
      </w:r>
    </w:p>
    <w:p w:rsidR="00B069F3" w:rsidRPr="002E0353" w:rsidRDefault="00B069F3" w:rsidP="00B069F3">
      <w:pPr>
        <w:rPr>
          <w:rFonts w:asciiTheme="minorEastAsia" w:hAnsiTheme="minorEastAsia"/>
          <w:b/>
          <w:sz w:val="28"/>
          <w:szCs w:val="28"/>
        </w:rPr>
      </w:pPr>
      <w:r w:rsidRPr="002E0353">
        <w:rPr>
          <w:rFonts w:asciiTheme="minorEastAsia" w:hAnsiTheme="minorEastAsia" w:hint="eastAsia"/>
          <w:b/>
          <w:sz w:val="28"/>
          <w:szCs w:val="28"/>
        </w:rPr>
        <w:t>4.户外：</w:t>
      </w:r>
    </w:p>
    <w:p w:rsidR="00B069F3" w:rsidRPr="00B069F3" w:rsidRDefault="00B069F3" w:rsidP="00B069F3">
      <w:pPr>
        <w:rPr>
          <w:rFonts w:asciiTheme="minorEastAsia" w:hAnsiTheme="minorEastAsia" w:cs="宋体"/>
          <w:color w:val="000000"/>
          <w:kern w:val="0"/>
          <w:szCs w:val="21"/>
        </w:rPr>
      </w:pP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3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4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6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7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 xml:space="preserve">  </w:t>
      </w: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8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 xml:space="preserve">  </w:t>
      </w:r>
      <w:r w:rsidRPr="00B069F3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114300" distR="114300">
            <wp:extent cx="2026920" cy="1520190"/>
            <wp:effectExtent l="19050" t="0" r="0" b="0"/>
            <wp:docPr id="19" name="图片 28" descr="IMG_20210923_09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10923_09213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31" w:rsidRPr="005A0C19" w:rsidRDefault="009C6631" w:rsidP="009C6631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5</w:t>
      </w:r>
      <w:r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9C6631" w:rsidRDefault="009C6631" w:rsidP="009C6631">
      <w:pPr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lang/>
        </w:rPr>
        <w:t>观察对象</w:t>
      </w:r>
      <w:r>
        <w:rPr>
          <w:rFonts w:ascii="Calibri" w:eastAsia="宋体" w:hAnsi="Calibri" w:cs="Times New Roman"/>
          <w:lang/>
        </w:rPr>
        <w:t>：</w:t>
      </w:r>
      <w:r>
        <w:rPr>
          <w:rFonts w:ascii="Calibri" w:eastAsia="宋体" w:hAnsi="Calibri" w:cs="Times New Roman" w:hint="eastAsia"/>
        </w:rPr>
        <w:t>滨江小一班全体来园幼儿</w:t>
      </w:r>
    </w:p>
    <w:p w:rsidR="009C6631" w:rsidRDefault="009C6631" w:rsidP="009C6631">
      <w:pPr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lang/>
        </w:rPr>
        <w:t>观察者</w:t>
      </w:r>
      <w:r>
        <w:rPr>
          <w:rFonts w:ascii="Calibri" w:eastAsia="宋体" w:hAnsi="Calibri" w:cs="Times New Roman"/>
          <w:lang/>
        </w:rPr>
        <w:t>：</w:t>
      </w:r>
      <w:r>
        <w:rPr>
          <w:rFonts w:ascii="Calibri" w:eastAsia="宋体" w:hAnsi="Calibri" w:cs="Times New Roman" w:hint="eastAsia"/>
        </w:rPr>
        <w:t>王皓玉、徐梦嘉</w:t>
      </w:r>
    </w:p>
    <w:p w:rsidR="009C6631" w:rsidRDefault="009C6631" w:rsidP="009C6631">
      <w:pPr>
        <w:ind w:firstLineChars="200" w:firstLine="420"/>
        <w:rPr>
          <w:rFonts w:ascii="Calibri" w:eastAsia="宋体" w:hAnsi="Calibri" w:cs="Times New Roman"/>
          <w:lang/>
        </w:rPr>
      </w:pPr>
      <w:r>
        <w:rPr>
          <w:rFonts w:ascii="Calibri" w:eastAsia="宋体" w:hAnsi="Calibri" w:cs="Times New Roman" w:hint="eastAsia"/>
          <w:lang/>
        </w:rPr>
        <w:t>观察目标</w:t>
      </w:r>
      <w:r>
        <w:rPr>
          <w:rFonts w:ascii="Calibri" w:eastAsia="宋体" w:hAnsi="Calibri" w:cs="Times New Roman"/>
          <w:lang/>
        </w:rPr>
        <w:t>：</w:t>
      </w:r>
      <w:r>
        <w:rPr>
          <w:rFonts w:ascii="Calibri" w:eastAsia="宋体" w:hAnsi="Calibri" w:cs="Times New Roman" w:hint="eastAsia"/>
          <w:lang/>
        </w:rPr>
        <w:t>了解目标幼儿入园初期的适应能力</w:t>
      </w:r>
    </w:p>
    <w:p w:rsidR="009C6631" w:rsidRDefault="009C6631" w:rsidP="009C6631">
      <w:pPr>
        <w:ind w:firstLineChars="200" w:firstLine="420"/>
        <w:rPr>
          <w:rFonts w:ascii="Calibri" w:eastAsia="宋体" w:hAnsi="Calibri" w:cs="Times New Roman" w:hint="eastAsia"/>
          <w:lang/>
        </w:rPr>
      </w:pPr>
      <w:r>
        <w:rPr>
          <w:rFonts w:ascii="Calibri" w:eastAsia="宋体" w:hAnsi="Calibri" w:cs="Times New Roman" w:hint="eastAsia"/>
          <w:lang/>
        </w:rPr>
        <w:t>观察内容</w:t>
      </w:r>
      <w:r>
        <w:rPr>
          <w:rFonts w:ascii="Calibri" w:eastAsia="宋体" w:hAnsi="Calibri" w:cs="Times New Roman"/>
          <w:lang/>
        </w:rPr>
        <w:t>：</w:t>
      </w:r>
      <w:r>
        <w:rPr>
          <w:rFonts w:ascii="Calibri" w:eastAsia="宋体" w:hAnsi="Calibri" w:cs="Times New Roman" w:hint="eastAsia"/>
          <w:lang/>
        </w:rPr>
        <w:t>观察目标幼儿来园</w:t>
      </w:r>
      <w:r>
        <w:rPr>
          <w:rFonts w:ascii="Calibri" w:eastAsia="宋体" w:hAnsi="Calibri" w:cs="Times New Roman"/>
          <w:lang/>
        </w:rPr>
        <w:t>、</w:t>
      </w:r>
      <w:r>
        <w:rPr>
          <w:rFonts w:ascii="Calibri" w:eastAsia="宋体" w:hAnsi="Calibri" w:cs="Times New Roman" w:hint="eastAsia"/>
          <w:lang/>
        </w:rPr>
        <w:t>午餐的情况</w:t>
      </w:r>
    </w:p>
    <w:tbl>
      <w:tblPr>
        <w:tblpPr w:leftFromText="180" w:rightFromText="180" w:vertAnchor="text" w:horzAnchor="page" w:tblpX="1104" w:tblpY="3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8"/>
        <w:gridCol w:w="1560"/>
        <w:gridCol w:w="2552"/>
        <w:gridCol w:w="4819"/>
      </w:tblGrid>
      <w:tr w:rsidR="009C6631" w:rsidTr="009C6631">
        <w:tc>
          <w:tcPr>
            <w:tcW w:w="958" w:type="dxa"/>
          </w:tcPr>
          <w:p w:rsidR="009C6631" w:rsidRDefault="009C6631" w:rsidP="009C6631">
            <w:pPr>
              <w:spacing w:line="360" w:lineRule="exact"/>
              <w:jc w:val="center"/>
              <w:rPr>
                <w:rFonts w:ascii="Calibri" w:eastAsia="宋体" w:hAnsi="Calibri" w:cs="Times New Roman" w:hint="eastAsia"/>
                <w:lang/>
              </w:rPr>
            </w:pPr>
            <w:r>
              <w:rPr>
                <w:rFonts w:ascii="Calibri" w:eastAsia="宋体" w:hAnsi="Calibri" w:cs="Times New Roman" w:hint="eastAsia"/>
                <w:lang/>
              </w:rPr>
              <w:t>学号</w:t>
            </w:r>
          </w:p>
        </w:tc>
        <w:tc>
          <w:tcPr>
            <w:tcW w:w="1560" w:type="dxa"/>
          </w:tcPr>
          <w:p w:rsidR="009C6631" w:rsidRDefault="009C6631" w:rsidP="009C6631">
            <w:pPr>
              <w:spacing w:line="360" w:lineRule="exact"/>
              <w:jc w:val="center"/>
              <w:rPr>
                <w:rFonts w:ascii="Calibri" w:eastAsia="宋体" w:hAnsi="Calibri" w:cs="Times New Roman" w:hint="eastAsia"/>
                <w:lang/>
              </w:rPr>
            </w:pPr>
            <w:r>
              <w:rPr>
                <w:rFonts w:ascii="Calibri" w:eastAsia="宋体" w:hAnsi="Calibri" w:cs="Times New Roman" w:hint="eastAsia"/>
                <w:lang/>
              </w:rPr>
              <w:t>姓名</w:t>
            </w:r>
          </w:p>
        </w:tc>
        <w:tc>
          <w:tcPr>
            <w:tcW w:w="2552" w:type="dxa"/>
          </w:tcPr>
          <w:p w:rsidR="009C6631" w:rsidRDefault="009C6631" w:rsidP="009C6631">
            <w:pPr>
              <w:spacing w:line="360" w:lineRule="exact"/>
              <w:jc w:val="center"/>
              <w:rPr>
                <w:rFonts w:ascii="Calibri" w:eastAsia="宋体" w:hAnsi="Calibri" w:cs="Times New Roman" w:hint="eastAsia"/>
                <w:lang/>
              </w:rPr>
            </w:pPr>
            <w:r>
              <w:rPr>
                <w:rFonts w:ascii="Calibri" w:eastAsia="宋体" w:hAnsi="Calibri" w:cs="Times New Roman" w:hint="eastAsia"/>
              </w:rPr>
              <w:t>在园</w:t>
            </w:r>
            <w:r>
              <w:rPr>
                <w:rFonts w:ascii="Calibri" w:eastAsia="宋体" w:hAnsi="Calibri" w:cs="Times New Roman" w:hint="eastAsia"/>
                <w:lang/>
              </w:rPr>
              <w:t>情绪</w:t>
            </w:r>
          </w:p>
        </w:tc>
        <w:tc>
          <w:tcPr>
            <w:tcW w:w="4819" w:type="dxa"/>
          </w:tcPr>
          <w:p w:rsidR="009C6631" w:rsidRDefault="009C6631" w:rsidP="009C6631">
            <w:pPr>
              <w:spacing w:line="360" w:lineRule="exact"/>
              <w:jc w:val="center"/>
              <w:rPr>
                <w:rFonts w:ascii="Calibri" w:eastAsia="宋体" w:hAnsi="Calibri" w:cs="Times New Roman" w:hint="eastAsia"/>
                <w:lang/>
              </w:rPr>
            </w:pPr>
            <w:r>
              <w:rPr>
                <w:rFonts w:ascii="Calibri" w:eastAsia="宋体" w:hAnsi="Calibri" w:cs="Times New Roman" w:hint="eastAsia"/>
                <w:lang/>
              </w:rPr>
              <w:t>午餐情况</w:t>
            </w:r>
          </w:p>
          <w:p w:rsidR="009C6631" w:rsidRDefault="009C6631" w:rsidP="009C6631">
            <w:pPr>
              <w:spacing w:line="360" w:lineRule="exact"/>
              <w:jc w:val="center"/>
              <w:rPr>
                <w:rFonts w:ascii="Calibri" w:eastAsia="宋体" w:hAnsi="Calibri" w:cs="Times New Roman" w:hint="eastAsia"/>
              </w:rPr>
            </w:pPr>
            <w:r>
              <w:rPr>
                <w:rFonts w:ascii="Calibri" w:eastAsia="宋体" w:hAnsi="Calibri" w:cs="Times New Roman" w:hint="eastAsia"/>
              </w:rPr>
              <w:t>（</w:t>
            </w:r>
            <w:r>
              <w:rPr>
                <w:rFonts w:hint="eastAsia"/>
              </w:rPr>
              <w:t>虾仁炒蛋、白菜油面筋、青菜金针菇汤</w:t>
            </w:r>
            <w:r>
              <w:rPr>
                <w:rFonts w:ascii="Calibri" w:eastAsia="宋体" w:hAnsi="Calibri" w:cs="Times New Roman" w:hint="eastAsia"/>
              </w:rPr>
              <w:t>）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王锦琰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</w:rPr>
              <w:t>请假</w:t>
            </w:r>
            <w:r>
              <w:rPr>
                <w:rFonts w:ascii="宋体" w:hAnsi="宋体" w:cs="宋体" w:hint="eastAsia"/>
              </w:rPr>
              <w:t xml:space="preserve"> 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 xml:space="preserve"> 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张苏锦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Arial"/>
                <w:b/>
                <w:bCs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王诗航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1560" w:type="dxa"/>
            <w:vAlign w:val="center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color w:val="000000"/>
                <w:szCs w:val="21"/>
              </w:rPr>
              <w:t>徐知行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5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杨赟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姚燚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张浩川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孙浩燃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杨昊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1560" w:type="dxa"/>
            <w:vAlign w:val="center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许择迅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刘奕澂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rPr>
          <w:trHeight w:val="90"/>
        </w:trPr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color w:val="000000"/>
                <w:szCs w:val="21"/>
              </w:rPr>
              <w:t>姜悦宸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丁啸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</w:rPr>
              <w:t xml:space="preserve"> 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陆可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</w:rPr>
              <w:t>请假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</w:rPr>
              <w:t>请假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1560" w:type="dxa"/>
            <w:vAlign w:val="center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color w:val="000000"/>
                <w:szCs w:val="21"/>
              </w:rPr>
              <w:t>陈苇如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1560" w:type="dxa"/>
            <w:vAlign w:val="center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付艺彤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尚子晴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谢琦悦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rPr>
          <w:trHeight w:val="90"/>
        </w:trPr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吴予希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武依朵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袁艺晗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李梦婉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李沐妍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>
              <w:rPr>
                <w:rFonts w:ascii="宋体" w:eastAsia="宋体" w:hAnsi="宋体" w:cs="宋体" w:hint="eastAsia"/>
                <w:lang/>
              </w:rPr>
              <w:t>●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叶书汐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1560" w:type="dxa"/>
            <w:vAlign w:val="bottom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 w:hint="eastAsia"/>
                <w:b/>
                <w:bCs/>
                <w:szCs w:val="21"/>
              </w:rPr>
              <w:t>赵梦琪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  <w:tr w:rsidR="009C6631" w:rsidRPr="004A21A6" w:rsidTr="009C6631">
        <w:tc>
          <w:tcPr>
            <w:tcW w:w="958" w:type="dxa"/>
            <w:vAlign w:val="center"/>
          </w:tcPr>
          <w:p w:rsidR="009C6631" w:rsidRDefault="009C6631" w:rsidP="009C6631">
            <w:pPr>
              <w:widowControl/>
              <w:spacing w:line="360" w:lineRule="exact"/>
              <w:jc w:val="center"/>
              <w:textAlignment w:val="center"/>
              <w:rPr>
                <w:rFonts w:ascii="Calibri" w:eastAsia="宋体" w:hAnsi="Calibri" w:cs="Times New Roman"/>
                <w:lang/>
              </w:rPr>
            </w:pPr>
            <w:r w:rsidRPr="004A21A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1560" w:type="dxa"/>
            <w:vAlign w:val="center"/>
          </w:tcPr>
          <w:p w:rsidR="009C6631" w:rsidRPr="004A21A6" w:rsidRDefault="009C6631" w:rsidP="009C663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pacing w:val="-11"/>
                <w:kern w:val="0"/>
                <w:szCs w:val="21"/>
              </w:rPr>
            </w:pPr>
            <w:r w:rsidRPr="004A21A6">
              <w:rPr>
                <w:rFonts w:ascii="宋体" w:eastAsia="宋体" w:hAnsi="宋体" w:cs="Arial"/>
                <w:b/>
                <w:bCs/>
                <w:szCs w:val="21"/>
              </w:rPr>
              <w:t>刘佩琦</w:t>
            </w:r>
          </w:p>
        </w:tc>
        <w:tc>
          <w:tcPr>
            <w:tcW w:w="2552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★</w:t>
            </w:r>
          </w:p>
        </w:tc>
        <w:tc>
          <w:tcPr>
            <w:tcW w:w="4819" w:type="dxa"/>
          </w:tcPr>
          <w:p w:rsidR="009C6631" w:rsidRPr="004A21A6" w:rsidRDefault="009C6631" w:rsidP="009C6631">
            <w:pPr>
              <w:spacing w:line="360" w:lineRule="exact"/>
              <w:jc w:val="center"/>
              <w:rPr>
                <w:rFonts w:ascii="宋体" w:eastAsia="宋体" w:hAnsi="宋体" w:cs="宋体" w:hint="eastAsia"/>
                <w:lang/>
              </w:rPr>
            </w:pPr>
            <w:r w:rsidRPr="004A21A6">
              <w:rPr>
                <w:rFonts w:ascii="宋体" w:eastAsia="宋体" w:hAnsi="宋体" w:cs="宋体" w:hint="eastAsia"/>
                <w:lang/>
              </w:rPr>
              <w:t>●</w:t>
            </w:r>
          </w:p>
        </w:tc>
      </w:tr>
    </w:tbl>
    <w:p w:rsidR="009C6631" w:rsidRDefault="009C6631" w:rsidP="009C6631">
      <w:pPr>
        <w:rPr>
          <w:rFonts w:ascii="Calibri" w:eastAsia="宋体" w:hAnsi="Calibri" w:cs="Times New Roman" w:hint="eastAsia"/>
          <w:lang/>
        </w:rPr>
      </w:pPr>
      <w:r>
        <w:rPr>
          <w:rFonts w:ascii="Calibri" w:eastAsia="宋体" w:hAnsi="Calibri" w:cs="Times New Roman" w:hint="eastAsia"/>
          <w:lang/>
        </w:rPr>
        <w:t>备注</w:t>
      </w:r>
      <w:r>
        <w:rPr>
          <w:rFonts w:ascii="Calibri" w:eastAsia="宋体" w:hAnsi="Calibri" w:cs="Times New Roman"/>
          <w:lang/>
        </w:rPr>
        <w:t>：</w:t>
      </w:r>
      <w:r>
        <w:rPr>
          <w:rFonts w:ascii="Calibri" w:eastAsia="宋体" w:hAnsi="Calibri" w:cs="Times New Roman" w:hint="eastAsia"/>
          <w:lang/>
        </w:rPr>
        <w:t>为了方便记录</w:t>
      </w:r>
      <w:r>
        <w:rPr>
          <w:rFonts w:ascii="Calibri" w:eastAsia="宋体" w:hAnsi="Calibri" w:cs="Times New Roman"/>
          <w:lang/>
        </w:rPr>
        <w:t>，</w:t>
      </w:r>
      <w:r>
        <w:rPr>
          <w:rFonts w:ascii="Calibri" w:eastAsia="宋体" w:hAnsi="Calibri" w:cs="Times New Roman" w:hint="eastAsia"/>
          <w:lang/>
        </w:rPr>
        <w:t>每一项评价可以选择一个标记</w:t>
      </w:r>
      <w:r>
        <w:rPr>
          <w:rFonts w:ascii="Calibri" w:eastAsia="宋体" w:hAnsi="Calibri" w:cs="Times New Roman"/>
          <w:lang/>
        </w:rPr>
        <w:t>，</w:t>
      </w:r>
      <w:r>
        <w:rPr>
          <w:rFonts w:ascii="Calibri" w:eastAsia="宋体" w:hAnsi="Calibri" w:cs="Times New Roman" w:hint="eastAsia"/>
          <w:lang/>
        </w:rPr>
        <w:t>打勾或者画圈都可以</w:t>
      </w:r>
      <w:r>
        <w:rPr>
          <w:rFonts w:ascii="Calibri" w:eastAsia="宋体" w:hAnsi="Calibri" w:cs="Times New Roman"/>
          <w:lang/>
        </w:rPr>
        <w:t>。</w:t>
      </w:r>
    </w:p>
    <w:p w:rsidR="009C6631" w:rsidRDefault="009C6631" w:rsidP="009C6631">
      <w:pPr>
        <w:spacing w:line="360" w:lineRule="exact"/>
        <w:rPr>
          <w:rFonts w:ascii="宋体" w:eastAsia="宋体" w:hAnsi="宋体" w:cs="宋体" w:hint="eastAsia"/>
          <w:lang/>
        </w:rPr>
      </w:pPr>
      <w:r>
        <w:rPr>
          <w:rFonts w:ascii="Calibri" w:eastAsia="宋体" w:hAnsi="Calibri" w:cs="Times New Roman" w:hint="eastAsia"/>
          <w:lang/>
        </w:rPr>
        <w:t>情绪</w:t>
      </w:r>
      <w:r>
        <w:rPr>
          <w:rFonts w:ascii="Calibri" w:eastAsia="宋体" w:hAnsi="Calibri" w:cs="Times New Roman"/>
          <w:lang/>
        </w:rPr>
        <w:t>：</w:t>
      </w:r>
      <w:r>
        <w:rPr>
          <w:rFonts w:ascii="宋体" w:eastAsia="宋体" w:hAnsi="宋体" w:cs="宋体" w:hint="eastAsia"/>
          <w:lang/>
        </w:rPr>
        <w:t>稳定★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lang/>
        </w:rPr>
        <w:t>不稳定●</w:t>
      </w:r>
    </w:p>
    <w:p w:rsidR="009C6631" w:rsidRPr="009C6631" w:rsidRDefault="009C6631" w:rsidP="009C6631">
      <w:pPr>
        <w:spacing w:line="360" w:lineRule="exact"/>
        <w:rPr>
          <w:rFonts w:ascii="宋体" w:hAnsi="宋体" w:cs="宋体" w:hint="eastAsia"/>
          <w:lang/>
        </w:rPr>
      </w:pPr>
      <w:r>
        <w:rPr>
          <w:rFonts w:ascii="宋体" w:eastAsia="宋体" w:hAnsi="宋体" w:cs="宋体" w:hint="eastAsia"/>
          <w:lang/>
        </w:rPr>
        <w:t>午餐：吃完★、没吃完</w:t>
      </w:r>
      <w:r>
        <w:rPr>
          <w:rFonts w:ascii="宋体" w:eastAsia="宋体" w:hAnsi="宋体" w:cs="宋体" w:hint="eastAsia"/>
        </w:rPr>
        <w:t>或喂</w:t>
      </w:r>
      <w:r>
        <w:rPr>
          <w:rFonts w:ascii="宋体" w:eastAsia="宋体" w:hAnsi="宋体" w:cs="宋体" w:hint="eastAsia"/>
          <w:lang/>
        </w:rPr>
        <w:t>●</w:t>
      </w:r>
    </w:p>
    <w:p w:rsidR="002B025F" w:rsidRPr="005A0C19" w:rsidRDefault="009C6631" w:rsidP="009C6631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6</w:t>
      </w:r>
      <w:r w:rsidR="00D133A8">
        <w:rPr>
          <w:rFonts w:asciiTheme="minorEastAsia" w:hAnsiTheme="minorEastAsia" w:hint="eastAsia"/>
          <w:b/>
          <w:sz w:val="28"/>
          <w:szCs w:val="28"/>
        </w:rPr>
        <w:t>.温馨提示：</w:t>
      </w:r>
    </w:p>
    <w:p w:rsidR="009C6631" w:rsidRPr="009C6631" w:rsidRDefault="00E450DF" w:rsidP="009C6631">
      <w:pPr>
        <w:ind w:firstLine="570"/>
        <w:rPr>
          <w:rFonts w:asciiTheme="minorEastAsia" w:hAnsiTheme="minorEastAsia"/>
          <w:sz w:val="28"/>
          <w:szCs w:val="28"/>
        </w:rPr>
      </w:pPr>
      <w:r w:rsidRPr="0000250D">
        <w:rPr>
          <w:rFonts w:asciiTheme="minorEastAsia" w:hAnsiTheme="minorEastAsia"/>
          <w:sz w:val="28"/>
          <w:szCs w:val="28"/>
        </w:rPr>
        <w:t>1、</w:t>
      </w:r>
      <w:r w:rsidR="009C6631">
        <w:rPr>
          <w:rFonts w:asciiTheme="minorEastAsia" w:hAnsiTheme="minorEastAsia" w:hint="eastAsia"/>
          <w:sz w:val="28"/>
          <w:szCs w:val="28"/>
        </w:rPr>
        <w:t>安全教育还没完成的请及时完成哦！</w:t>
      </w:r>
      <w:r w:rsidRPr="0000250D">
        <w:rPr>
          <w:rFonts w:asciiTheme="minorEastAsia" w:hAnsiTheme="minorEastAsia"/>
          <w:sz w:val="28"/>
          <w:szCs w:val="28"/>
        </w:rPr>
        <w:br/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9C6631">
        <w:rPr>
          <w:rFonts w:asciiTheme="minorEastAsia" w:hAnsi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9C6631">
        <w:rPr>
          <w:rFonts w:asciiTheme="minorEastAsia" w:hAnsiTheme="minorEastAsia" w:hint="eastAsia"/>
          <w:sz w:val="28"/>
          <w:szCs w:val="28"/>
        </w:rPr>
        <w:t>2、</w:t>
      </w:r>
      <w:r w:rsidR="009C6631" w:rsidRPr="009C6631">
        <w:rPr>
          <w:rFonts w:asciiTheme="minorEastAsia" w:hAnsiTheme="minorEastAsia" w:hint="eastAsia"/>
          <w:sz w:val="28"/>
          <w:szCs w:val="28"/>
        </w:rPr>
        <w:t>最近我们班的小朋友已经基本适应了幼儿园生活，大部分小朋友已经具备了基本的生活自理能力，非常棒哦！为了孩子们更好的发展，下一步，我们将逐步开放区域游戏。</w:t>
      </w:r>
    </w:p>
    <w:p w:rsidR="009C6631" w:rsidRPr="009C6631" w:rsidRDefault="009C6631" w:rsidP="009C6631">
      <w:pPr>
        <w:ind w:firstLine="570"/>
        <w:rPr>
          <w:rFonts w:asciiTheme="minorEastAsia" w:hAnsiTheme="minorEastAsia"/>
          <w:sz w:val="28"/>
          <w:szCs w:val="28"/>
        </w:rPr>
      </w:pPr>
      <w:r w:rsidRPr="009C6631">
        <w:rPr>
          <w:rFonts w:asciiTheme="minorEastAsia" w:hAnsiTheme="minorEastAsia" w:hint="eastAsia"/>
          <w:sz w:val="28"/>
          <w:szCs w:val="28"/>
        </w:rPr>
        <w:t>什么是区域游戏呢？区域游戏不同于之前说的户外活动，户外活动是发展孩子们的体育运动能力。而区域游戏就是幼儿园教室里专门为小朋友开放的区角游戏，包括娃娃家，美工区，生活区，阅读区，建构区，益智区，科探区等内容，小朋友们可以自主选择不同的区域，玩不同的游戏，发展各方面的能力。</w:t>
      </w:r>
    </w:p>
    <w:p w:rsidR="009C6631" w:rsidRPr="009C6631" w:rsidRDefault="009C6631" w:rsidP="009C6631">
      <w:pPr>
        <w:ind w:firstLine="570"/>
        <w:rPr>
          <w:rFonts w:asciiTheme="minorEastAsia" w:hAnsiTheme="minorEastAsia"/>
          <w:sz w:val="28"/>
          <w:szCs w:val="28"/>
        </w:rPr>
      </w:pPr>
      <w:r w:rsidRPr="009C6631">
        <w:rPr>
          <w:rFonts w:asciiTheme="minorEastAsia" w:hAnsiTheme="minorEastAsia" w:hint="eastAsia"/>
          <w:sz w:val="28"/>
          <w:szCs w:val="28"/>
        </w:rPr>
        <w:t>但目前教室里现有的玩具材料并不多，所以接下来一段时间，我们将围绕小朋友</w:t>
      </w:r>
      <w:r w:rsidRPr="009C6631">
        <w:rPr>
          <w:rFonts w:asciiTheme="minorEastAsia" w:hAnsiTheme="minorEastAsia" w:hint="eastAsia"/>
          <w:sz w:val="28"/>
          <w:szCs w:val="28"/>
        </w:rPr>
        <w:lastRenderedPageBreak/>
        <w:t>们的兴趣跟小朋友们讨论各个区域需要增加什么玩具或者材料。然后我们将进行罗列汇总。等汇总完了，我们会在国庆节之前发给大家去准备。（温馨提示：所准备的玩具材料肯定不是很贵重的东西，大家请放心~~~但从今天起，还是要提醒每位小朋友要爱护班级里的玩具和书本哦）</w:t>
      </w:r>
    </w:p>
    <w:p w:rsidR="009C6631" w:rsidRPr="009C6631" w:rsidRDefault="009C6631" w:rsidP="009C6631">
      <w:pPr>
        <w:ind w:firstLine="570"/>
        <w:rPr>
          <w:rFonts w:asciiTheme="minorEastAsia" w:hAnsiTheme="minorEastAsia" w:hint="eastAsia"/>
          <w:sz w:val="28"/>
          <w:szCs w:val="28"/>
        </w:rPr>
      </w:pPr>
      <w:r w:rsidRPr="009C6631">
        <w:rPr>
          <w:rFonts w:asciiTheme="minorEastAsia" w:hAnsiTheme="minorEastAsia" w:hint="eastAsia"/>
          <w:sz w:val="28"/>
          <w:szCs w:val="28"/>
        </w:rPr>
        <w:t>所以为了孩子们的发展，到时候带材料的时候，麻烦大家积极配合，收集材料哦~</w:t>
      </w:r>
    </w:p>
    <w:p w:rsidR="00F21680" w:rsidRPr="00E450DF" w:rsidRDefault="009C6631" w:rsidP="009C6631">
      <w:pPr>
        <w:ind w:firstLine="570"/>
        <w:rPr>
          <w:rFonts w:asciiTheme="minorEastAsia" w:hAnsiTheme="minorEastAsia"/>
          <w:sz w:val="28"/>
          <w:szCs w:val="28"/>
        </w:rPr>
      </w:pPr>
      <w:r w:rsidRPr="009C6631">
        <w:rPr>
          <w:rFonts w:asciiTheme="minorEastAsia" w:hAnsiTheme="minorEastAsia" w:hint="eastAsia"/>
          <w:sz w:val="28"/>
          <w:szCs w:val="28"/>
        </w:rPr>
        <w:t>具体要带的东西，9月30日之前告诉大家</w:t>
      </w:r>
      <w:r w:rsidR="006C3781"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879" w:rsidRDefault="00730879" w:rsidP="00335DE6">
      <w:r>
        <w:separator/>
      </w:r>
    </w:p>
  </w:endnote>
  <w:endnote w:type="continuationSeparator" w:id="1">
    <w:p w:rsidR="00730879" w:rsidRDefault="00730879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879" w:rsidRDefault="00730879" w:rsidP="00335DE6">
      <w:r>
        <w:separator/>
      </w:r>
    </w:p>
  </w:footnote>
  <w:footnote w:type="continuationSeparator" w:id="1">
    <w:p w:rsidR="00730879" w:rsidRDefault="00730879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512B1"/>
    <w:rsid w:val="00071C27"/>
    <w:rsid w:val="00085BD1"/>
    <w:rsid w:val="000A2085"/>
    <w:rsid w:val="000B159F"/>
    <w:rsid w:val="000F6E9D"/>
    <w:rsid w:val="00104DFD"/>
    <w:rsid w:val="00106387"/>
    <w:rsid w:val="0013016E"/>
    <w:rsid w:val="00132DF5"/>
    <w:rsid w:val="00145E29"/>
    <w:rsid w:val="00155213"/>
    <w:rsid w:val="00163FC4"/>
    <w:rsid w:val="001646F6"/>
    <w:rsid w:val="00167CB6"/>
    <w:rsid w:val="00193A0A"/>
    <w:rsid w:val="00195A04"/>
    <w:rsid w:val="001E30B2"/>
    <w:rsid w:val="00207DB0"/>
    <w:rsid w:val="00221323"/>
    <w:rsid w:val="00245595"/>
    <w:rsid w:val="002518C8"/>
    <w:rsid w:val="00261B26"/>
    <w:rsid w:val="00272597"/>
    <w:rsid w:val="00283E7B"/>
    <w:rsid w:val="002B025F"/>
    <w:rsid w:val="002B1F91"/>
    <w:rsid w:val="002C54D1"/>
    <w:rsid w:val="002C7405"/>
    <w:rsid w:val="00304F8F"/>
    <w:rsid w:val="00306333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D517D"/>
    <w:rsid w:val="003E48DD"/>
    <w:rsid w:val="00484E51"/>
    <w:rsid w:val="004A166D"/>
    <w:rsid w:val="004C5277"/>
    <w:rsid w:val="004E7076"/>
    <w:rsid w:val="004F1921"/>
    <w:rsid w:val="005015E1"/>
    <w:rsid w:val="00507938"/>
    <w:rsid w:val="005A0C19"/>
    <w:rsid w:val="005A1CF7"/>
    <w:rsid w:val="006359BE"/>
    <w:rsid w:val="00640D26"/>
    <w:rsid w:val="00674B08"/>
    <w:rsid w:val="00681B8F"/>
    <w:rsid w:val="00694370"/>
    <w:rsid w:val="006A0396"/>
    <w:rsid w:val="006C3781"/>
    <w:rsid w:val="006F4308"/>
    <w:rsid w:val="00712A8A"/>
    <w:rsid w:val="00730879"/>
    <w:rsid w:val="007448F9"/>
    <w:rsid w:val="00750983"/>
    <w:rsid w:val="00752588"/>
    <w:rsid w:val="00762E11"/>
    <w:rsid w:val="00764108"/>
    <w:rsid w:val="007A59FF"/>
    <w:rsid w:val="007E2C1E"/>
    <w:rsid w:val="00804800"/>
    <w:rsid w:val="00892B1B"/>
    <w:rsid w:val="008A199F"/>
    <w:rsid w:val="008A241A"/>
    <w:rsid w:val="009340F5"/>
    <w:rsid w:val="00950473"/>
    <w:rsid w:val="00962197"/>
    <w:rsid w:val="00964805"/>
    <w:rsid w:val="009B5D2E"/>
    <w:rsid w:val="009B63FF"/>
    <w:rsid w:val="009C2715"/>
    <w:rsid w:val="009C6631"/>
    <w:rsid w:val="009D2284"/>
    <w:rsid w:val="00A12237"/>
    <w:rsid w:val="00A13495"/>
    <w:rsid w:val="00A32A45"/>
    <w:rsid w:val="00A46269"/>
    <w:rsid w:val="00A6172F"/>
    <w:rsid w:val="00A80445"/>
    <w:rsid w:val="00A9326C"/>
    <w:rsid w:val="00AD426E"/>
    <w:rsid w:val="00AD75C9"/>
    <w:rsid w:val="00B00CBC"/>
    <w:rsid w:val="00B069F3"/>
    <w:rsid w:val="00B13C16"/>
    <w:rsid w:val="00B378B6"/>
    <w:rsid w:val="00B42A5F"/>
    <w:rsid w:val="00BA4272"/>
    <w:rsid w:val="00BA5F10"/>
    <w:rsid w:val="00BC3583"/>
    <w:rsid w:val="00C0484B"/>
    <w:rsid w:val="00C247F3"/>
    <w:rsid w:val="00C27C5A"/>
    <w:rsid w:val="00C56D79"/>
    <w:rsid w:val="00CA782A"/>
    <w:rsid w:val="00D02093"/>
    <w:rsid w:val="00D133A8"/>
    <w:rsid w:val="00D16E7F"/>
    <w:rsid w:val="00D455FF"/>
    <w:rsid w:val="00D869CB"/>
    <w:rsid w:val="00D917F7"/>
    <w:rsid w:val="00DC1860"/>
    <w:rsid w:val="00DE1534"/>
    <w:rsid w:val="00DE439C"/>
    <w:rsid w:val="00DF1E89"/>
    <w:rsid w:val="00E02D74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4</Pages>
  <Words>262</Words>
  <Characters>1496</Characters>
  <Application>Microsoft Office Word</Application>
  <DocSecurity>0</DocSecurity>
  <Lines>12</Lines>
  <Paragraphs>3</Paragraphs>
  <ScaleCrop>false</ScaleCrop>
  <Company>Microsoft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40</cp:revision>
  <cp:lastPrinted>2022-09-20T05:11:00Z</cp:lastPrinted>
  <dcterms:created xsi:type="dcterms:W3CDTF">2021-09-21T23:59:00Z</dcterms:created>
  <dcterms:modified xsi:type="dcterms:W3CDTF">2022-09-20T05:11:00Z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