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>2022年食品安全宣传周主题为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7A130"/>
          <w:spacing w:val="24"/>
          <w:sz w:val="20"/>
          <w:szCs w:val="20"/>
          <w:shd w:val="clear" w:fill="FFFFFF"/>
          <w:lang w:val="en-US" w:eastAsia="zh-CN"/>
        </w:rPr>
        <w:t>“共创食安新发展，共享美好新生活”</w:t>
      </w:r>
      <w:r>
        <w:t>。</w:t>
      </w:r>
    </w:p>
    <w:p>
      <w:pPr>
        <w:jc w:val="center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7A130"/>
          <w:spacing w:val="24"/>
          <w:sz w:val="20"/>
          <w:szCs w:val="20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7A130"/>
          <w:spacing w:val="24"/>
          <w:sz w:val="20"/>
          <w:szCs w:val="20"/>
          <w:shd w:val="clear" w:fill="FFFFFF"/>
          <w:lang w:val="en-US" w:eastAsia="zh-CN"/>
        </w:rPr>
        <w:t>“民以食为天，食以安为先”</w:t>
      </w:r>
      <w:bookmarkStart w:id="0" w:name="_GoBack"/>
      <w:bookmarkEnd w:id="0"/>
    </w:p>
    <w:p>
      <w:pPr>
        <w:jc w:val="center"/>
        <w:rPr>
          <w:rFonts w:hint="default"/>
        </w:rPr>
      </w:pPr>
      <w:r>
        <w:rPr>
          <w:rFonts w:hint="eastAsia"/>
        </w:rPr>
        <w:t>随着秋季的到来</w:t>
      </w:r>
    </w:p>
    <w:p>
      <w:pPr>
        <w:jc w:val="center"/>
        <w:rPr>
          <w:rFonts w:hint="default"/>
        </w:rPr>
      </w:pPr>
      <w:r>
        <w:rPr>
          <w:rFonts w:hint="eastAsia"/>
        </w:rPr>
        <w:t>诺如病毒感染性腹泻等</w:t>
      </w:r>
    </w:p>
    <w:p>
      <w:pPr>
        <w:jc w:val="center"/>
        <w:rPr>
          <w:rFonts w:hint="default"/>
        </w:rPr>
      </w:pPr>
      <w:r>
        <w:rPr>
          <w:rFonts w:hint="eastAsia"/>
        </w:rPr>
        <w:t>肠道传染病进入高发季</w:t>
      </w:r>
    </w:p>
    <w:p>
      <w:pPr>
        <w:jc w:val="center"/>
        <w:rPr>
          <w:rFonts w:hint="eastAsia" w:eastAsia="微软雅黑"/>
          <w:lang w:eastAsia="zh-CN"/>
        </w:rPr>
      </w:pPr>
      <w:r>
        <w:rPr>
          <w:rFonts w:hint="eastAsia"/>
        </w:rPr>
        <w:t>让我们一起了解一下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7A130"/>
          <w:spacing w:val="24"/>
          <w:sz w:val="20"/>
          <w:szCs w:val="20"/>
          <w:shd w:val="clear" w:fill="FFFFFF"/>
          <w:lang w:val="en-US" w:eastAsia="zh-CN"/>
        </w:rPr>
        <w:t>预防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7A130"/>
          <w:spacing w:val="24"/>
          <w:sz w:val="20"/>
          <w:szCs w:val="20"/>
          <w:shd w:val="clear" w:fill="FFFFFF"/>
        </w:rPr>
        <w:t>食源性疾病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7A130"/>
          <w:spacing w:val="24"/>
          <w:sz w:val="20"/>
          <w:szCs w:val="20"/>
          <w:shd w:val="clear" w:fill="FFFFFF"/>
        </w:rPr>
        <w:t>的小知识吧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7A130"/>
          <w:spacing w:val="24"/>
          <w:sz w:val="20"/>
          <w:szCs w:val="20"/>
          <w:shd w:val="clear" w:fill="FFFFFF"/>
          <w:lang w:eastAsia="zh-CN"/>
        </w:rPr>
        <w:t>！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一、什么是食源性疾病？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  <w:bdr w:val="none" w:color="auto" w:sz="0" w:space="0"/>
        </w:rPr>
      </w:pPr>
      <w:r>
        <w:rPr>
          <w:sz w:val="16"/>
          <w:szCs w:val="16"/>
          <w:bdr w:val="none" w:color="auto" w:sz="0" w:space="0"/>
        </w:rPr>
        <w:t>      食源性疾病，指食品中致病因素进人人体引起的感染性、中毒性等疾病，包括食物中毒。细菌及其毒素、病毒和真菌及其毒素等引起的微生物性食源性疾病人数最常见，化学性食源性疾病次之，动植物较少。细菌性食源性疾病主要发生在5~10月份，化学性食源性疾病全年均可发生。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二、食源性疾病常见临床表现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36" w:firstLineChars="200"/>
        <w:rPr>
          <w:sz w:val="16"/>
          <w:szCs w:val="16"/>
          <w:bdr w:val="none" w:color="auto" w:sz="0" w:space="0"/>
        </w:rPr>
      </w:pPr>
      <w:r>
        <w:rPr>
          <w:rFonts w:hint="eastAsia"/>
          <w:sz w:val="16"/>
          <w:szCs w:val="16"/>
          <w:bdr w:val="none" w:color="auto" w:sz="0" w:space="0"/>
        </w:rPr>
        <w:t>食源性疾病的症状以胃肠道症状为主，就是人们常说的“上吐下泻”，包括恶心、呕吐、腹痛、腹泻等，部分可伴有发热、头晕头痛。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36" w:firstLineChars="200"/>
        <w:rPr>
          <w:sz w:val="16"/>
          <w:szCs w:val="16"/>
          <w:bdr w:val="none" w:color="auto" w:sz="0" w:space="0"/>
        </w:rPr>
      </w:pPr>
      <w:r>
        <w:rPr>
          <w:rFonts w:hint="eastAsia"/>
          <w:sz w:val="16"/>
          <w:szCs w:val="16"/>
          <w:bdr w:val="none" w:color="auto" w:sz="0" w:space="0"/>
        </w:rPr>
        <w:t>但有些食源性疾病除了消化系统症状以外，还会引起严重的脏器损害并发症，甚至危及生命。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  <w:bdr w:val="none" w:color="auto" w:sz="0" w:space="0"/>
        </w:rPr>
      </w:pPr>
      <w:r>
        <w:rPr>
          <w:sz w:val="16"/>
          <w:szCs w:val="16"/>
          <w:bdr w:val="none" w:color="auto" w:sz="0" w:space="0"/>
          <w:lang w:val="en-US" w:eastAsia="zh-CN"/>
        </w:rPr>
        <w:drawing>
          <wp:inline distT="0" distB="0" distL="114300" distR="114300">
            <wp:extent cx="3286760" cy="3743960"/>
            <wp:effectExtent l="0" t="0" r="5080" b="5080"/>
            <wp:docPr id="2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6760" cy="3743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  <w:bdr w:val="none" w:color="auto" w:sz="0" w:space="0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三、</w:t>
      </w:r>
      <w:r>
        <w:rPr>
          <w:rStyle w:val="5"/>
          <w:rFonts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如何预防食源性疾病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</w:pPr>
      <w:r>
        <w:rPr>
          <w:sz w:val="20"/>
          <w:szCs w:val="20"/>
          <w:bdr w:val="none" w:color="auto" w:sz="0" w:space="0"/>
        </w:rPr>
        <w:t>预防食源性疾病，远离“病从口入”，关键是要遵循世界卫生组织推荐的</w:t>
      </w:r>
      <w:r>
        <w:rPr>
          <w:rStyle w:val="5"/>
          <w:color w:val="F96E57"/>
          <w:sz w:val="20"/>
          <w:szCs w:val="20"/>
          <w:bdr w:val="none" w:color="auto" w:sz="0" w:space="0"/>
        </w:rPr>
        <w:t>“食品安全五要点”</w:t>
      </w:r>
      <w:r>
        <w:rPr>
          <w:color w:val="F96E57"/>
          <w:sz w:val="20"/>
          <w:szCs w:val="20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0"/>
          <w:szCs w:val="20"/>
          <w:bdr w:val="none" w:color="auto" w:sz="0" w:space="0"/>
        </w:rPr>
        <w:t>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sz w:val="20"/>
          <w:szCs w:val="20"/>
          <w:bdr w:val="none" w:color="auto" w:sz="0" w:space="0"/>
        </w:rPr>
        <w:t>  </w:t>
      </w:r>
      <w:r>
        <w:rPr>
          <w:rStyle w:val="5"/>
          <w:color w:val="1F7264"/>
          <w:sz w:val="20"/>
          <w:szCs w:val="20"/>
          <w:bdr w:val="none" w:color="auto" w:sz="0" w:space="0"/>
        </w:rPr>
        <w:t>保持清洁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color w:val="000000"/>
          <w:sz w:val="20"/>
          <w:szCs w:val="20"/>
          <w:bdr w:val="none" w:color="auto" w:sz="0" w:space="0"/>
        </w:rPr>
        <w:t>饭前便后和食物制备过程中都要勤洗手，餐具、厨具和厨房环境要清洁。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096000" cy="4267200"/>
            <wp:effectExtent l="0" t="0" r="0" b="0"/>
            <wp:docPr id="4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0"/>
          <w:szCs w:val="20"/>
          <w:bdr w:val="none" w:color="auto" w:sz="0" w:space="0"/>
        </w:rPr>
        <w:t>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sz w:val="20"/>
          <w:szCs w:val="20"/>
          <w:bdr w:val="none" w:color="auto" w:sz="0" w:space="0"/>
        </w:rPr>
        <w:t>  </w:t>
      </w:r>
      <w:r>
        <w:rPr>
          <w:rStyle w:val="5"/>
          <w:color w:val="1F7264"/>
          <w:sz w:val="20"/>
          <w:szCs w:val="20"/>
          <w:bdr w:val="none" w:color="auto" w:sz="0" w:space="0"/>
        </w:rPr>
        <w:t>生熟分开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color w:val="000000"/>
          <w:sz w:val="20"/>
          <w:szCs w:val="20"/>
          <w:bdr w:val="none" w:color="auto" w:sz="0" w:space="0"/>
        </w:rPr>
        <w:t>生的肉、禽和海产品要与其他食物分开；加工食物的厨具、容器都要生熟分开。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191250" cy="5514975"/>
            <wp:effectExtent l="0" t="0" r="11430" b="1905"/>
            <wp:docPr id="5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0"/>
          <w:szCs w:val="20"/>
          <w:bdr w:val="none" w:color="auto" w:sz="0" w:space="0"/>
        </w:rPr>
        <w:t>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sz w:val="20"/>
          <w:szCs w:val="20"/>
          <w:bdr w:val="none" w:color="auto" w:sz="0" w:space="0"/>
        </w:rPr>
        <w:t>   </w:t>
      </w:r>
      <w:r>
        <w:rPr>
          <w:rStyle w:val="5"/>
          <w:color w:val="1F7264"/>
          <w:sz w:val="20"/>
          <w:szCs w:val="20"/>
          <w:bdr w:val="none" w:color="auto" w:sz="0" w:space="0"/>
        </w:rPr>
        <w:t>烧熟煮透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color w:val="000000"/>
          <w:sz w:val="20"/>
          <w:szCs w:val="20"/>
          <w:bdr w:val="none" w:color="auto" w:sz="0" w:space="0"/>
        </w:rPr>
        <w:t>加工肉、禽、蛋、海产品等食物时要烧熟煮透（食物中心温度至少达到70℃），尤其是烤肉、肉馅、大块的肉和整鸡等食品。如果用小火，由于温度低，就必须延长时间，即“小火慢炖”。从冰箱里取出的生冷熟食，特别是剩饭剩菜，一定要彻底加热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762500" cy="4324350"/>
            <wp:effectExtent l="0" t="0" r="7620" b="3810"/>
            <wp:docPr id="7" name="图片 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0"/>
          <w:szCs w:val="20"/>
          <w:bdr w:val="none" w:color="auto" w:sz="0" w:space="0"/>
        </w:rPr>
        <w:t>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sz w:val="20"/>
          <w:szCs w:val="20"/>
          <w:bdr w:val="none" w:color="auto" w:sz="0" w:space="0"/>
        </w:rPr>
        <w:t>  </w:t>
      </w:r>
      <w:r>
        <w:rPr>
          <w:rStyle w:val="5"/>
          <w:color w:val="1F7264"/>
          <w:sz w:val="20"/>
          <w:szCs w:val="20"/>
          <w:bdr w:val="none" w:color="auto" w:sz="0" w:space="0"/>
        </w:rPr>
        <w:t>保持食物安全温度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Style w:val="5"/>
          <w:sz w:val="20"/>
          <w:szCs w:val="20"/>
          <w:bdr w:val="none" w:color="auto" w:sz="0" w:space="0"/>
        </w:rPr>
        <w:t>70℃以上和4℃以下</w:t>
      </w:r>
      <w:r>
        <w:rPr>
          <w:sz w:val="20"/>
          <w:szCs w:val="20"/>
          <w:bdr w:val="none" w:color="auto" w:sz="0" w:space="0"/>
        </w:rPr>
        <w:t>可以抑制大部分微生物的生长繁殖，熟食和易腐烂的食物应及时冷藏。</w:t>
      </w:r>
      <w:r>
        <w:rPr>
          <w:rStyle w:val="5"/>
          <w:sz w:val="20"/>
          <w:szCs w:val="20"/>
          <w:bdr w:val="none" w:color="auto" w:sz="0" w:space="0"/>
        </w:rPr>
        <w:t>熟食在室温下存放最好不超过2小时</w:t>
      </w:r>
      <w:r>
        <w:rPr>
          <w:sz w:val="20"/>
          <w:szCs w:val="20"/>
          <w:bdr w:val="none" w:color="auto" w:sz="0" w:space="0"/>
        </w:rPr>
        <w:t>。食物在冰箱中也不能过久储存；冷冻食物不要在室温下长时间化冻，或者是反复冻融。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914650" cy="2266950"/>
            <wp:effectExtent l="0" t="0" r="11430" b="3810"/>
            <wp:docPr id="3" name="图片 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0"/>
          <w:szCs w:val="20"/>
          <w:bdr w:val="none" w:color="auto" w:sz="0" w:space="0"/>
        </w:rPr>
        <w:t>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sz w:val="20"/>
          <w:szCs w:val="20"/>
          <w:bdr w:val="none" w:color="auto" w:sz="0" w:space="0"/>
        </w:rPr>
        <w:t>   </w:t>
      </w:r>
      <w:r>
        <w:rPr>
          <w:rStyle w:val="5"/>
          <w:color w:val="1F7264"/>
          <w:sz w:val="20"/>
          <w:szCs w:val="20"/>
          <w:bdr w:val="none" w:color="auto" w:sz="0" w:space="0"/>
        </w:rPr>
        <w:t>使用安全的水和原材料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0"/>
          <w:szCs w:val="20"/>
          <w:bdr w:val="none" w:color="auto" w:sz="0" w:space="0"/>
        </w:rPr>
        <w:t>食品制作的全过程要使用安全的水，包括清洗果蔬、加工食物、清洁烹饪用具和餐具，以及洗手。选择新鲜的蔬菜水果，</w:t>
      </w:r>
      <w:r>
        <w:rPr>
          <w:rStyle w:val="5"/>
          <w:sz w:val="20"/>
          <w:szCs w:val="20"/>
          <w:bdr w:val="none" w:color="auto" w:sz="0" w:space="0"/>
        </w:rPr>
        <w:t>不要食用超过保质期和变质的食物</w:t>
      </w:r>
      <w:r>
        <w:rPr>
          <w:sz w:val="20"/>
          <w:szCs w:val="20"/>
          <w:bdr w:val="none" w:color="auto" w:sz="0" w:space="0"/>
        </w:rPr>
        <w:t>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276725" cy="3810000"/>
            <wp:effectExtent l="0" t="0" r="5715" b="0"/>
            <wp:docPr id="6" name="图片 9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0"/>
          <w:szCs w:val="20"/>
          <w:bdr w:val="none" w:color="auto" w:sz="0" w:space="0"/>
        </w:rPr>
        <w:t>温馨提示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除了记住“食品安全五要点”，日常饮食还应注意以下几点：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1.选择正规餐厅就餐。</w:t>
      </w: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外出就餐应选择《营业执照》和《食品经营许可证》齐全的餐饮服务单位就餐，优先选择实施“明厨亮灶”和食品安全量化等级B级以上的餐饮服务单位，不到无证小店或街边小摊就餐。同时要索取和保留相关发票或消费凭证以备维权所需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2.警惕网络订餐安全。</w:t>
      </w: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网络订餐应选择正规专业的平台，订餐前要查看商家的证照信息、菜品原材料、店铺评价以及送餐人员健康证明等再下单。尽量选择近距离的餐饮店订购，以缩短食物运送时间，避免选订冷食类（如凉拌菜、卤味熟食、鲜切水果、沙拉等）、生食类（如生鱼片等）、裱花蛋糕类（如含奶油糕点、芝士蛋糕等）、四季豆等高风险食品。收到餐食后，要检查包装是否完整、是否被污染等，验收后尽快食用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3.膳食营养要均衡。</w:t>
      </w: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夏秋交替，饮食应以清淡为宜，忌食过冷、过烫、过硬、过辣的食物，避免暴饮暴食，以免引起胃肠不适。食材选择应注重多样化，保证营养均衡。多饮水，多吃富含维生素、膳食纤维的新鲜水果蔬菜，适量增加鱼、禽、蛋、瘦肉、牛奶和豆类等优质蛋白质的摄入，提高自身免疫力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4.倡导文明就餐理念。</w:t>
      </w: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树立“厉行节约、制止浪费”的良好风尚。无论在外点餐还是在食堂就餐，坚持适量点餐、理性消费。用餐时自觉使用“公筷公勺”，减少疾病传播风险。</w:t>
      </w:r>
    </w:p>
    <w:p>
      <w:pPr>
        <w:numPr>
          <w:numId w:val="0"/>
        </w:numPr>
        <w:rPr>
          <w:rFonts w:hint="eastAsia"/>
        </w:rPr>
      </w:pPr>
    </w:p>
    <w:p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愿大家都从我做起，讲究卫生、养好习惯，把好“病从口入”这一关！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00000"/>
    <w:rsid w:val="0CC2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2022-09-20T01:54:21Z</dcterms:created>
  <dc:creator>admin</dc:creator>
  <cp:lastModifiedBy>堂前燕</cp:lastModifiedBy>
  <dcterms:modified xsi:type="dcterms:W3CDTF">2022-09-20T02:15:17Z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2D7E92D62EA44294BA42340EE5777D1F</vt:lpwstr>
  </property>
</Properties>
</file>