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二 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班幼儿生活状况记录表</w:t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观察对象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小二班全体幼儿</w:t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观察者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徐萍、李想</w:t>
      </w:r>
    </w:p>
    <w:p>
      <w:pPr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观察目标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了解目标幼儿入园</w:t>
      </w:r>
      <w:r>
        <w:rPr>
          <w:rFonts w:hint="eastAsia"/>
          <w:lang w:val="en-US" w:eastAsia="zh-CN"/>
        </w:rPr>
        <w:t>第二阶段</w:t>
      </w:r>
      <w:r>
        <w:rPr>
          <w:rFonts w:hint="eastAsia"/>
          <w:lang w:val="en-US" w:eastAsia="zh-Hans"/>
        </w:rPr>
        <w:t>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58"/>
        <w:gridCol w:w="2108"/>
        <w:gridCol w:w="1718"/>
        <w:gridCol w:w="1561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学号</w:t>
            </w:r>
          </w:p>
        </w:tc>
        <w:tc>
          <w:tcPr>
            <w:tcW w:w="105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姓名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规则意识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午餐情况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午睡情况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万煜铂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于锦楠</w:t>
            </w:r>
          </w:p>
        </w:tc>
        <w:tc>
          <w:tcPr>
            <w:tcW w:w="2108" w:type="dxa"/>
          </w:tcPr>
          <w:p>
            <w:pPr>
              <w:spacing w:line="240" w:lineRule="auto"/>
              <w:ind w:left="0" w:leftChars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</w:tcPr>
          <w:p>
            <w:pPr>
              <w:spacing w:line="240" w:lineRule="auto"/>
              <w:ind w:left="0" w:leftChars="0"/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△（饭剩一点）</w:t>
            </w:r>
          </w:p>
        </w:tc>
        <w:tc>
          <w:tcPr>
            <w:tcW w:w="1561" w:type="dxa"/>
          </w:tcPr>
          <w:p>
            <w:pPr>
              <w:spacing w:line="240" w:lineRule="auto"/>
              <w:ind w:left="0" w:leftChars="0"/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王翊行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冯钰源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△（注意力不集中）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△（不吃蔬菜）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冯皓辰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张佳妮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○（米饭漏在地上）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邓淼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鞠雨恒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○（桌面较脏）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○（12：30前 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沈沐晨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○（12：30前 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李沐冉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△（吃饭注意力不集中）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张琳晞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△（注意力不集中）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△（不吃菜）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李雨萱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△（吃饭较慢）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吴弈鸣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△（蔬菜未吃完）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臧宇朋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○（12：30前 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丁沐晞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△（饭菜均未吃完）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○（12：30前）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曹铭轩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李雨菲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○（12：30前 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栾晞纯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邹羽晗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△（饭菜均未吃完）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万慕铄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○（12：30前 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李宗昊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△（菜未吃完）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○（12：30前 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万晞文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△（菜剩一点）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○（12：30前 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郑丽莎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△（不吃蔬菜）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○（1：00前）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张轩睿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△（不愿意吃）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李一阳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王艺瑾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△（注意力不集中）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徐梓皓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△（蔬菜不吃）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陶栀夏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△（需要人陪）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高宇辰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△（不愿意吃）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丁雅琦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王子嘉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△（吃饭较慢，菜剩一点）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○（1：00前）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金芳伊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△（吃饭慢）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718" w:type="dxa"/>
            <w:vAlign w:val="top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△（不愿意自己吃饭）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</w:tbl>
    <w:p>
      <w:p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观察内容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观察目标幼儿</w:t>
      </w:r>
      <w:r>
        <w:rPr>
          <w:rFonts w:hint="eastAsia"/>
          <w:lang w:val="en-US" w:eastAsia="zh-CN"/>
        </w:rPr>
        <w:t>交往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午餐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午睡的情况</w:t>
      </w:r>
    </w:p>
    <w:p>
      <w:pPr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备注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为了方便记录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每一项评价可以选择一个标记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打勾或者画圈都可以</w:t>
      </w:r>
      <w:r>
        <w:rPr>
          <w:rFonts w:hint="default"/>
          <w:lang w:eastAsia="zh-Hans"/>
        </w:rPr>
        <w:t>。</w:t>
      </w:r>
    </w:p>
    <w:p>
      <w:p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规则意识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良好○、较差△</w:t>
      </w:r>
    </w:p>
    <w:p>
      <w:p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午餐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吃完</w:t>
      </w:r>
      <w:r>
        <w:rPr>
          <w:rFonts w:hint="eastAsia"/>
          <w:lang w:val="en-US" w:eastAsia="zh-CN"/>
        </w:rPr>
        <w:t>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没吃完</w:t>
      </w:r>
      <w:r>
        <w:rPr>
          <w:rFonts w:hint="eastAsia"/>
          <w:lang w:val="en-US" w:eastAsia="zh-CN"/>
        </w:rPr>
        <w:t>△</w:t>
      </w:r>
    </w:p>
    <w:p>
      <w:pPr>
        <w:jc w:val="both"/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午睡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入睡</w:t>
      </w:r>
      <w:r>
        <w:rPr>
          <w:rFonts w:hint="eastAsia"/>
          <w:lang w:val="en-US" w:eastAsia="zh-CN"/>
        </w:rPr>
        <w:t>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未入睡</w:t>
      </w:r>
      <w:r>
        <w:rPr>
          <w:rFonts w:hint="eastAsia"/>
          <w:lang w:val="en-US" w:eastAsia="zh-CN"/>
        </w:rPr>
        <w:t>△</w:t>
      </w:r>
    </w:p>
    <w:p>
      <w:pPr>
        <w:jc w:val="both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集体活动：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健康：小河马拔牙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《小河马拔牙》主要讲述的是</w:t>
      </w:r>
      <w:r>
        <w:rPr>
          <w:rFonts w:hint="eastAsia" w:ascii="宋体" w:hAnsi="宋体"/>
          <w:szCs w:val="21"/>
        </w:rPr>
        <w:t>小河马不听妈妈的话，贪吃糖果却不刷牙，导致牙齿烂了要找小猴医生拔牙的故事</w:t>
      </w:r>
      <w:r>
        <w:rPr>
          <w:rFonts w:ascii="宋体" w:hAnsi="宋体" w:cs="宋体"/>
          <w:kern w:val="0"/>
          <w:szCs w:val="21"/>
        </w:rPr>
        <w:t>。</w:t>
      </w:r>
      <w:r>
        <w:rPr>
          <w:rFonts w:hint="eastAsia" w:ascii="宋体" w:hAnsi="宋体" w:cs="宋体"/>
          <w:kern w:val="0"/>
          <w:szCs w:val="21"/>
        </w:rPr>
        <w:t>通过《小河马拔牙》的故事</w:t>
      </w:r>
      <w:r>
        <w:rPr>
          <w:rFonts w:ascii="宋体" w:hAnsi="宋体" w:cs="宋体"/>
          <w:kern w:val="0"/>
          <w:szCs w:val="21"/>
        </w:rPr>
        <w:t>让小朋友知道多吃糖的坏处以及保护牙齿的重要性，从而养成早晚刷牙、饭后漱口的好习惯。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小班的</w:t>
      </w:r>
      <w:r>
        <w:rPr>
          <w:rFonts w:hint="eastAsia" w:ascii="宋体" w:hAnsi="宋体" w:cs="宋体"/>
          <w:kern w:val="0"/>
          <w:szCs w:val="21"/>
        </w:rPr>
        <w:t>幼儿</w:t>
      </w:r>
      <w:r>
        <w:rPr>
          <w:rFonts w:ascii="宋体" w:hAnsi="宋体" w:cs="宋体"/>
          <w:kern w:val="0"/>
          <w:szCs w:val="21"/>
        </w:rPr>
        <w:t>爱吃糖果，但是很少有孩子能够及时刷牙、漱口，多数</w:t>
      </w:r>
      <w:r>
        <w:rPr>
          <w:rFonts w:hint="eastAsia" w:ascii="宋体" w:hAnsi="宋体" w:cs="宋体"/>
          <w:kern w:val="0"/>
          <w:szCs w:val="21"/>
        </w:rPr>
        <w:t>幼儿</w:t>
      </w:r>
      <w:r>
        <w:rPr>
          <w:rFonts w:ascii="宋体" w:hAnsi="宋体" w:cs="宋体"/>
          <w:kern w:val="0"/>
          <w:szCs w:val="21"/>
        </w:rPr>
        <w:t>保护牙齿的意识还不强，不少已经出现了蛀牙</w:t>
      </w:r>
      <w:r>
        <w:rPr>
          <w:rFonts w:hint="eastAsia" w:ascii="宋体" w:hAnsi="宋体" w:cs="宋体"/>
          <w:kern w:val="0"/>
          <w:szCs w:val="21"/>
        </w:rPr>
        <w:t>的情况</w:t>
      </w:r>
      <w:r>
        <w:rPr>
          <w:rFonts w:ascii="宋体" w:hAnsi="宋体" w:cs="宋体"/>
          <w:kern w:val="0"/>
          <w:szCs w:val="21"/>
        </w:rPr>
        <w:t>。因此本</w:t>
      </w:r>
      <w:r>
        <w:rPr>
          <w:rFonts w:hint="eastAsia" w:ascii="宋体" w:hAnsi="宋体" w:cs="宋体"/>
          <w:kern w:val="0"/>
          <w:szCs w:val="21"/>
        </w:rPr>
        <w:t>次</w:t>
      </w:r>
      <w:r>
        <w:rPr>
          <w:rFonts w:ascii="宋体" w:hAnsi="宋体" w:cs="宋体"/>
          <w:kern w:val="0"/>
          <w:szCs w:val="21"/>
        </w:rPr>
        <w:t>活动通过教育性的小故事，</w:t>
      </w:r>
      <w:r>
        <w:rPr>
          <w:rFonts w:hint="eastAsia" w:ascii="宋体" w:hAnsi="宋体" w:cs="宋体"/>
          <w:kern w:val="0"/>
          <w:szCs w:val="21"/>
        </w:rPr>
        <w:t>引发孩子的思考</w:t>
      </w:r>
      <w:r>
        <w:rPr>
          <w:rFonts w:ascii="宋体" w:hAnsi="宋体" w:cs="宋体"/>
          <w:kern w:val="0"/>
          <w:szCs w:val="21"/>
        </w:rPr>
        <w:t>，进而让</w:t>
      </w:r>
      <w:r>
        <w:rPr>
          <w:rFonts w:hint="eastAsia" w:ascii="宋体" w:hAnsi="宋体" w:cs="宋体"/>
          <w:kern w:val="0"/>
          <w:szCs w:val="21"/>
        </w:rPr>
        <w:t>幼儿</w:t>
      </w:r>
      <w:r>
        <w:rPr>
          <w:rFonts w:ascii="宋体" w:hAnsi="宋体" w:cs="宋体"/>
          <w:kern w:val="0"/>
          <w:szCs w:val="21"/>
        </w:rPr>
        <w:t>知道多吃糖</w:t>
      </w:r>
      <w:r>
        <w:rPr>
          <w:rFonts w:hint="eastAsia" w:ascii="宋体" w:hAnsi="宋体" w:cs="宋体"/>
          <w:kern w:val="0"/>
          <w:szCs w:val="21"/>
        </w:rPr>
        <w:t>及</w:t>
      </w:r>
      <w:r>
        <w:rPr>
          <w:rFonts w:ascii="宋体" w:hAnsi="宋体" w:cs="宋体"/>
          <w:kern w:val="0"/>
          <w:szCs w:val="21"/>
        </w:rPr>
        <w:t>睡觉前吃糖对牙齿有害，学会保护牙齿</w:t>
      </w:r>
      <w:r>
        <w:rPr>
          <w:rFonts w:hint="eastAsia" w:ascii="宋体" w:hAnsi="宋体" w:cs="宋体"/>
          <w:kern w:val="0"/>
          <w:szCs w:val="21"/>
        </w:rPr>
        <w:t>并</w:t>
      </w:r>
      <w:r>
        <w:rPr>
          <w:rFonts w:ascii="宋体" w:hAnsi="宋体" w:cs="宋体"/>
          <w:kern w:val="0"/>
          <w:szCs w:val="21"/>
        </w:rPr>
        <w:t>养成良好的卫生行为习惯。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color w:val="auto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能够积极参与集体活动，大胆表达自己想法的小朋友有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万煜铂、于锦楠、邓淼、张琳晞、臧宇朋、丁沐晞、李雨菲、栾晞纯、万晞文、王艺瑾、徐梓皓、陶栀夏、丁雅琦、王子嘉、金芳伊。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95885</wp:posOffset>
            </wp:positionV>
            <wp:extent cx="1920240" cy="1440180"/>
            <wp:effectExtent l="0" t="0" r="0" b="7620"/>
            <wp:wrapNone/>
            <wp:docPr id="3" name="图片 3" descr="D2B4C89DB90F41212F02AF36390A88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B4C89DB90F41212F02AF36390A88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98425</wp:posOffset>
            </wp:positionV>
            <wp:extent cx="1920240" cy="1440180"/>
            <wp:effectExtent l="0" t="0" r="0" b="7620"/>
            <wp:wrapNone/>
            <wp:docPr id="2" name="图片 2" descr="7C76040EFD2230A9BEB8131014AC6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C76040EFD2230A9BEB8131014AC63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color w:val="auto"/>
          <w:u w:val="single"/>
          <w:lang w:val="en-US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eastAsia="zh-Hans"/>
        </w:rPr>
      </w:pPr>
    </w:p>
    <w:p>
      <w:pPr>
        <w:ind w:firstLine="422" w:firstLineChars="200"/>
        <w:jc w:val="both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1.各位家长，安全教育平台的作业（开学第一课和保护我们的大眼睛）请及时完成。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各位家长，近期发现我们小班孩子没有在规定的时间来园，很多孩子都提前来园了，疫情期间我园采取的是错时错峰的上下学，因此早晨大家送孩子来上学时请按照规定时间来，不要提前来哦，前面是中大班孩子的入园时间，都挤在一起来上学的话会造成交通拥堵，请大家再次提醒家中接送孩子的家长我们小二班的上学时间为8:20-8:25，感谢你的配合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B607ABD"/>
    <w:rsid w:val="0F9303EC"/>
    <w:rsid w:val="2096010F"/>
    <w:rsid w:val="210146C8"/>
    <w:rsid w:val="28852506"/>
    <w:rsid w:val="2F130A19"/>
    <w:rsid w:val="2F136CE2"/>
    <w:rsid w:val="3C6F5DAF"/>
    <w:rsid w:val="3CD43181"/>
    <w:rsid w:val="4ADD6220"/>
    <w:rsid w:val="599962AE"/>
    <w:rsid w:val="62FF13F0"/>
    <w:rsid w:val="64CD379E"/>
    <w:rsid w:val="68151DD7"/>
    <w:rsid w:val="68E479CC"/>
    <w:rsid w:val="70254306"/>
    <w:rsid w:val="7151234A"/>
    <w:rsid w:val="790622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1156</Words>
  <Characters>1268</Characters>
  <Lines>0</Lines>
  <Paragraphs>0</Paragraphs>
  <TotalTime>16</TotalTime>
  <ScaleCrop>false</ScaleCrop>
  <LinksUpToDate>false</LinksUpToDate>
  <CharactersWithSpaces>1298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Administrator</cp:lastModifiedBy>
  <cp:lastPrinted>2022-08-31T08:51:00Z</cp:lastPrinted>
  <dcterms:modified xsi:type="dcterms:W3CDTF">2022-09-20T05:30:08Z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6A8DE05970554427904FF8A50EF9D405</vt:lpwstr>
  </property>
</Properties>
</file>