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Hans"/>
        </w:rPr>
        <w:t>儿童本位的幼儿在园生活活动优化研究</w:t>
      </w:r>
      <w:r>
        <w:rPr>
          <w:rFonts w:hint="eastAsia" w:ascii="黑体" w:hAnsi="宋体" w:eastAsia="黑体" w:cs="宋体"/>
          <w:kern w:val="0"/>
          <w:sz w:val="32"/>
          <w:szCs w:val="32"/>
        </w:rPr>
        <w:t>”课题阶段计划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（202</w:t>
      </w:r>
      <w:r>
        <w:rPr>
          <w:rFonts w:ascii="黑体" w:hAnsi="宋体" w:eastAsia="黑体" w:cs="宋体"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</w:rPr>
        <w:t>年9月——2023年1月）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雕庄中心幼儿园</w:t>
      </w:r>
      <w:r>
        <w:rPr>
          <w:rFonts w:ascii="楷体_GB2312" w:hAnsi="宋体" w:eastAsia="楷体_GB2312" w:cs="宋体"/>
          <w:kern w:val="0"/>
          <w:sz w:val="24"/>
        </w:rPr>
        <w:t>·</w:t>
      </w:r>
      <w:r>
        <w:rPr>
          <w:rFonts w:hint="eastAsia" w:ascii="楷体_GB2312" w:hAnsi="宋体" w:eastAsia="楷体_GB2312" w:cs="宋体"/>
          <w:kern w:val="0"/>
          <w:sz w:val="24"/>
        </w:rPr>
        <w:t xml:space="preserve">采菱园 </w:t>
      </w:r>
      <w:r>
        <w:rPr>
          <w:rFonts w:hint="default" w:ascii="楷体_GB2312" w:hAnsi="宋体" w:eastAsia="楷体_GB2312" w:cs="宋体"/>
          <w:kern w:val="0"/>
          <w:sz w:val="24"/>
          <w:lang w:eastAsia="zh-Hans"/>
        </w:rPr>
        <w:t xml:space="preserve"> </w:t>
      </w:r>
      <w:r>
        <w:rPr>
          <w:rFonts w:hint="eastAsia" w:ascii="楷体_GB2312" w:hAnsi="宋体" w:eastAsia="楷体_GB2312" w:cs="宋体"/>
          <w:kern w:val="0"/>
          <w:sz w:val="24"/>
        </w:rPr>
        <w:t>阮云姣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课题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lang w:val="en-US" w:eastAsia="zh-Hans"/>
        </w:rPr>
        <w:t>儿童本位的幼儿在园生活活动优化研究</w:t>
      </w:r>
      <w:r>
        <w:rPr>
          <w:rFonts w:hint="eastAsia" w:ascii="宋体" w:hAnsi="宋体" w:eastAsia="宋体" w:cs="宋体"/>
          <w:sz w:val="24"/>
        </w:rPr>
        <w:t>”中，我们</w:t>
      </w:r>
      <w:r>
        <w:rPr>
          <w:rFonts w:hint="eastAsia" w:ascii="宋体" w:hAnsi="宋体" w:eastAsia="宋体" w:cs="宋体"/>
          <w:sz w:val="24"/>
        </w:rPr>
        <w:t>按照计划扎实、常态的开展课题活动。本学期，我们将继续加强相关文献学习，注重观察指导，优化策略，不断提高幼儿生活活动能力的同时，提升教师的课题研究水平。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本学期研究重点工作：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1.根据生活环节不同对文献进行整理，加以阅读，并汇总成相关数据。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2.对园内现有的生活环境进行调整改造，创设更有利于开展生活活动的物质环境。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3.结合跟进式的案例观察，总结优化生活活动的策略，提高幼儿生活活动能力。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szCs w:val="24"/>
          <w:lang w:eastAsia="zh-CN"/>
        </w:rPr>
        <w:t>4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Hans"/>
        </w:rPr>
        <w:t>.将前期的研究进行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梳理</w:t>
      </w:r>
      <w:r>
        <w:rPr>
          <w:rFonts w:hint="default" w:ascii="宋体" w:hAnsi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Hans"/>
        </w:rPr>
        <w:t>归纳</w:t>
      </w:r>
      <w:r>
        <w:rPr>
          <w:rFonts w:hint="default" w:ascii="宋体" w:hAnsi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Hans"/>
        </w:rPr>
        <w:t>总结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Hans"/>
        </w:rPr>
        <w:t>撰写中期评估表</w:t>
      </w:r>
      <w:r>
        <w:rPr>
          <w:rFonts w:hint="default" w:ascii="宋体" w:hAnsi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迎接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Hans"/>
        </w:rPr>
        <w:t>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中期评估。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研究目标和措施：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目标1: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通过生活环境的研讨、调整、改造，提升幼儿在园生活品质。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措施：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学习观摩。通过多种渠道，学习观摩其他幼儿园生活环境的优秀照片、视频，给予启发、吸取经验，更新调整班级生活环境。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现场调研。通过生活环境的相互参观、研讨，发现存在的问题，提出解决的方法，不断更新完善，使环境更好的为幼儿生活活动服务。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目标2：</w:t>
      </w:r>
    </w:p>
    <w:p>
      <w:pPr>
        <w:spacing w:line="360" w:lineRule="auto"/>
        <w:ind w:firstLine="46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通过跟进式观察研究，优化生活活动策略。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1.个案观察。继续做好每月生活个案的观察工作，形成文本，提高教师的观察能力和专业素养。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2.交流研讨。通过观察案例，发现生活各环节中孩子存在的问题，探讨解决的方法、策略。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3.总结提升。通过多种教育策略的提炼，积累过程性资料，撰写生活活动方面论文。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逐月工作安排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九月工作安排：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1.相关文献整理，汇总相关数据，形成理论支撑。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2.收集有关生活活动方面的绘本，形成绘本库。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3.注重观察，撰写个案观察记录。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十月工作安排：</w:t>
      </w:r>
    </w:p>
    <w:p>
      <w:pPr>
        <w:pStyle w:val="8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</w:rPr>
        <w:t>各班根据孩子的情况开展适宜的班本课程。</w:t>
      </w:r>
    </w:p>
    <w:p>
      <w:pPr>
        <w:pStyle w:val="8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</w:rPr>
        <w:t>组织教师学习观摩优秀的生活活动照片、视频。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</w:t>
      </w:r>
      <w:r>
        <w:rPr>
          <w:rFonts w:hint="eastAsia" w:ascii="宋体" w:hAnsi="宋体" w:eastAsia="宋体" w:cs="宋体"/>
          <w:sz w:val="24"/>
          <w:lang w:val="en-US" w:eastAsia="zh-Hans"/>
        </w:rPr>
        <w:t>班级生活环境调研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根据意见</w:t>
      </w:r>
      <w:r>
        <w:rPr>
          <w:rFonts w:hint="eastAsia" w:ascii="宋体" w:hAnsi="宋体" w:eastAsia="宋体" w:cs="宋体"/>
          <w:sz w:val="24"/>
        </w:rPr>
        <w:t>调整优化班级生活环境。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4.撰写个案观察记录。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十一月工作安排：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1.收集课题活动中的各项资料。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2.交流研讨案例、班本课程等存在的问题，思考策略。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3.撰写个案观察记录。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十二月工作安排：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1.课题中期评估。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2.对前期工作进行梳理、汇总，撰写课题的相关论文。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3.各班班本课程整理及汇报。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3F2"/>
    <w:multiLevelType w:val="singleLevel"/>
    <w:tmpl w:val="621B63F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FE7812"/>
    <w:rsid w:val="001E0CD7"/>
    <w:rsid w:val="00207CA5"/>
    <w:rsid w:val="003A13FC"/>
    <w:rsid w:val="003F1CFF"/>
    <w:rsid w:val="0076247D"/>
    <w:rsid w:val="00A6635E"/>
    <w:rsid w:val="00BB1B1C"/>
    <w:rsid w:val="00C01B7E"/>
    <w:rsid w:val="00D6093D"/>
    <w:rsid w:val="00DC4F13"/>
    <w:rsid w:val="00F90277"/>
    <w:rsid w:val="3BFF899E"/>
    <w:rsid w:val="45E5FD5D"/>
    <w:rsid w:val="65A75AD3"/>
    <w:rsid w:val="6FFF5AFF"/>
    <w:rsid w:val="72BF6408"/>
    <w:rsid w:val="757F7A03"/>
    <w:rsid w:val="7FFE7812"/>
    <w:rsid w:val="AF866CBC"/>
    <w:rsid w:val="BE7F4424"/>
    <w:rsid w:val="CAFD23F5"/>
    <w:rsid w:val="ED7BB991"/>
    <w:rsid w:val="FC38F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749</Characters>
  <Lines>6</Lines>
  <Paragraphs>1</Paragraphs>
  <ScaleCrop>false</ScaleCrop>
  <LinksUpToDate>false</LinksUpToDate>
  <CharactersWithSpaces>879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2022-02-18T04:47:00Z</dcterms:created>
  <dc:creator>ruanyunjiao</dc:creator>
  <cp:lastModifiedBy>ruanyunjiao</cp:lastModifiedBy>
  <dcterms:modified xsi:type="dcterms:W3CDTF">2022-09-20T15:14:00Z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