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63"/>
        <w:gridCol w:w="2032"/>
        <w:gridCol w:w="1858"/>
        <w:gridCol w:w="1935"/>
        <w:gridCol w:w="195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Gq8SU3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-3175</wp:posOffset>
                      </wp:positionV>
                      <wp:extent cx="500380" cy="452755"/>
                      <wp:effectExtent l="3175" t="3810" r="10795" b="19685"/>
                      <wp:wrapNone/>
                      <wp:docPr id="4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-5.6pt;margin-top:-0.25pt;height:35.65pt;width:39.4pt;z-index:251660288;mso-width-relative:page;mso-height-relative:page;" filled="f" stroked="t" coordsize="21600,21600" o:gfxdata="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LQ5T1wAAAAcBAAAPAAAAAAAAAAEAIAAAACIAAABkcnMvZG93bnJldi54bWxQSwECFAAUAAAACACH&#10;TuJAXuJ27e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年级</w:t>
            </w:r>
          </w:p>
        </w:tc>
        <w:tc>
          <w:tcPr>
            <w:tcW w:w="106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9月19日—— 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周一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周二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周四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安排</w:t>
            </w: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用符号和语言来描述5以内数的大小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口答</w:t>
            </w:r>
          </w:p>
        </w:tc>
        <w:tc>
          <w:tcPr>
            <w:tcW w:w="1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读数学书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练习写8、9</w:t>
            </w:r>
          </w:p>
        </w:tc>
        <w:tc>
          <w:tcPr>
            <w:tcW w:w="2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学习1~9的手势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预设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5分钟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安排</w:t>
            </w:r>
          </w:p>
        </w:tc>
        <w:tc>
          <w:tcPr>
            <w:tcW w:w="20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数学小讲师：摆出几个几，说出加法算式和乘法算式</w:t>
            </w:r>
          </w:p>
        </w:tc>
        <w:tc>
          <w:tcPr>
            <w:tcW w:w="18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互动小游戏：玩转乘法各部分名称，乘数、乘数、积</w:t>
            </w:r>
          </w:p>
        </w:tc>
        <w:tc>
          <w:tcPr>
            <w:tcW w:w="1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1、我会背2、3的乘法口诀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2、互动游戏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（接上下句）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计算练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习</w:t>
            </w:r>
          </w:p>
        </w:tc>
        <w:tc>
          <w:tcPr>
            <w:tcW w:w="2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我会背1-4的乘法口诀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互动游戏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预设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5分钟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安排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1、我会算：口算一页；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2、笔算：笔算两三位数乘一位数（连续进位）。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1、我会算：算一页；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2、笔算：笔算两三位数乘一位数。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1、我会算：口算一页；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2、笔算：笔算两三位数乘一位数。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1、我会算：口算一页；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2、笔算：笔算中间有零的乘法。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1、我会算：口算一页；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2、笔算：笔算末尾有零的乘法。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预设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安排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我会做：《补充习题》2页。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2.我会做：《补充习题》2页。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2.我会做：《补充习题》1页。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2.我会做：《补充习题》1页。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1.口算小能手：口算1页；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2.我会做：《练习与测试》2页。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预设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安排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1、基础类（必做）：完成练习与测试第16页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2、我会算：完成灵机一动第9页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1、基础类（必做）：完成补充习题第13页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2、我会算：完成灵机一动第10页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1、基础类（必做）：完成补充习题第14—15页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2、拓展实践（选做）：校园绿地面积测量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1、基础类（必做）：完成补充习题第16页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2、我会算：完成灵机一动第11页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1、基础类（必做）：完成补充习题第17页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2、思维训练营（选做）：完善长度单位和面积单位的进率关系图，用喜欢的方式表示出来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预设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安排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绘制正方体的11种展开图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分数乘整数练习20题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绘图，写数量关系练习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补充习题一页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分数乘分数练习20题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预设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hM2ZkNjkxNzk4ZWNjMWZmYzgxZTkxZGYzMzA2ZDgifQ=="/>
  </w:docVars>
  <w:rsids>
    <w:rsidRoot w:val="7C1217E2"/>
    <w:rsid w:val="0250441F"/>
    <w:rsid w:val="0CC22F7A"/>
    <w:rsid w:val="1C0C4CC3"/>
    <w:rsid w:val="24106AC5"/>
    <w:rsid w:val="39CC4A86"/>
    <w:rsid w:val="3F4C22CC"/>
    <w:rsid w:val="4F732AC8"/>
    <w:rsid w:val="5A317DF1"/>
    <w:rsid w:val="601F5C79"/>
    <w:rsid w:val="643A0DCF"/>
    <w:rsid w:val="679317B0"/>
    <w:rsid w:val="737F19B3"/>
    <w:rsid w:val="79DA3711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827</Words>
  <Characters>880</Characters>
  <TotalTime>0</TotalTime>
  <ScaleCrop>false</ScaleCrop>
  <LinksUpToDate>false</LinksUpToDate>
  <CharactersWithSpaces>888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2022-09-16T09:39:00Z</dcterms:created>
  <dc:creator>Administrator</dc:creator>
  <cp:lastModifiedBy>WPS_1559746747</cp:lastModifiedBy>
  <dcterms:modified xsi:type="dcterms:W3CDTF">2022-09-16T02:01:06Z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9919708AE11F428AB66AC306099E6B9E</vt:lpwstr>
  </property>
</Properties>
</file>