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rFonts w:hint="eastAsia" w:ascii="华文楷体" w:hAnsi="华文楷体" w:eastAsia="华文楷体" w:cs="华文楷体"/>
          <w:b/>
          <w:sz w:val="28"/>
          <w:szCs w:val="28"/>
          <w:lang w:val="en-US" w:eastAsia="zh-CN"/>
        </w:rPr>
      </w:pPr>
      <w:r>
        <w:rPr>
          <w:rFonts w:hint="eastAsia" w:ascii="华文楷体" w:hAnsi="华文楷体" w:eastAsia="华文楷体" w:cs="华文楷体"/>
          <w:b/>
          <w:sz w:val="28"/>
          <w:szCs w:val="28"/>
          <w:lang w:val="en-US" w:eastAsia="zh-CN"/>
        </w:rPr>
        <w:t>“龟速”前进，也能抵达终点</w:t>
      </w:r>
    </w:p>
    <w:p>
      <w:pPr>
        <w:snapToGrid w:val="0"/>
        <w:spacing w:line="312" w:lineRule="auto"/>
        <w:jc w:val="center"/>
        <w:rPr>
          <w:rFonts w:hint="eastAsia" w:ascii="华文楷体" w:hAnsi="华文楷体" w:eastAsia="华文楷体" w:cs="华文楷体"/>
          <w:b/>
          <w:sz w:val="28"/>
          <w:szCs w:val="28"/>
        </w:rPr>
      </w:pPr>
      <w:r>
        <w:rPr>
          <w:rFonts w:hint="eastAsia" w:ascii="华文楷体" w:hAnsi="华文楷体" w:eastAsia="华文楷体" w:cs="华文楷体"/>
          <w:b/>
          <w:sz w:val="28"/>
          <w:szCs w:val="28"/>
        </w:rPr>
        <w:t>——20</w:t>
      </w:r>
      <w:r>
        <w:rPr>
          <w:rFonts w:hint="eastAsia" w:ascii="华文楷体" w:hAnsi="华文楷体" w:eastAsia="华文楷体" w:cs="华文楷体"/>
          <w:b/>
          <w:sz w:val="28"/>
          <w:szCs w:val="28"/>
          <w:lang w:val="en-US" w:eastAsia="zh-CN"/>
        </w:rPr>
        <w:t>2</w:t>
      </w:r>
      <w:r>
        <w:rPr>
          <w:rFonts w:hint="default" w:ascii="华文楷体" w:hAnsi="华文楷体" w:eastAsia="华文楷体" w:cs="华文楷体"/>
          <w:b/>
          <w:sz w:val="28"/>
          <w:szCs w:val="28"/>
          <w:lang w:val="en-US" w:eastAsia="zh-CN"/>
        </w:rPr>
        <w:t>2</w:t>
      </w:r>
      <w:r>
        <w:rPr>
          <w:rFonts w:hint="eastAsia" w:ascii="华文楷体" w:hAnsi="华文楷体" w:eastAsia="华文楷体" w:cs="华文楷体"/>
          <w:b/>
          <w:sz w:val="28"/>
          <w:szCs w:val="28"/>
        </w:rPr>
        <w:t>-20</w:t>
      </w:r>
      <w:r>
        <w:rPr>
          <w:rFonts w:hint="eastAsia" w:ascii="华文楷体" w:hAnsi="华文楷体" w:eastAsia="华文楷体" w:cs="华文楷体"/>
          <w:b/>
          <w:sz w:val="28"/>
          <w:szCs w:val="28"/>
          <w:lang w:val="en-US" w:eastAsia="zh-CN"/>
        </w:rPr>
        <w:t>2</w:t>
      </w:r>
      <w:r>
        <w:rPr>
          <w:rFonts w:hint="default" w:ascii="华文楷体" w:hAnsi="华文楷体" w:eastAsia="华文楷体" w:cs="华文楷体"/>
          <w:b/>
          <w:sz w:val="28"/>
          <w:szCs w:val="28"/>
          <w:lang w:val="en-US" w:eastAsia="zh-CN"/>
        </w:rPr>
        <w:t>3</w:t>
      </w:r>
      <w:r>
        <w:rPr>
          <w:rFonts w:hint="eastAsia" w:ascii="华文楷体" w:hAnsi="华文楷体" w:eastAsia="华文楷体" w:cs="华文楷体"/>
          <w:b/>
          <w:sz w:val="28"/>
          <w:szCs w:val="28"/>
        </w:rPr>
        <w:t>五年级</w:t>
      </w:r>
      <w:r>
        <w:rPr>
          <w:rFonts w:hint="eastAsia" w:ascii="华文楷体" w:hAnsi="华文楷体" w:eastAsia="华文楷体" w:cs="华文楷体"/>
          <w:b/>
          <w:sz w:val="28"/>
          <w:szCs w:val="28"/>
          <w:lang w:val="en-US" w:eastAsia="zh-CN"/>
        </w:rPr>
        <w:t>数学</w:t>
      </w:r>
      <w:r>
        <w:rPr>
          <w:rFonts w:hint="eastAsia" w:ascii="华文楷体" w:hAnsi="华文楷体" w:eastAsia="华文楷体" w:cs="华文楷体"/>
          <w:b/>
          <w:sz w:val="28"/>
          <w:szCs w:val="28"/>
          <w:u w:val="single"/>
        </w:rPr>
        <w:t>教学研究组</w:t>
      </w:r>
      <w:r>
        <w:rPr>
          <w:rFonts w:hint="eastAsia" w:ascii="华文楷体" w:hAnsi="华文楷体" w:eastAsia="华文楷体" w:cs="华文楷体"/>
          <w:b/>
          <w:sz w:val="28"/>
          <w:szCs w:val="28"/>
        </w:rPr>
        <w:t>工作计划</w:t>
      </w:r>
    </w:p>
    <w:p>
      <w:pPr>
        <w:snapToGrid w:val="0"/>
        <w:spacing w:line="312" w:lineRule="auto"/>
        <w:ind w:firstLine="501"/>
        <w:jc w:val="left"/>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各位老师，下午好，我们五年级教研组工作计划汇报的主题是《</w:t>
      </w:r>
      <w:r>
        <w:rPr>
          <w:rFonts w:hint="eastAsia" w:asciiTheme="minorEastAsia" w:hAnsiTheme="minorEastAsia" w:cstheme="minorEastAsia"/>
          <w:b w:val="0"/>
          <w:bCs/>
          <w:sz w:val="22"/>
          <w:szCs w:val="22"/>
          <w:lang w:val="en-US" w:eastAsia="zh-CN"/>
        </w:rPr>
        <w:t>“龟速”前进，也能抵达终点</w:t>
      </w:r>
      <w:r>
        <w:rPr>
          <w:rFonts w:hint="eastAsia" w:asciiTheme="minorEastAsia" w:hAnsiTheme="minorEastAsia" w:eastAsiaTheme="minorEastAsia" w:cstheme="minorEastAsia"/>
          <w:b w:val="0"/>
          <w:bCs/>
          <w:sz w:val="22"/>
          <w:szCs w:val="22"/>
          <w:lang w:val="en-US" w:eastAsia="zh-CN"/>
        </w:rPr>
        <w:t>》。</w:t>
      </w:r>
    </w:p>
    <w:p>
      <w:pPr>
        <w:ind w:firstLine="440" w:firstLineChars="200"/>
        <w:rPr>
          <w:rFonts w:hint="default"/>
          <w:lang w:val="en-US" w:eastAsia="zh-CN"/>
        </w:rPr>
      </w:pPr>
      <w:r>
        <w:rPr>
          <w:rFonts w:hint="eastAsia" w:asciiTheme="minorEastAsia" w:hAnsiTheme="minorEastAsia" w:eastAsiaTheme="minorEastAsia" w:cstheme="minorEastAsia"/>
          <w:b w:val="0"/>
          <w:bCs/>
          <w:sz w:val="22"/>
          <w:szCs w:val="22"/>
          <w:lang w:val="en-US" w:eastAsia="zh-CN"/>
        </w:rPr>
        <w:t>《习近平总书记教育重要论述讲义》</w:t>
      </w:r>
      <w:r>
        <w:rPr>
          <w:rFonts w:hint="eastAsia" w:asciiTheme="minorEastAsia" w:hAnsiTheme="minorEastAsia" w:cstheme="minorEastAsia"/>
          <w:b w:val="0"/>
          <w:bCs/>
          <w:sz w:val="22"/>
          <w:szCs w:val="22"/>
          <w:lang w:val="en-US" w:eastAsia="zh-CN"/>
        </w:rPr>
        <w:t>提出了推进教育现代化的八大基本理念：</w:t>
      </w:r>
      <w:r>
        <w:rPr>
          <w:rFonts w:hint="eastAsia" w:asciiTheme="minorEastAsia" w:hAnsiTheme="minorEastAsia" w:eastAsiaTheme="minorEastAsia" w:cstheme="minorEastAsia"/>
          <w:b w:val="0"/>
          <w:bCs/>
          <w:sz w:val="22"/>
          <w:szCs w:val="22"/>
          <w:lang w:val="en-US" w:eastAsia="zh-CN"/>
        </w:rPr>
        <w:drawing>
          <wp:inline distT="0" distB="0" distL="114300" distR="114300">
            <wp:extent cx="753110" cy="1794510"/>
            <wp:effectExtent l="0" t="0" r="8890" b="15240"/>
            <wp:docPr id="13" name="图片 13" descr="166175151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1751512129"/>
                    <pic:cNvPicPr>
                      <a:picLocks noChangeAspect="1"/>
                    </pic:cNvPicPr>
                  </pic:nvPicPr>
                  <pic:blipFill>
                    <a:blip r:embed="rId4"/>
                    <a:stretch>
                      <a:fillRect/>
                    </a:stretch>
                  </pic:blipFill>
                  <pic:spPr>
                    <a:xfrm>
                      <a:off x="0" y="0"/>
                      <a:ext cx="753110" cy="1794510"/>
                    </a:xfrm>
                    <a:prstGeom prst="rect">
                      <a:avLst/>
                    </a:prstGeom>
                  </pic:spPr>
                </pic:pic>
              </a:graphicData>
            </a:graphic>
          </wp:inline>
        </w:drawing>
      </w:r>
      <w:r>
        <w:rPr>
          <w:rFonts w:hint="eastAsia"/>
          <w:lang w:val="en-US" w:eastAsia="zh-CN"/>
        </w:rPr>
        <w:t>站位教研组，我们也及时调整教学安排，希望每个孩子在减轻学习压力的同时，又能实现自身最好的发展。</w:t>
      </w:r>
    </w:p>
    <w:p>
      <w:pPr>
        <w:snapToGrid w:val="0"/>
        <w:spacing w:line="312" w:lineRule="auto"/>
        <w:jc w:val="left"/>
        <w:rPr>
          <w:rFonts w:hint="eastAsia" w:asciiTheme="minorEastAsia" w:hAnsiTheme="minorEastAsia" w:eastAsiaTheme="minorEastAsia" w:cstheme="minorEastAsia"/>
          <w:b w:val="0"/>
          <w:bCs/>
          <w:sz w:val="22"/>
          <w:szCs w:val="22"/>
          <w:lang w:val="en-US" w:eastAsia="zh-CN"/>
        </w:rPr>
      </w:pPr>
    </w:p>
    <w:p>
      <w:pPr>
        <w:snapToGrid w:val="0"/>
        <w:spacing w:line="312" w:lineRule="auto"/>
        <w:ind w:firstLine="440" w:firstLineChars="200"/>
        <w:jc w:val="left"/>
        <w:rPr>
          <w:rFonts w:hint="eastAsia" w:asciiTheme="minorEastAsia" w:hAnsiTheme="minorEastAsia" w:eastAsiaTheme="minorEastAsia" w:cstheme="minorEastAsia"/>
          <w:b w:val="0"/>
          <w:bCs/>
          <w:sz w:val="22"/>
          <w:szCs w:val="22"/>
          <w:lang w:eastAsia="zh-CN"/>
        </w:rPr>
      </w:pPr>
      <w:r>
        <w:rPr>
          <w:rFonts w:hint="eastAsia" w:asciiTheme="minorEastAsia" w:hAnsiTheme="minorEastAsia" w:eastAsiaTheme="minorEastAsia" w:cstheme="minorEastAsia"/>
          <w:b w:val="0"/>
          <w:bCs/>
          <w:sz w:val="22"/>
          <w:szCs w:val="22"/>
          <w:lang w:eastAsia="zh-CN"/>
        </w:rPr>
        <w:t>下面我将从现状分析、发展目标、行动策略这</w:t>
      </w:r>
      <w:r>
        <w:rPr>
          <w:rFonts w:hint="eastAsia" w:asciiTheme="minorEastAsia" w:hAnsiTheme="minorEastAsia" w:cstheme="minorEastAsia"/>
          <w:b w:val="0"/>
          <w:bCs/>
          <w:sz w:val="22"/>
          <w:szCs w:val="22"/>
          <w:lang w:val="en-US" w:eastAsia="zh-CN"/>
        </w:rPr>
        <w:t>三</w:t>
      </w:r>
      <w:r>
        <w:rPr>
          <w:rFonts w:hint="eastAsia" w:asciiTheme="minorEastAsia" w:hAnsiTheme="minorEastAsia" w:eastAsiaTheme="minorEastAsia" w:cstheme="minorEastAsia"/>
          <w:b w:val="0"/>
          <w:bCs/>
          <w:sz w:val="22"/>
          <w:szCs w:val="22"/>
          <w:lang w:eastAsia="zh-CN"/>
        </w:rPr>
        <w:t>方面来进行今天的汇报。</w:t>
      </w:r>
    </w:p>
    <w:p>
      <w:pPr>
        <w:numPr>
          <w:ilvl w:val="0"/>
          <w:numId w:val="1"/>
        </w:num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现状分析</w:t>
      </w:r>
    </w:p>
    <w:p>
      <w:pPr>
        <w:numPr>
          <w:ilvl w:val="0"/>
          <w:numId w:val="0"/>
        </w:numP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21"/>
          <w:szCs w:val="21"/>
        </w:rPr>
        <w:t>以下我们各个组员的基本情况和组内分工</w:t>
      </w:r>
      <w:r>
        <w:rPr>
          <w:rFonts w:hint="eastAsia" w:asciiTheme="minorEastAsia" w:hAnsiTheme="minorEastAsia" w:eastAsiaTheme="minorEastAsia" w:cstheme="minorEastAsia"/>
          <w:sz w:val="21"/>
          <w:szCs w:val="21"/>
          <w:lang w:eastAsia="zh-CN"/>
        </w:rPr>
        <w:t>。</w:t>
      </w:r>
    </w:p>
    <w:p>
      <w:pPr>
        <w:spacing w:line="360" w:lineRule="auto"/>
        <w:ind w:right="840" w:firstLine="420" w:firstLineChars="200"/>
      </w:pPr>
      <w:r>
        <w:drawing>
          <wp:inline distT="0" distB="0" distL="114300" distR="114300">
            <wp:extent cx="2664460" cy="14058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64460" cy="1405890"/>
                    </a:xfrm>
                    <a:prstGeom prst="rect">
                      <a:avLst/>
                    </a:prstGeom>
                    <a:noFill/>
                    <a:ln>
                      <a:noFill/>
                    </a:ln>
                  </pic:spPr>
                </pic:pic>
              </a:graphicData>
            </a:graphic>
          </wp:inline>
        </w:drawing>
      </w:r>
    </w:p>
    <w:p>
      <w:pPr>
        <w:spacing w:line="360" w:lineRule="auto"/>
        <w:ind w:right="840" w:firstLine="420" w:firstLineChars="200"/>
        <w:rPr>
          <w:rFonts w:hint="eastAsia"/>
          <w:lang w:val="en-US" w:eastAsia="zh-CN"/>
        </w:rPr>
      </w:pPr>
      <w:r>
        <w:rPr>
          <w:rFonts w:hint="eastAsia"/>
          <w:lang w:val="en-US" w:eastAsia="zh-CN"/>
        </w:rPr>
        <w:t>从教龄可以看出，杨校和姜丽娟老师有着丰富的教学经验，在平均年龄只有三十出头的龙二小数学学科组，能够拥有两位教龄超过20年的教师，给了我们五数组强大的底气。</w:t>
      </w:r>
    </w:p>
    <w:p>
      <w:pPr>
        <w:spacing w:line="360" w:lineRule="auto"/>
        <w:ind w:right="840" w:firstLine="420" w:firstLineChars="200"/>
        <w:rPr>
          <w:rFonts w:hint="eastAsia"/>
          <w:lang w:val="en-US" w:eastAsia="zh-CN"/>
        </w:rPr>
      </w:pPr>
      <w:r>
        <w:rPr>
          <w:rFonts w:hint="eastAsia"/>
          <w:lang w:val="en-US" w:eastAsia="zh-CN"/>
        </w:rPr>
        <w:t>赵老师虽说是“新老师”，其实是形式上的新老师，本质上已经是彻彻底底地老教师了，有着11年的教学经验，对教育事业饱有热情，并且精通初中高中数学知识，甚至是物理等其它学科的知识，对整个数学知识有着体系化的认识，相信在今后的教研生活中，也能给我们很多高观点的指导。在新教师培训时，赵老师的认真和踏实已经得到了充分的体现，写粉笔字、手写教案、反复磨课，都给我留下了深刻的印象。</w:t>
      </w:r>
    </w:p>
    <w:p>
      <w:pPr>
        <w:spacing w:line="360" w:lineRule="auto"/>
        <w:ind w:right="840" w:firstLine="420" w:firstLineChars="200"/>
        <w:rPr>
          <w:rFonts w:hint="default"/>
          <w:lang w:val="en-US" w:eastAsia="zh-CN"/>
        </w:rPr>
      </w:pPr>
      <w:r>
        <w:rPr>
          <w:rFonts w:hint="eastAsia"/>
          <w:lang w:val="en-US" w:eastAsia="zh-CN"/>
        </w:rPr>
        <w:t>我自己虽然有过几年五年级的教学经验，但由于是个金鱼脑袋，只有短时记忆，所以每次重新再教，印象不是很深，这是我的一个弱点，但也因为这一点，每一年都只能像看到新课本一样，重新再研究一遍，不得不备，无法偷懒。</w:t>
      </w:r>
    </w:p>
    <w:p>
      <w:pPr>
        <w:spacing w:line="360" w:lineRule="auto"/>
        <w:ind w:right="840" w:firstLine="429" w:firstLineChars="195"/>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其次，我们组的老师们还</w:t>
      </w:r>
      <w:r>
        <w:rPr>
          <w:rFonts w:hint="eastAsia" w:asciiTheme="minorEastAsia" w:hAnsiTheme="minorEastAsia" w:cstheme="minorEastAsia"/>
          <w:b w:val="0"/>
          <w:bCs/>
          <w:sz w:val="22"/>
          <w:szCs w:val="22"/>
          <w:lang w:val="en-US" w:eastAsia="zh-CN"/>
        </w:rPr>
        <w:t>乐于分享，乐于奉献</w:t>
      </w:r>
      <w:r>
        <w:rPr>
          <w:rFonts w:hint="eastAsia" w:asciiTheme="minorEastAsia" w:hAnsiTheme="minorEastAsia" w:eastAsiaTheme="minorEastAsia" w:cstheme="minorEastAsia"/>
          <w:b w:val="0"/>
          <w:bCs/>
          <w:sz w:val="22"/>
          <w:szCs w:val="22"/>
          <w:lang w:val="en-US" w:eastAsia="zh-CN"/>
        </w:rPr>
        <w:t>：</w:t>
      </w:r>
      <w:r>
        <w:rPr>
          <w:rFonts w:hint="eastAsia" w:asciiTheme="minorEastAsia" w:hAnsiTheme="minorEastAsia" w:cstheme="minorEastAsia"/>
          <w:b w:val="0"/>
          <w:bCs/>
          <w:sz w:val="22"/>
          <w:szCs w:val="22"/>
          <w:lang w:val="en-US" w:eastAsia="zh-CN"/>
        </w:rPr>
        <w:t>在办公室里提出的每一个问题，都能得到回应，每位老师都不吝赐教。</w:t>
      </w:r>
      <w:r>
        <w:rPr>
          <w:rFonts w:hint="eastAsia" w:asciiTheme="minorEastAsia" w:hAnsiTheme="minorEastAsia" w:eastAsiaTheme="minorEastAsia" w:cstheme="minorEastAsia"/>
          <w:b w:val="0"/>
          <w:bCs/>
          <w:sz w:val="22"/>
          <w:szCs w:val="22"/>
          <w:lang w:val="en-US" w:eastAsia="zh-CN"/>
        </w:rPr>
        <w:t>我深深的感受到我们组的每一位成员都非常乐于分享自己的智慧，奉献自己的一份力量，这让我们这支小小的队伍变得更加团结，更加有凝聚力，也更能碰撞出思维的火花。</w:t>
      </w:r>
    </w:p>
    <w:p>
      <w:pPr>
        <w:spacing w:line="360" w:lineRule="auto"/>
        <w:ind w:right="840" w:firstLine="429" w:firstLineChars="195"/>
        <w:rPr>
          <w:rFonts w:hint="eastAsia" w:asciiTheme="minorEastAsia" w:hAnsiTheme="minorEastAsia" w:eastAsiaTheme="minorEastAsia" w:cstheme="minorEastAsia"/>
          <w:b w:val="0"/>
          <w:bCs/>
          <w:sz w:val="22"/>
          <w:szCs w:val="22"/>
          <w:lang w:val="en-US" w:eastAsia="zh-CN"/>
        </w:rPr>
      </w:pPr>
    </w:p>
    <w:p>
      <w:pPr>
        <w:spacing w:line="360" w:lineRule="auto"/>
        <w:ind w:right="840" w:firstLine="429" w:firstLineChars="195"/>
        <w:rPr>
          <w:rFonts w:hint="eastAsia" w:asciiTheme="minorEastAsia" w:hAnsiTheme="minorEastAsia" w:cstheme="minorEastAsia"/>
          <w:b w:val="0"/>
          <w:bCs/>
          <w:sz w:val="22"/>
          <w:szCs w:val="22"/>
          <w:lang w:val="en-US" w:eastAsia="zh-CN"/>
        </w:rPr>
      </w:pPr>
      <w:r>
        <w:rPr>
          <w:rFonts w:hint="eastAsia" w:asciiTheme="minorEastAsia" w:hAnsiTheme="minorEastAsia" w:cstheme="minorEastAsia"/>
          <w:b w:val="0"/>
          <w:bCs/>
          <w:sz w:val="22"/>
          <w:szCs w:val="22"/>
          <w:lang w:val="en-US" w:eastAsia="zh-CN"/>
        </w:rPr>
        <w:t>问题剖析：</w:t>
      </w:r>
    </w:p>
    <w:p>
      <w:pPr>
        <w:spacing w:line="360" w:lineRule="auto"/>
        <w:ind w:right="840" w:firstLine="429" w:firstLineChars="195"/>
        <w:rPr>
          <w:rFonts w:hint="default" w:asciiTheme="minorEastAsia" w:hAnsiTheme="minorEastAsia" w:cstheme="minorEastAsia"/>
          <w:b w:val="0"/>
          <w:bCs/>
          <w:sz w:val="22"/>
          <w:szCs w:val="22"/>
          <w:lang w:val="en-US" w:eastAsia="zh-CN"/>
        </w:rPr>
      </w:pPr>
      <w:r>
        <w:rPr>
          <w:rFonts w:hint="eastAsia" w:asciiTheme="minorEastAsia" w:hAnsiTheme="minorEastAsia" w:cstheme="minorEastAsia"/>
          <w:b w:val="0"/>
          <w:bCs/>
          <w:sz w:val="22"/>
          <w:szCs w:val="22"/>
          <w:lang w:val="en-US" w:eastAsia="zh-CN"/>
        </w:rPr>
        <w:t>我们组也存在一些问题，比如</w:t>
      </w:r>
    </w:p>
    <w:p>
      <w:pPr>
        <w:numPr>
          <w:ilvl w:val="0"/>
          <w:numId w:val="2"/>
        </w:numPr>
        <w:snapToGrid w:val="0"/>
        <w:spacing w:line="360" w:lineRule="auto"/>
        <w:rPr>
          <w:rFonts w:hint="eastAsia" w:ascii="宋体" w:hAnsi="宋体"/>
          <w:sz w:val="24"/>
        </w:rPr>
      </w:pPr>
      <w:r>
        <w:rPr>
          <w:rFonts w:hint="eastAsia" w:ascii="宋体" w:hAnsi="宋体"/>
          <w:sz w:val="24"/>
        </w:rPr>
        <w:t>教师发展有潜力，进一步发展需突破</w:t>
      </w:r>
    </w:p>
    <w:p>
      <w:pPr>
        <w:adjustRightInd w:val="0"/>
        <w:snapToGrid w:val="0"/>
        <w:spacing w:line="360" w:lineRule="auto"/>
        <w:ind w:firstLine="480" w:firstLineChars="200"/>
        <w:rPr>
          <w:rFonts w:hint="eastAsia" w:ascii="宋体" w:hAnsi="宋体"/>
          <w:kern w:val="0"/>
          <w:sz w:val="24"/>
        </w:rPr>
      </w:pPr>
      <w:r>
        <w:rPr>
          <w:rFonts w:hint="eastAsia" w:ascii="宋体" w:hAnsi="宋体"/>
          <w:sz w:val="24"/>
          <w:lang w:val="en-US" w:eastAsia="zh-CN"/>
        </w:rPr>
        <w:t xml:space="preserve">  </w:t>
      </w:r>
      <w:r>
        <w:rPr>
          <w:rFonts w:hint="eastAsia" w:ascii="宋体" w:hAnsi="宋体"/>
          <w:kern w:val="0"/>
          <w:sz w:val="24"/>
        </w:rPr>
        <w:t>我们组的每一位老师都好学上进，有的老师对于课堂和教材有着自己独到的想法和做法，有的老师</w:t>
      </w:r>
      <w:r>
        <w:rPr>
          <w:rFonts w:hint="eastAsia" w:ascii="宋体" w:hAnsi="宋体"/>
          <w:kern w:val="0"/>
          <w:sz w:val="24"/>
          <w:lang w:val="en-US" w:eastAsia="zh-CN"/>
        </w:rPr>
        <w:t>善</w:t>
      </w:r>
      <w:r>
        <w:rPr>
          <w:rFonts w:hint="eastAsia" w:ascii="宋体" w:hAnsi="宋体"/>
          <w:kern w:val="0"/>
          <w:sz w:val="24"/>
        </w:rPr>
        <w:t>问，善思，善学。但如何在现有基础上有更深、更进一步的发展和提升，需要更多实实在在、细节上的提高。</w:t>
      </w:r>
    </w:p>
    <w:p>
      <w:pPr>
        <w:adjustRightInd w:val="0"/>
        <w:snapToGrid w:val="0"/>
        <w:spacing w:line="360" w:lineRule="auto"/>
        <w:ind w:firstLine="480"/>
        <w:rPr>
          <w:rFonts w:hint="eastAsia" w:ascii="宋体" w:hAnsi="宋体"/>
          <w:sz w:val="24"/>
        </w:rPr>
      </w:pPr>
      <w:r>
        <w:rPr>
          <w:rFonts w:hint="eastAsia" w:ascii="宋体" w:hAnsi="宋体"/>
          <w:sz w:val="24"/>
          <w:lang w:eastAsia="zh-CN"/>
        </w:rPr>
        <w:t>组内</w:t>
      </w:r>
      <w:r>
        <w:rPr>
          <w:rFonts w:hint="eastAsia" w:ascii="宋体" w:hAnsi="宋体"/>
          <w:sz w:val="24"/>
          <w:lang w:val="en-US" w:eastAsia="zh-CN"/>
        </w:rPr>
        <w:t>只有杨校</w:t>
      </w:r>
      <w:r>
        <w:rPr>
          <w:rFonts w:hint="eastAsia" w:ascii="宋体" w:hAnsi="宋体"/>
          <w:sz w:val="24"/>
          <w:lang w:eastAsia="zh-CN"/>
        </w:rPr>
        <w:t>跻身</w:t>
      </w:r>
      <w:r>
        <w:rPr>
          <w:rFonts w:hint="eastAsia" w:ascii="宋体" w:hAnsi="宋体"/>
          <w:sz w:val="24"/>
          <w:lang w:val="en-US" w:eastAsia="zh-CN"/>
        </w:rPr>
        <w:t>为</w:t>
      </w:r>
      <w:r>
        <w:rPr>
          <w:rFonts w:hint="eastAsia" w:ascii="宋体" w:hAnsi="宋体"/>
          <w:sz w:val="24"/>
        </w:rPr>
        <w:t>五级梯队</w:t>
      </w:r>
      <w:r>
        <w:rPr>
          <w:rFonts w:hint="eastAsia" w:ascii="宋体" w:hAnsi="宋体"/>
          <w:sz w:val="24"/>
          <w:lang w:val="en-US" w:eastAsia="zh-CN"/>
        </w:rPr>
        <w:t>的一员</w:t>
      </w:r>
      <w:r>
        <w:rPr>
          <w:rFonts w:hint="eastAsia" w:ascii="宋体" w:hAnsi="宋体"/>
          <w:sz w:val="24"/>
        </w:rPr>
        <w:t>，</w:t>
      </w:r>
      <w:r>
        <w:rPr>
          <w:rFonts w:hint="eastAsia" w:ascii="宋体" w:hAnsi="宋体"/>
          <w:sz w:val="24"/>
          <w:lang w:val="en-US" w:eastAsia="zh-CN"/>
        </w:rPr>
        <w:t>其他老师</w:t>
      </w:r>
      <w:r>
        <w:rPr>
          <w:rFonts w:hint="eastAsia" w:ascii="宋体" w:hAnsi="宋体"/>
          <w:sz w:val="24"/>
        </w:rPr>
        <w:t>还需要从理论、教学各方面自我加压、实现自我价值。</w:t>
      </w:r>
    </w:p>
    <w:p>
      <w:pPr>
        <w:adjustRightInd w:val="0"/>
        <w:snapToGrid w:val="0"/>
        <w:spacing w:line="360" w:lineRule="auto"/>
        <w:ind w:firstLine="480"/>
        <w:rPr>
          <w:rFonts w:hint="default" w:ascii="宋体" w:hAnsi="宋体"/>
          <w:sz w:val="24"/>
          <w:lang w:val="en-US" w:eastAsia="zh-CN"/>
        </w:rPr>
      </w:pPr>
    </w:p>
    <w:p>
      <w:pPr>
        <w:snapToGrid w:val="0"/>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、课程开发有涉及，进一步推进需深入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b w:val="0"/>
          <w:bCs/>
          <w:color w:val="333333"/>
          <w:sz w:val="24"/>
          <w:szCs w:val="28"/>
          <w:shd w:val="clear" w:color="auto" w:fill="FFFFFF"/>
          <w:lang w:val="en-US" w:eastAsia="zh-CN"/>
        </w:rPr>
      </w:pPr>
      <w:r>
        <w:rPr>
          <w:rFonts w:hint="eastAsia" w:ascii="宋体" w:hAnsi="宋体"/>
          <w:sz w:val="24"/>
        </w:rPr>
        <w:t>在过去的一年中，我们组的成员都参与了</w:t>
      </w:r>
      <w:r>
        <w:rPr>
          <w:rFonts w:hint="eastAsia"/>
          <w:b w:val="0"/>
          <w:bCs/>
          <w:color w:val="333333"/>
          <w:sz w:val="24"/>
          <w:szCs w:val="28"/>
          <w:shd w:val="clear" w:color="auto" w:fill="FFFFFF"/>
          <w:lang w:val="en-US" w:eastAsia="zh-CN"/>
        </w:rPr>
        <w:t>AI数学课例的研究</w:t>
      </w:r>
      <w:r>
        <w:rPr>
          <w:rFonts w:hint="eastAsia" w:ascii="宋体" w:hAnsi="宋体"/>
          <w:sz w:val="24"/>
        </w:rPr>
        <w:t>，</w:t>
      </w:r>
      <w:r>
        <w:rPr>
          <w:rFonts w:hint="eastAsia"/>
          <w:b w:val="0"/>
          <w:bCs/>
          <w:color w:val="333333"/>
          <w:sz w:val="24"/>
          <w:szCs w:val="28"/>
          <w:shd w:val="clear" w:color="auto" w:fill="FFFFFF"/>
          <w:lang w:val="en-US" w:eastAsia="zh-CN"/>
        </w:rPr>
        <w:t>但研究不够深入，成果单薄。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b w:val="0"/>
          <w:bCs/>
          <w:color w:val="333333"/>
          <w:sz w:val="24"/>
          <w:szCs w:val="28"/>
          <w:shd w:val="clear" w:color="auto" w:fill="FFFFFF"/>
          <w:lang w:val="en-US" w:eastAsia="zh-CN"/>
        </w:rPr>
      </w:pPr>
    </w:p>
    <w:p>
      <w:pPr>
        <w:numPr>
          <w:ilvl w:val="0"/>
          <w:numId w:val="0"/>
        </w:numPr>
        <w:snapToGrid w:val="0"/>
        <w:spacing w:line="360" w:lineRule="auto"/>
        <w:ind w:leftChars="0"/>
        <w:rPr>
          <w:rFonts w:hint="eastAsia" w:ascii="宋体" w:hAnsi="宋体"/>
          <w:sz w:val="24"/>
        </w:rPr>
      </w:pPr>
      <w:r>
        <w:rPr>
          <w:rFonts w:hint="eastAsia" w:ascii="宋体" w:hAnsi="宋体"/>
          <w:sz w:val="24"/>
          <w:lang w:val="en-US" w:eastAsia="zh-CN"/>
        </w:rPr>
        <w:t>3.</w:t>
      </w:r>
      <w:r>
        <w:rPr>
          <w:rFonts w:hint="eastAsia" w:ascii="宋体" w:hAnsi="宋体"/>
          <w:sz w:val="24"/>
        </w:rPr>
        <w:t>课题尝试有想法，进一步落实需推力</w:t>
      </w:r>
    </w:p>
    <w:p>
      <w:pPr>
        <w:snapToGrid w:val="0"/>
        <w:spacing w:line="420" w:lineRule="exact"/>
        <w:rPr>
          <w:rFonts w:ascii="宋体" w:hAnsi="宋体"/>
          <w:sz w:val="24"/>
        </w:rPr>
      </w:pPr>
      <w:r>
        <w:rPr>
          <w:rFonts w:hint="eastAsia" w:ascii="宋体" w:hAnsi="宋体"/>
          <w:sz w:val="24"/>
          <w:lang w:val="en-US" w:eastAsia="zh-CN"/>
        </w:rPr>
        <w:t xml:space="preserve">   上学期，我与周丹老师申报了校级课题《基于真实情境下小学数学问题解决作业设计研究》，其他老师也都有各自参与的课题研究，但对课题研究的时间投入不够，</w:t>
      </w:r>
      <w:r>
        <w:rPr>
          <w:rFonts w:hint="eastAsia" w:ascii="宋体" w:hAnsi="宋体"/>
          <w:sz w:val="24"/>
        </w:rPr>
        <w:t>需要主动思考如何实现课题的真研究。</w:t>
      </w:r>
    </w:p>
    <w:p>
      <w:pPr>
        <w:spacing w:line="360" w:lineRule="auto"/>
        <w:ind w:right="840"/>
        <w:rPr>
          <w:rFonts w:hint="eastAsia" w:asciiTheme="minorEastAsia" w:hAnsiTheme="minorEastAsia" w:eastAsiaTheme="minorEastAsia" w:cstheme="minorEastAsia"/>
          <w:sz w:val="22"/>
          <w:szCs w:val="22"/>
        </w:rPr>
      </w:pPr>
    </w:p>
    <w:p>
      <w:pPr>
        <w:spacing w:line="360" w:lineRule="auto"/>
        <w:ind w:right="840"/>
        <w:jc w:val="both"/>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学生分析</w:t>
      </w:r>
    </w:p>
    <w:p>
      <w:pPr>
        <w:spacing w:line="360" w:lineRule="auto"/>
        <w:ind w:right="840"/>
        <w:jc w:val="both"/>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 xml:space="preserve">    在学生方面，五年级的学生已脱去了些许稚嫩，习惯了校园生活，对“学习”这件事有了自己的想法和态度。存在以下3种问题。</w:t>
      </w:r>
    </w:p>
    <w:p>
      <w:pPr>
        <w:numPr>
          <w:ilvl w:val="0"/>
          <w:numId w:val="3"/>
        </w:numPr>
        <w:spacing w:line="360" w:lineRule="auto"/>
        <w:ind w:right="840"/>
        <w:jc w:val="left"/>
        <w:rPr>
          <w:rFonts w:hint="eastAsia" w:asciiTheme="minorEastAsia" w:hAnsiTheme="minorEastAsia" w:eastAsiaTheme="minorEastAsia" w:cstheme="minorEastAsia"/>
          <w:b w:val="0"/>
          <w:bCs w:val="0"/>
          <w:i/>
          <w:iCs/>
          <w:sz w:val="22"/>
          <w:szCs w:val="22"/>
          <w:lang w:val="en-US" w:eastAsia="zh-CN"/>
        </w:rPr>
      </w:pPr>
      <w:r>
        <w:rPr>
          <w:rFonts w:hint="eastAsia" w:asciiTheme="minorEastAsia" w:hAnsiTheme="minorEastAsia" w:eastAsiaTheme="minorEastAsia" w:cstheme="minorEastAsia"/>
          <w:b w:val="0"/>
          <w:bCs w:val="0"/>
          <w:i/>
          <w:iCs/>
          <w:sz w:val="22"/>
          <w:szCs w:val="22"/>
          <w:lang w:val="en-US" w:eastAsia="zh-CN"/>
        </w:rPr>
        <w:t>学习兴趣不高：越到高年级，数学上的知识点越枯燥，上课容易走神，这也要求我们老师增强课堂教学的趣味性</w:t>
      </w:r>
      <w:bookmarkStart w:id="0" w:name="_GoBack"/>
      <w:bookmarkEnd w:id="0"/>
      <w:r>
        <w:rPr>
          <w:rFonts w:hint="eastAsia" w:asciiTheme="minorEastAsia" w:hAnsiTheme="minorEastAsia" w:eastAsiaTheme="minorEastAsia" w:cstheme="minorEastAsia"/>
          <w:b w:val="0"/>
          <w:bCs w:val="0"/>
          <w:i/>
          <w:iCs/>
          <w:sz w:val="22"/>
          <w:szCs w:val="22"/>
          <w:lang w:val="en-US" w:eastAsia="zh-CN"/>
        </w:rPr>
        <w:t>，多微笑、多鼓励。</w:t>
      </w:r>
    </w:p>
    <w:p>
      <w:pPr>
        <w:numPr>
          <w:ilvl w:val="0"/>
          <w:numId w:val="3"/>
        </w:numPr>
        <w:spacing w:line="360" w:lineRule="auto"/>
        <w:ind w:right="840"/>
        <w:jc w:val="left"/>
        <w:rPr>
          <w:rFonts w:hint="eastAsia" w:asciiTheme="minorEastAsia" w:hAnsiTheme="minorEastAsia" w:eastAsiaTheme="minorEastAsia" w:cstheme="minorEastAsia"/>
          <w:b w:val="0"/>
          <w:bCs w:val="0"/>
          <w:i/>
          <w:iCs/>
          <w:sz w:val="22"/>
          <w:szCs w:val="22"/>
          <w:lang w:val="en-US" w:eastAsia="zh-CN"/>
        </w:rPr>
      </w:pPr>
      <w:r>
        <w:rPr>
          <w:rFonts w:hint="eastAsia" w:asciiTheme="minorEastAsia" w:hAnsiTheme="minorEastAsia" w:eastAsiaTheme="minorEastAsia" w:cstheme="minorEastAsia"/>
          <w:b w:val="0"/>
          <w:bCs w:val="0"/>
          <w:i/>
          <w:iCs/>
          <w:sz w:val="22"/>
          <w:szCs w:val="22"/>
          <w:lang w:val="en-US" w:eastAsia="zh-CN"/>
        </w:rPr>
        <w:t>学习方法不当：部分学生认真刻苦，课间总有他们埋头做作业的身影，但没有正确的学习方法，无法有条理的规划自己的学习时间、提升方向，这时就需要老师们有针对性地进行引领。</w:t>
      </w:r>
    </w:p>
    <w:p>
      <w:pPr>
        <w:numPr>
          <w:ilvl w:val="0"/>
          <w:numId w:val="3"/>
        </w:numPr>
        <w:spacing w:line="360" w:lineRule="auto"/>
        <w:ind w:right="840"/>
        <w:jc w:val="left"/>
        <w:rPr>
          <w:rFonts w:hint="eastAsia" w:asciiTheme="minorEastAsia" w:hAnsiTheme="minorEastAsia" w:eastAsiaTheme="minorEastAsia" w:cstheme="minorEastAsia"/>
          <w:b w:val="0"/>
          <w:bCs w:val="0"/>
          <w:i/>
          <w:iCs/>
          <w:sz w:val="22"/>
          <w:szCs w:val="22"/>
          <w:lang w:val="en-US" w:eastAsia="zh-CN"/>
        </w:rPr>
      </w:pPr>
      <w:r>
        <w:rPr>
          <w:rFonts w:hint="eastAsia" w:asciiTheme="minorEastAsia" w:hAnsiTheme="minorEastAsia" w:eastAsiaTheme="minorEastAsia" w:cstheme="minorEastAsia"/>
          <w:b w:val="0"/>
          <w:bCs w:val="0"/>
          <w:i/>
          <w:iCs/>
          <w:sz w:val="22"/>
          <w:szCs w:val="22"/>
          <w:lang w:val="en-US" w:eastAsia="zh-CN"/>
        </w:rPr>
        <w:t>学习目标不明确：学生对学习的目的不明确，认为学习是为家长学的，为老师学的，这种思想从根本上限制了孩子自身的发展，这时候老师也要正确引导，疏通学生心理。</w:t>
      </w:r>
    </w:p>
    <w:p>
      <w:pPr>
        <w:numPr>
          <w:ilvl w:val="0"/>
          <w:numId w:val="0"/>
        </w:numPr>
        <w:spacing w:line="360" w:lineRule="auto"/>
        <w:ind w:right="840" w:rightChars="0"/>
        <w:jc w:val="left"/>
        <w:rPr>
          <w:rFonts w:hint="eastAsia" w:asciiTheme="minorEastAsia" w:hAnsiTheme="minorEastAsia" w:eastAsiaTheme="minorEastAsia" w:cstheme="minorEastAsia"/>
          <w:b w:val="0"/>
          <w:bCs w:val="0"/>
          <w:i w:val="0"/>
          <w:iCs w:val="0"/>
          <w:sz w:val="22"/>
          <w:szCs w:val="22"/>
          <w:lang w:val="en-US" w:eastAsia="zh-CN"/>
        </w:rPr>
      </w:pPr>
      <w:r>
        <w:rPr>
          <w:rFonts w:hint="eastAsia" w:asciiTheme="minorEastAsia" w:hAnsiTheme="minorEastAsia" w:eastAsiaTheme="minorEastAsia" w:cstheme="minorEastAsia"/>
          <w:sz w:val="22"/>
          <w:szCs w:val="21"/>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259715</wp:posOffset>
                </wp:positionV>
                <wp:extent cx="3310255" cy="333375"/>
                <wp:effectExtent l="6350" t="6350" r="17145" b="22225"/>
                <wp:wrapNone/>
                <wp:docPr id="3" name="矩形 3"/>
                <wp:cNvGraphicFramePr/>
                <a:graphic xmlns:a="http://schemas.openxmlformats.org/drawingml/2006/main">
                  <a:graphicData uri="http://schemas.microsoft.com/office/word/2010/wordprocessingShape">
                    <wps:wsp>
                      <wps:cNvSpPr/>
                      <wps:spPr>
                        <a:xfrm>
                          <a:off x="2069465" y="2830830"/>
                          <a:ext cx="331025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05pt;margin-top:20.45pt;height:26.25pt;width:260.65pt;z-index:251659264;v-text-anchor:middle;mso-width-relative:page;mso-height-relative:page;" filled="f" stroked="t" coordsize="21600,21600" o:gfxdata="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P6hlnYAAAACQEAAA8AAAAAAAAAAQAgAAAAIgAAAGRycy9kb3du&#10;cmV2LnhtbFBLAQIUABQAAAAIAIdO4kAHKvHXcQIAANcEAAAOAAAAAAAAAAEAIAAAACcBAABkcnMv&#10;ZTJvRG9jLnhtbFBLBQYAAAAABgAGAFkBAAAKBg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b w:val="0"/>
          <w:bCs w:val="0"/>
          <w:i w:val="0"/>
          <w:iCs w:val="0"/>
          <w:sz w:val="22"/>
          <w:szCs w:val="22"/>
          <w:lang w:val="en-US" w:eastAsia="zh-CN"/>
        </w:rPr>
        <w:t>以下是我们梳理的五年级学生数学学习习惯现状及其对策。</w:t>
      </w:r>
    </w:p>
    <w:p>
      <w:pPr>
        <w:snapToGrid w:val="0"/>
        <w:spacing w:line="312"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lang w:eastAsia="zh-CN"/>
        </w:rPr>
        <w:t>五</w:t>
      </w:r>
      <w:r>
        <w:rPr>
          <w:rFonts w:hint="eastAsia" w:asciiTheme="minorEastAsia" w:hAnsiTheme="minorEastAsia" w:eastAsiaTheme="minorEastAsia" w:cstheme="minorEastAsia"/>
          <w:b/>
          <w:bCs/>
          <w:sz w:val="22"/>
          <w:szCs w:val="22"/>
        </w:rPr>
        <w:t>年级学生数学学习习惯现状及其对策：</w:t>
      </w:r>
    </w:p>
    <w:p>
      <w:pPr>
        <w:numPr>
          <w:ilvl w:val="0"/>
          <w:numId w:val="0"/>
        </w:numPr>
        <w:spacing w:line="360" w:lineRule="auto"/>
        <w:ind w:leftChars="0" w:right="840" w:rightChars="0"/>
        <w:jc w:val="left"/>
        <w:rPr>
          <w:rFonts w:hint="eastAsia" w:asciiTheme="minorEastAsia" w:hAnsiTheme="minorEastAsia" w:eastAsiaTheme="minorEastAsia" w:cstheme="minorEastAsia"/>
          <w:b w:val="0"/>
          <w:bCs w:val="0"/>
          <w:i w:val="0"/>
          <w:iCs w:val="0"/>
          <w:sz w:val="22"/>
          <w:szCs w:val="22"/>
          <w:lang w:val="en-US" w:eastAsia="zh-CN"/>
        </w:rPr>
      </w:pPr>
    </w:p>
    <w:p>
      <w:pPr>
        <w:numPr>
          <w:ilvl w:val="0"/>
          <w:numId w:val="1"/>
        </w:numPr>
        <w:spacing w:line="400" w:lineRule="exact"/>
        <w:ind w:left="0" w:leftChars="0" w:firstLine="0" w:firstLineChars="0"/>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发展目标：</w:t>
      </w:r>
    </w:p>
    <w:p>
      <w:pPr>
        <w:numPr>
          <w:ilvl w:val="0"/>
          <w:numId w:val="0"/>
        </w:numPr>
        <w:spacing w:line="400" w:lineRule="exact"/>
        <w:ind w:leftChars="0"/>
        <w:jc w:val="left"/>
        <w:rPr>
          <w:rFonts w:hint="eastAsia" w:asciiTheme="minorEastAsia" w:hAnsiTheme="minorEastAsia" w:eastAsiaTheme="minorEastAsia" w:cstheme="minorEastAsia"/>
          <w:sz w:val="22"/>
          <w:szCs w:val="22"/>
        </w:rPr>
      </w:pPr>
      <w:r>
        <w:rPr>
          <w:rFonts w:hint="eastAsia" w:asciiTheme="minorEastAsia" w:hAnsiTheme="minorEastAsia" w:cstheme="minorEastAsia"/>
          <w:b/>
          <w:sz w:val="22"/>
          <w:szCs w:val="22"/>
          <w:lang w:val="en-US" w:eastAsia="zh-CN"/>
        </w:rPr>
        <w:t xml:space="preserve">    </w:t>
      </w:r>
      <w:r>
        <w:rPr>
          <w:rFonts w:hint="eastAsia" w:asciiTheme="minorEastAsia" w:hAnsiTheme="minorEastAsia" w:eastAsiaTheme="minorEastAsia" w:cstheme="minorEastAsia"/>
          <w:sz w:val="22"/>
          <w:szCs w:val="22"/>
          <w:lang w:val="en-US" w:eastAsia="zh-CN"/>
        </w:rPr>
        <w:t>结合学科组发展目标，</w:t>
      </w:r>
      <w:r>
        <w:rPr>
          <w:rFonts w:hint="eastAsia" w:asciiTheme="minorEastAsia" w:hAnsiTheme="minorEastAsia" w:eastAsiaTheme="minorEastAsia" w:cstheme="minorEastAsia"/>
          <w:sz w:val="22"/>
          <w:szCs w:val="22"/>
        </w:rPr>
        <w:t>这一学期我们教研组的工作目标有以下几点：</w:t>
      </w:r>
    </w:p>
    <w:p>
      <w:pPr>
        <w:spacing w:line="400" w:lineRule="exact"/>
        <w:rPr>
          <w:rFonts w:hint="default" w:ascii="宋体" w:hAnsi="宋体"/>
          <w:sz w:val="24"/>
          <w:lang w:val="en-US" w:eastAsia="zh-CN"/>
        </w:rPr>
      </w:pPr>
      <w:r>
        <w:rPr>
          <w:rFonts w:hint="eastAsia" w:ascii="宋体" w:hAnsi="宋体"/>
          <w:sz w:val="24"/>
          <w:lang w:val="en-US" w:eastAsia="zh-CN"/>
        </w:rPr>
        <w:t>教师方面：</w:t>
      </w:r>
    </w:p>
    <w:p>
      <w:pPr>
        <w:spacing w:line="400" w:lineRule="exact"/>
        <w:rPr>
          <w:rFonts w:hint="eastAsia" w:ascii="宋体" w:hAnsi="宋体"/>
          <w:sz w:val="24"/>
        </w:rPr>
      </w:pPr>
      <w:r>
        <w:rPr>
          <w:rFonts w:hint="eastAsia" w:ascii="宋体" w:hAnsi="宋体"/>
          <w:sz w:val="24"/>
        </w:rPr>
        <w:t>（1）以教材解读为基础，提高教师独立备课能力。</w:t>
      </w:r>
    </w:p>
    <w:p>
      <w:pPr>
        <w:spacing w:line="400" w:lineRule="exact"/>
        <w:rPr>
          <w:rFonts w:hint="eastAsia" w:ascii="宋体" w:hAnsi="宋体"/>
          <w:sz w:val="24"/>
        </w:rPr>
      </w:pPr>
      <w:r>
        <w:rPr>
          <w:rFonts w:hint="eastAsia" w:ascii="宋体" w:hAnsi="宋体"/>
          <w:sz w:val="24"/>
        </w:rPr>
        <w:t>（2）以课例研究为载体，提高教师课堂教学水平。</w:t>
      </w:r>
    </w:p>
    <w:p>
      <w:pPr>
        <w:spacing w:line="400" w:lineRule="exact"/>
        <w:rPr>
          <w:rFonts w:hint="default" w:ascii="宋体" w:hAnsi="宋体"/>
          <w:sz w:val="24"/>
          <w:lang w:val="en-US" w:eastAsia="zh-CN"/>
        </w:rPr>
      </w:pPr>
      <w:r>
        <w:rPr>
          <w:rFonts w:hint="eastAsia" w:ascii="宋体" w:hAnsi="宋体"/>
          <w:sz w:val="24"/>
          <w:lang w:val="en-US" w:eastAsia="zh-CN"/>
        </w:rPr>
        <w:t>学生方面：</w:t>
      </w:r>
    </w:p>
    <w:p>
      <w:pPr>
        <w:numPr>
          <w:ilvl w:val="0"/>
          <w:numId w:val="0"/>
        </w:numPr>
        <w:spacing w:line="360" w:lineRule="auto"/>
        <w:ind w:leftChars="0" w:right="840" w:rightChars="0"/>
        <w:jc w:val="left"/>
        <w:rPr>
          <w:rFonts w:hint="eastAsia" w:ascii="宋体" w:hAnsi="宋体"/>
          <w:sz w:val="24"/>
        </w:rPr>
      </w:pPr>
      <w:r>
        <w:rPr>
          <w:rFonts w:hint="eastAsia" w:ascii="宋体" w:hAnsi="宋体"/>
          <w:sz w:val="24"/>
        </w:rPr>
        <w:t>（1）以课堂教学为抓手，落实学生常规的培养。</w:t>
      </w:r>
    </w:p>
    <w:p>
      <w:pPr>
        <w:numPr>
          <w:ilvl w:val="0"/>
          <w:numId w:val="0"/>
        </w:numPr>
        <w:spacing w:line="360" w:lineRule="auto"/>
        <w:ind w:leftChars="0" w:right="840" w:rightChars="0"/>
        <w:jc w:val="left"/>
        <w:rPr>
          <w:rFonts w:hint="eastAsia" w:ascii="宋体" w:hAnsi="宋体"/>
          <w:sz w:val="24"/>
        </w:rPr>
      </w:pPr>
      <w:r>
        <w:rPr>
          <w:rFonts w:hint="eastAsia" w:ascii="宋体" w:hAnsi="宋体"/>
          <w:sz w:val="24"/>
        </w:rPr>
        <w:t>（2）以数学活动为平台，丰富学生数学</w:t>
      </w:r>
      <w:r>
        <w:rPr>
          <w:rFonts w:hint="eastAsia" w:ascii="宋体" w:hAnsi="宋体"/>
          <w:sz w:val="24"/>
          <w:lang w:val="en-US" w:eastAsia="zh-CN"/>
        </w:rPr>
        <w:t>的</w:t>
      </w:r>
      <w:r>
        <w:rPr>
          <w:rFonts w:hint="eastAsia" w:ascii="宋体" w:hAnsi="宋体"/>
          <w:sz w:val="24"/>
        </w:rPr>
        <w:t>综合素养。</w:t>
      </w:r>
    </w:p>
    <w:p>
      <w:pPr>
        <w:numPr>
          <w:ilvl w:val="0"/>
          <w:numId w:val="0"/>
        </w:numPr>
        <w:spacing w:line="360" w:lineRule="auto"/>
        <w:ind w:leftChars="0" w:right="840" w:rightChars="0"/>
        <w:jc w:val="left"/>
        <w:rPr>
          <w:rFonts w:hint="eastAsia" w:ascii="宋体" w:hAnsi="宋体"/>
          <w:sz w:val="24"/>
          <w:lang w:val="en-US" w:eastAsia="zh-CN"/>
        </w:rPr>
      </w:pPr>
    </w:p>
    <w:p>
      <w:pPr>
        <w:numPr>
          <w:ilvl w:val="0"/>
          <w:numId w:val="1"/>
        </w:numPr>
        <w:spacing w:line="400" w:lineRule="exact"/>
        <w:ind w:left="0" w:leftChars="0" w:firstLine="0" w:firstLineChars="0"/>
        <w:jc w:val="left"/>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sz w:val="22"/>
          <w:szCs w:val="22"/>
          <w:lang w:val="en-US" w:eastAsia="zh-CN"/>
        </w:rPr>
        <w:t>行动策略</w:t>
      </w:r>
    </w:p>
    <w:p>
      <w:pPr>
        <w:rPr>
          <w:rFonts w:ascii="宋体" w:hAnsi="宋体" w:eastAsia="宋体" w:cs="宋体"/>
          <w:sz w:val="24"/>
          <w:szCs w:val="24"/>
        </w:rPr>
      </w:pPr>
      <w:r>
        <w:rPr>
          <w:rFonts w:hint="eastAsia" w:ascii="宋体" w:hAnsi="宋体" w:eastAsia="宋体" w:cs="宋体"/>
          <w:sz w:val="24"/>
          <w:szCs w:val="24"/>
        </w:rPr>
        <w:t>依托</w:t>
      </w:r>
      <w:r>
        <w:rPr>
          <w:rFonts w:hint="eastAsia" w:ascii="宋体" w:hAnsi="宋体" w:eastAsia="宋体" w:cs="宋体"/>
          <w:sz w:val="24"/>
          <w:szCs w:val="24"/>
          <w:lang w:eastAsia="zh-CN"/>
        </w:rPr>
        <w:t>学</w:t>
      </w:r>
      <w:r>
        <w:rPr>
          <w:rFonts w:hint="eastAsia" w:ascii="宋体" w:hAnsi="宋体" w:eastAsia="宋体" w:cs="宋体"/>
          <w:sz w:val="24"/>
          <w:szCs w:val="24"/>
        </w:rPr>
        <w:t>校重点事件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我们制定了如下行动策略：</w:t>
      </w:r>
    </w:p>
    <w:p>
      <w:pPr>
        <w:ind w:firstLine="480" w:firstLineChars="200"/>
        <w:rPr>
          <w:rFonts w:ascii="宋体" w:hAnsi="宋体" w:eastAsia="宋体" w:cs="宋体"/>
          <w:sz w:val="24"/>
          <w:szCs w:val="24"/>
        </w:rPr>
      </w:pP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课程建设方面，</w:t>
      </w:r>
      <w:r>
        <w:rPr>
          <w:rFonts w:ascii="宋体" w:hAnsi="宋体" w:eastAsia="宋体" w:cs="宋体"/>
          <w:sz w:val="24"/>
          <w:szCs w:val="24"/>
        </w:rPr>
        <w:drawing>
          <wp:inline distT="0" distB="0" distL="114300" distR="114300">
            <wp:extent cx="3081020" cy="448310"/>
            <wp:effectExtent l="0" t="0" r="508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081020" cy="448310"/>
                    </a:xfrm>
                    <a:prstGeom prst="rect">
                      <a:avLst/>
                    </a:prstGeom>
                  </pic:spPr>
                </pic:pic>
              </a:graphicData>
            </a:graphic>
          </wp:inline>
        </w:drawing>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）首先是</w:t>
      </w:r>
      <w:r>
        <w:rPr>
          <w:rFonts w:hint="eastAsia" w:ascii="宋体" w:hAnsi="宋体" w:eastAsia="宋体" w:cs="宋体"/>
          <w:sz w:val="24"/>
          <w:szCs w:val="24"/>
          <w:lang w:val="en-US" w:eastAsia="zh-CN"/>
        </w:rPr>
        <w:t>完善拓展课程-AI数学，形成AI数学五年级上册的体系框架，并积累成熟课例。初步定为：围绕校园绿地面积和统计单元 进行课程设计。</w:t>
      </w:r>
    </w:p>
    <w:p>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具有意义重大的新优质评估展示课准备，对于这一节精品课，我们四位老师的课题初定为《解决问题的策略》《用字母表示数》，恰好都在学期后半段，恰好都是独立单元，确定课题后，我们将反复磨内容、磨学生、磨设计、磨表达，力求做到最优，最终用最充分的准备来迎接新优质评估专家组的现场验收和新北区政府 素质教育 综合督导评估。</w:t>
      </w:r>
    </w:p>
    <w:p>
      <w:pPr>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以下是我们的三磨安排表，我和赵湘老师执教《用字母表示数》，杨校和姜丽娟老师执教《解决问题的策略》。</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除了准备这节意义重大的展示课，日常课也是我们不能放松的一环，每节课都做到有备而来是我们的底线，在此基础上，每节课后我们还将结合导入、新授、练习、反思与回顾这四个大环节来审视自己的课堂，特别注重课堂核心推进过程中的活动设计、大问题设计、生成性资源捕捉与呈现、过渡语、小结语、评价语。</w:t>
      </w:r>
      <w:r>
        <w:rPr>
          <w:rFonts w:ascii="宋体" w:hAnsi="宋体" w:eastAsia="宋体" w:cs="宋体"/>
          <w:sz w:val="24"/>
          <w:szCs w:val="24"/>
        </w:rPr>
        <w:t>可以每周关注其中的一个点，并做一些相关的记录，再进行改进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在日常课中不断思考，不断精进，是我们评优课展示的底气来源。</w:t>
      </w:r>
    </w:p>
    <w:p>
      <w:pPr>
        <w:ind w:firstLine="480" w:firstLineChars="200"/>
        <w:rPr>
          <w:rFonts w:hint="eastAsia" w:ascii="宋体" w:hAnsi="宋体" w:eastAsia="宋体" w:cs="宋体"/>
          <w:sz w:val="24"/>
          <w:szCs w:val="24"/>
          <w:lang w:val="en-US" w:eastAsia="zh-CN"/>
        </w:rPr>
      </w:pP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2.教师发展方面</w:t>
      </w:r>
    </w:p>
    <w:p>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3999230" cy="78105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999230" cy="781050"/>
                    </a:xfrm>
                    <a:prstGeom prst="rect">
                      <a:avLst/>
                    </a:prstGeom>
                  </pic:spPr>
                </pic:pic>
              </a:graphicData>
            </a:graphic>
          </wp:inline>
        </w:drawing>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（1）每天读1页新课标：龟速打卡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从第一页开始再次精读新课标，</w:t>
      </w:r>
      <w:r>
        <w:rPr>
          <w:rFonts w:hint="default" w:ascii="宋体" w:hAnsi="宋体" w:eastAsia="宋体" w:cs="宋体"/>
          <w:sz w:val="24"/>
          <w:szCs w:val="24"/>
          <w:lang w:val="en-US" w:eastAsia="zh-CN"/>
        </w:rPr>
        <w:t>每人每天就</w:t>
      </w:r>
      <w:r>
        <w:rPr>
          <w:rFonts w:hint="eastAsia" w:ascii="宋体" w:hAnsi="宋体" w:eastAsia="宋体" w:cs="宋体"/>
          <w:sz w:val="24"/>
          <w:szCs w:val="24"/>
          <w:lang w:val="en-US" w:eastAsia="zh-CN"/>
        </w:rPr>
        <w:t>今天规定读的</w:t>
      </w:r>
      <w:r>
        <w:rPr>
          <w:rFonts w:hint="default" w:ascii="宋体" w:hAnsi="宋体" w:eastAsia="宋体" w:cs="宋体"/>
          <w:sz w:val="24"/>
          <w:szCs w:val="24"/>
          <w:lang w:val="en-US" w:eastAsia="zh-CN"/>
        </w:rPr>
        <w:t>一页内容</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在群里的在线表格中</w:t>
      </w:r>
      <w:r>
        <w:rPr>
          <w:rFonts w:hint="eastAsia" w:ascii="宋体" w:hAnsi="宋体" w:eastAsia="宋体" w:cs="宋体"/>
          <w:sz w:val="24"/>
          <w:szCs w:val="24"/>
          <w:lang w:val="en-US" w:eastAsia="zh-CN"/>
        </w:rPr>
        <w:t>填写</w:t>
      </w:r>
      <w:r>
        <w:rPr>
          <w:rFonts w:hint="default" w:ascii="宋体" w:hAnsi="宋体" w:eastAsia="宋体" w:cs="宋体"/>
          <w:sz w:val="24"/>
          <w:szCs w:val="24"/>
          <w:lang w:val="en-US" w:eastAsia="zh-CN"/>
        </w:rPr>
        <w:t>一条令自己印象深刻的新课标理论，</w:t>
      </w:r>
      <w:r>
        <w:rPr>
          <w:rFonts w:ascii="宋体" w:hAnsi="宋体" w:eastAsia="宋体" w:cs="宋体"/>
          <w:sz w:val="24"/>
          <w:szCs w:val="24"/>
        </w:rPr>
        <w:t>或最新的专业</w:t>
      </w:r>
      <w:r>
        <w:rPr>
          <w:rFonts w:hint="eastAsia" w:ascii="宋体" w:hAnsi="宋体" w:eastAsia="宋体" w:cs="宋体"/>
          <w:sz w:val="24"/>
          <w:szCs w:val="24"/>
          <w:lang w:eastAsia="zh-CN"/>
        </w:rPr>
        <w:t>化</w:t>
      </w:r>
      <w:r>
        <w:rPr>
          <w:rFonts w:ascii="宋体" w:hAnsi="宋体" w:eastAsia="宋体" w:cs="宋体"/>
          <w:sz w:val="24"/>
          <w:szCs w:val="24"/>
        </w:rPr>
        <w:t>数学概念、数学用词、数学话术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有且只能有</w:t>
      </w:r>
      <w:r>
        <w:rPr>
          <w:rFonts w:hint="default" w:ascii="宋体" w:hAnsi="宋体" w:eastAsia="宋体" w:cs="宋体"/>
          <w:sz w:val="24"/>
          <w:szCs w:val="24"/>
          <w:lang w:val="en-US" w:eastAsia="zh-CN"/>
        </w:rPr>
        <w:t>1~2句话</w:t>
      </w:r>
      <w:r>
        <w:rPr>
          <w:rFonts w:hint="eastAsia" w:ascii="宋体" w:hAnsi="宋体" w:eastAsia="宋体" w:cs="宋体"/>
          <w:sz w:val="24"/>
          <w:szCs w:val="24"/>
          <w:lang w:val="en-US" w:eastAsia="zh-CN"/>
        </w:rPr>
        <w:t>，</w:t>
      </w:r>
      <w:r>
        <w:rPr>
          <w:rFonts w:ascii="宋体" w:hAnsi="宋体" w:eastAsia="宋体" w:cs="宋体"/>
          <w:sz w:val="24"/>
          <w:szCs w:val="24"/>
        </w:rPr>
        <w:t>只许少，不许多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越便于记忆越好，</w:t>
      </w:r>
      <w:r>
        <w:rPr>
          <w:rFonts w:hint="default" w:ascii="宋体" w:hAnsi="宋体" w:eastAsia="宋体" w:cs="宋体"/>
          <w:sz w:val="24"/>
          <w:szCs w:val="24"/>
          <w:lang w:val="en-US" w:eastAsia="zh-CN"/>
        </w:rPr>
        <w:t>有感想的附上感想，每天在教研组群里的在线表格中打卡</w:t>
      </w:r>
      <w:r>
        <w:rPr>
          <w:rFonts w:hint="eastAsia" w:ascii="宋体" w:hAnsi="宋体" w:eastAsia="宋体" w:cs="宋体"/>
          <w:sz w:val="24"/>
          <w:szCs w:val="24"/>
          <w:lang w:val="en-US" w:eastAsia="zh-CN"/>
        </w:rPr>
        <w:t>，全体组员共同分享。通过这样的方式，</w:t>
      </w:r>
      <w:r>
        <w:rPr>
          <w:rFonts w:hint="eastAsia" w:ascii="宋体" w:hAnsi="宋体" w:eastAsia="宋体" w:cs="宋体"/>
          <w:sz w:val="24"/>
          <w:szCs w:val="24"/>
          <w:lang w:eastAsia="zh-CN"/>
        </w:rPr>
        <w:t>跟上时代的潮流，</w:t>
      </w:r>
      <w:r>
        <w:rPr>
          <w:rFonts w:hint="eastAsia" w:ascii="宋体" w:hAnsi="宋体" w:eastAsia="宋体" w:cs="宋体"/>
          <w:sz w:val="24"/>
          <w:szCs w:val="24"/>
          <w:lang w:val="en-US" w:eastAsia="zh-CN"/>
        </w:rPr>
        <w:t>对新课标中的重要内容再次加深印象。</w:t>
      </w:r>
    </w:p>
    <w:p>
      <w:pPr>
        <w:spacing w:line="440" w:lineRule="exact"/>
        <w:rPr>
          <w:rFonts w:hint="default" w:asciiTheme="minorEastAsia" w:hAnsiTheme="minorEastAsia" w:cstheme="minorEastAsia"/>
          <w:bCs/>
          <w:sz w:val="24"/>
          <w:szCs w:val="24"/>
          <w:lang w:val="en-US" w:eastAsia="zh-CN"/>
        </w:rPr>
      </w:pPr>
      <w:r>
        <w:rPr>
          <w:rFonts w:hint="eastAsia" w:ascii="宋体" w:hAnsi="宋体" w:eastAsia="宋体" w:cs="宋体"/>
          <w:b/>
          <w:bCs/>
          <w:sz w:val="24"/>
          <w:szCs w:val="24"/>
          <w:lang w:val="en-US" w:eastAsia="zh-CN"/>
        </w:rPr>
        <w:t>（2）</w:t>
      </w:r>
      <w:r>
        <w:rPr>
          <w:rFonts w:hint="eastAsia" w:asciiTheme="minorEastAsia" w:hAnsiTheme="minorEastAsia" w:cstheme="minorEastAsia"/>
          <w:bCs/>
          <w:sz w:val="24"/>
          <w:szCs w:val="24"/>
          <w:lang w:val="en-US" w:eastAsia="zh-CN"/>
        </w:rPr>
        <w:t>长期以来，在学校推动下，老师们已经养成了每周练习粉笔字的习惯，新课标颁布以来，又在全校推行着新课标的学习，这些都成为每位老师的基本功，除此之类，独立备课的能力、行课的能力也是基本功考核的一大重点，恰逢学校创建“新优质”，我们把重中之重放在课堂教学中，力求在每节课中做到以下五点：</w:t>
      </w:r>
    </w:p>
    <w:p>
      <w:pPr>
        <w:spacing w:line="440" w:lineRule="exact"/>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（1）数学活动有向开发</w:t>
      </w:r>
    </w:p>
    <w:p>
      <w:pPr>
        <w:spacing w:line="440" w:lineRule="exact"/>
        <w:ind w:firstLine="480" w:firstLineChars="200"/>
        <w:rPr>
          <w:rFonts w:hint="default" w:asciiTheme="minorEastAsia" w:hAnsiTheme="minorEastAsia" w:cstheme="minorEastAsia"/>
          <w:bCs/>
          <w:sz w:val="24"/>
          <w:szCs w:val="24"/>
          <w:lang w:val="en-US" w:eastAsia="zh-CN"/>
        </w:rPr>
      </w:pPr>
      <w:r>
        <w:rPr>
          <w:rFonts w:hint="default" w:asciiTheme="minorEastAsia" w:hAnsiTheme="minorEastAsia" w:cstheme="minorEastAsia"/>
          <w:bCs/>
          <w:sz w:val="24"/>
          <w:szCs w:val="24"/>
          <w:lang w:val="en-US" w:eastAsia="zh-CN"/>
        </w:rPr>
        <w:t>（2）</w:t>
      </w:r>
      <w:r>
        <w:rPr>
          <w:rFonts w:hint="eastAsia" w:asciiTheme="minorEastAsia" w:hAnsiTheme="minorEastAsia" w:cstheme="minorEastAsia"/>
          <w:bCs/>
          <w:sz w:val="24"/>
          <w:szCs w:val="24"/>
          <w:lang w:val="en-US" w:eastAsia="zh-CN"/>
        </w:rPr>
        <w:t>敏锐</w:t>
      </w:r>
      <w:r>
        <w:rPr>
          <w:rFonts w:hint="default" w:asciiTheme="minorEastAsia" w:hAnsiTheme="minorEastAsia" w:cstheme="minorEastAsia"/>
          <w:bCs/>
          <w:sz w:val="24"/>
          <w:szCs w:val="24"/>
          <w:lang w:val="en-US" w:eastAsia="zh-CN"/>
        </w:rPr>
        <w:t>捕捉</w:t>
      </w:r>
      <w:r>
        <w:rPr>
          <w:rFonts w:hint="eastAsia" w:asciiTheme="minorEastAsia" w:hAnsiTheme="minorEastAsia" w:cstheme="minorEastAsia"/>
          <w:bCs/>
          <w:sz w:val="24"/>
          <w:szCs w:val="24"/>
          <w:lang w:val="en-US" w:eastAsia="zh-CN"/>
        </w:rPr>
        <w:t>生成性</w:t>
      </w:r>
      <w:r>
        <w:rPr>
          <w:rFonts w:hint="default" w:asciiTheme="minorEastAsia" w:hAnsiTheme="minorEastAsia" w:cstheme="minorEastAsia"/>
          <w:bCs/>
          <w:sz w:val="24"/>
          <w:szCs w:val="24"/>
          <w:lang w:val="en-US" w:eastAsia="zh-CN"/>
        </w:rPr>
        <w:t>资源</w:t>
      </w:r>
    </w:p>
    <w:p>
      <w:pPr>
        <w:spacing w:line="440" w:lineRule="exact"/>
        <w:ind w:firstLine="480" w:firstLineChars="200"/>
        <w:rPr>
          <w:rFonts w:hint="default" w:asciiTheme="minorEastAsia" w:hAnsiTheme="minorEastAsia" w:cstheme="minorEastAsia"/>
          <w:bCs/>
          <w:sz w:val="24"/>
          <w:szCs w:val="24"/>
          <w:lang w:val="en-US" w:eastAsia="zh-CN"/>
        </w:rPr>
      </w:pPr>
      <w:r>
        <w:rPr>
          <w:rFonts w:hint="default" w:asciiTheme="minorEastAsia" w:hAnsiTheme="minorEastAsia" w:cstheme="minorEastAsia"/>
          <w:bCs/>
          <w:sz w:val="24"/>
          <w:szCs w:val="24"/>
          <w:lang w:val="en-US" w:eastAsia="zh-CN"/>
        </w:rPr>
        <w:t>（3）分类</w:t>
      </w:r>
      <w:r>
        <w:rPr>
          <w:rFonts w:hint="eastAsia" w:asciiTheme="minorEastAsia" w:hAnsiTheme="minorEastAsia" w:cstheme="minorEastAsia"/>
          <w:bCs/>
          <w:sz w:val="24"/>
          <w:szCs w:val="24"/>
          <w:lang w:val="en-US" w:eastAsia="zh-CN"/>
        </w:rPr>
        <w:t>、分层</w:t>
      </w:r>
      <w:r>
        <w:rPr>
          <w:rFonts w:hint="default" w:asciiTheme="minorEastAsia" w:hAnsiTheme="minorEastAsia" w:cstheme="minorEastAsia"/>
          <w:bCs/>
          <w:sz w:val="24"/>
          <w:szCs w:val="24"/>
          <w:lang w:val="en-US" w:eastAsia="zh-CN"/>
        </w:rPr>
        <w:t>处理</w:t>
      </w:r>
      <w:r>
        <w:rPr>
          <w:rFonts w:hint="eastAsia" w:asciiTheme="minorEastAsia" w:hAnsiTheme="minorEastAsia" w:cstheme="minorEastAsia"/>
          <w:bCs/>
          <w:sz w:val="24"/>
          <w:szCs w:val="24"/>
          <w:lang w:val="en-US" w:eastAsia="zh-CN"/>
        </w:rPr>
        <w:t>生成性资源</w:t>
      </w:r>
    </w:p>
    <w:p>
      <w:pPr>
        <w:spacing w:line="440" w:lineRule="exact"/>
        <w:ind w:firstLine="480" w:firstLineChars="200"/>
        <w:rPr>
          <w:rFonts w:hint="default" w:asciiTheme="minorEastAsia" w:hAnsiTheme="minorEastAsia" w:cstheme="minorEastAsia"/>
          <w:bCs/>
          <w:sz w:val="24"/>
          <w:szCs w:val="24"/>
          <w:lang w:val="en-US" w:eastAsia="zh-CN"/>
        </w:rPr>
      </w:pPr>
      <w:r>
        <w:rPr>
          <w:rFonts w:hint="default" w:asciiTheme="minorEastAsia" w:hAnsiTheme="minorEastAsia" w:cstheme="minorEastAsia"/>
          <w:bCs/>
          <w:sz w:val="24"/>
          <w:szCs w:val="24"/>
          <w:lang w:val="en-US" w:eastAsia="zh-CN"/>
        </w:rPr>
        <w:t>（4）课堂教学过程重心下移</w:t>
      </w:r>
    </w:p>
    <w:p>
      <w:pPr>
        <w:spacing w:line="440" w:lineRule="exact"/>
        <w:ind w:firstLine="480" w:firstLineChars="200"/>
        <w:rPr>
          <w:rFonts w:hint="default" w:asciiTheme="minorEastAsia" w:hAnsiTheme="minorEastAsia" w:cstheme="minorEastAsia"/>
          <w:bCs/>
          <w:sz w:val="24"/>
          <w:szCs w:val="24"/>
          <w:lang w:val="en-US" w:eastAsia="zh-CN"/>
        </w:rPr>
      </w:pPr>
      <w:r>
        <w:rPr>
          <w:rFonts w:hint="default" w:asciiTheme="minorEastAsia" w:hAnsiTheme="minorEastAsia" w:cstheme="minorEastAsia"/>
          <w:bCs/>
          <w:sz w:val="24"/>
          <w:szCs w:val="24"/>
          <w:lang w:val="en-US" w:eastAsia="zh-CN"/>
        </w:rPr>
        <w:t>（5）</w:t>
      </w:r>
      <w:r>
        <w:rPr>
          <w:rFonts w:hint="eastAsia" w:asciiTheme="minorEastAsia" w:hAnsiTheme="minorEastAsia" w:cstheme="minorEastAsia"/>
          <w:bCs/>
          <w:sz w:val="24"/>
          <w:szCs w:val="24"/>
          <w:lang w:val="en-US" w:eastAsia="zh-CN"/>
        </w:rPr>
        <w:t>练习设计</w:t>
      </w:r>
      <w:r>
        <w:rPr>
          <w:rFonts w:hint="default" w:asciiTheme="minorEastAsia" w:hAnsiTheme="minorEastAsia" w:cstheme="minorEastAsia"/>
          <w:bCs/>
          <w:sz w:val="24"/>
          <w:szCs w:val="24"/>
          <w:lang w:val="en-US" w:eastAsia="zh-CN"/>
        </w:rPr>
        <w:t>拓展得当</w:t>
      </w:r>
    </w:p>
    <w:p>
      <w:pPr>
        <w:spacing w:line="440" w:lineRule="exact"/>
        <w:ind w:firstLine="480" w:firstLineChars="200"/>
        <w:rPr>
          <w:rFonts w:hint="eastAsia" w:asciiTheme="minorEastAsia" w:hAnsiTheme="minorEastAsia" w:cstheme="minorEastAsia"/>
          <w:bCs/>
          <w:sz w:val="24"/>
          <w:szCs w:val="24"/>
          <w:lang w:val="en-US" w:eastAsia="zh-CN"/>
        </w:rPr>
      </w:pPr>
      <w:r>
        <w:rPr>
          <w:rFonts w:hint="default" w:asciiTheme="minorEastAsia" w:hAnsiTheme="minorEastAsia" w:cstheme="minorEastAsia"/>
          <w:bCs/>
          <w:sz w:val="24"/>
          <w:szCs w:val="24"/>
          <w:lang w:val="en-US" w:eastAsia="zh-CN"/>
        </w:rPr>
        <w:t>通过</w:t>
      </w:r>
      <w:r>
        <w:rPr>
          <w:rFonts w:hint="eastAsia" w:asciiTheme="minorEastAsia" w:hAnsiTheme="minorEastAsia" w:cstheme="minorEastAsia"/>
          <w:bCs/>
          <w:sz w:val="24"/>
          <w:szCs w:val="24"/>
          <w:lang w:val="en-US" w:eastAsia="zh-CN"/>
        </w:rPr>
        <w:t>这样的优质课堂，</w:t>
      </w:r>
      <w:r>
        <w:rPr>
          <w:rFonts w:hint="default" w:asciiTheme="minorEastAsia" w:hAnsiTheme="minorEastAsia" w:cstheme="minorEastAsia"/>
          <w:bCs/>
          <w:sz w:val="24"/>
          <w:szCs w:val="24"/>
          <w:lang w:val="en-US" w:eastAsia="zh-CN"/>
        </w:rPr>
        <w:t>让学生“人人学有价值的数学”、“人人都获得必需的数学”、“不同的人在数学上得到不同的发展”</w:t>
      </w:r>
      <w:r>
        <w:rPr>
          <w:rFonts w:hint="eastAsia" w:asciiTheme="minorEastAsia" w:hAnsiTheme="minorEastAsia" w:cstheme="minorEastAsia"/>
          <w:bCs/>
          <w:sz w:val="24"/>
          <w:szCs w:val="24"/>
          <w:lang w:val="en-US" w:eastAsia="zh-CN"/>
        </w:rPr>
        <w:t>，</w:t>
      </w:r>
      <w:r>
        <w:rPr>
          <w:rFonts w:hint="default" w:asciiTheme="minorEastAsia" w:hAnsiTheme="minorEastAsia" w:cstheme="minorEastAsia"/>
          <w:bCs/>
          <w:sz w:val="24"/>
          <w:szCs w:val="24"/>
          <w:lang w:val="en-US" w:eastAsia="zh-CN"/>
        </w:rPr>
        <w:t>师生共同借助“</w:t>
      </w:r>
      <w:r>
        <w:rPr>
          <w:rFonts w:hint="eastAsia" w:asciiTheme="minorEastAsia" w:hAnsiTheme="minorEastAsia" w:cstheme="minorEastAsia"/>
          <w:bCs/>
          <w:sz w:val="24"/>
          <w:szCs w:val="24"/>
          <w:lang w:val="en-US" w:eastAsia="zh-CN"/>
        </w:rPr>
        <w:t>新优质</w:t>
      </w:r>
      <w:r>
        <w:rPr>
          <w:rFonts w:hint="default"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val="en-US" w:eastAsia="zh-CN"/>
        </w:rPr>
        <w:t>，获得满满的成长感。</w:t>
      </w:r>
    </w:p>
    <w:p>
      <w:pPr>
        <w:spacing w:line="440" w:lineRule="exact"/>
        <w:ind w:firstLine="480" w:firstLineChars="200"/>
        <w:rPr>
          <w:rFonts w:ascii="宋体" w:hAnsi="宋体" w:eastAsia="宋体" w:cs="宋体"/>
          <w:sz w:val="24"/>
          <w:szCs w:val="24"/>
        </w:rPr>
      </w:pPr>
      <w:r>
        <w:rPr>
          <w:rFonts w:ascii="宋体" w:hAnsi="宋体" w:eastAsia="宋体" w:cs="宋体"/>
          <w:sz w:val="24"/>
          <w:szCs w:val="24"/>
        </w:rPr>
        <w:t>我们将新课标理论与课堂教学实践相结合，期待着新课标与弘雅课堂规程</w:t>
      </w:r>
      <w:r>
        <w:rPr>
          <w:rFonts w:hint="eastAsia" w:ascii="宋体" w:hAnsi="宋体" w:eastAsia="宋体" w:cs="宋体"/>
          <w:sz w:val="24"/>
          <w:szCs w:val="24"/>
          <w:lang w:eastAsia="zh-CN"/>
        </w:rPr>
        <w:t>擦出新的火花</w:t>
      </w:r>
      <w:r>
        <w:rPr>
          <w:rFonts w:ascii="宋体" w:hAnsi="宋体" w:eastAsia="宋体" w:cs="宋体"/>
          <w:sz w:val="24"/>
          <w:szCs w:val="24"/>
        </w:rPr>
        <w:t>。</w:t>
      </w:r>
    </w:p>
    <w:p>
      <w:pPr>
        <w:spacing w:line="440" w:lineRule="exact"/>
        <w:ind w:firstLine="480" w:firstLineChars="200"/>
        <w:rPr>
          <w:rFonts w:hint="eastAsia" w:ascii="宋体" w:hAnsi="宋体" w:eastAsia="宋体" w:cs="宋体"/>
          <w:sz w:val="24"/>
          <w:szCs w:val="24"/>
          <w:lang w:val="en-US" w:eastAsia="zh-CN"/>
        </w:rPr>
      </w:pPr>
    </w:p>
    <w:p>
      <w:pPr>
        <w:numPr>
          <w:ilvl w:val="0"/>
          <w:numId w:val="4"/>
        </w:numPr>
        <w:spacing w:line="44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学生发展方面</w:t>
      </w:r>
    </w:p>
    <w:p>
      <w:pPr>
        <w:spacing w:line="440" w:lineRule="exact"/>
        <w:rPr>
          <w:rFonts w:hint="eastAsia" w:asciiTheme="minorEastAsia" w:hAnsiTheme="minorEastAsia" w:cstheme="minorEastAsia"/>
          <w:bCs/>
          <w:sz w:val="24"/>
          <w:szCs w:val="24"/>
          <w:lang w:val="zh-CN" w:eastAsia="zh-CN"/>
        </w:rPr>
      </w:pPr>
      <w:r>
        <w:rPr>
          <w:rFonts w:hint="default" w:asciiTheme="minorEastAsia" w:hAnsiTheme="minorEastAsia" w:cstheme="minorEastAsia"/>
          <w:bCs/>
          <w:sz w:val="24"/>
          <w:szCs w:val="24"/>
          <w:lang w:val="en-US" w:eastAsia="zh-CN"/>
        </w:rPr>
        <w:drawing>
          <wp:anchor distT="0" distB="0" distL="114300" distR="114300" simplePos="0" relativeHeight="251660288" behindDoc="0" locked="0" layoutInCell="1" allowOverlap="1">
            <wp:simplePos x="0" y="0"/>
            <wp:positionH relativeFrom="column">
              <wp:posOffset>104775</wp:posOffset>
            </wp:positionH>
            <wp:positionV relativeFrom="paragraph">
              <wp:posOffset>42545</wp:posOffset>
            </wp:positionV>
            <wp:extent cx="4772025" cy="561975"/>
            <wp:effectExtent l="0" t="0" r="9525" b="9525"/>
            <wp:wrapTopAndBottom/>
            <wp:docPr id="10" name="图片 10" descr="166167056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1670569230"/>
                    <pic:cNvPicPr>
                      <a:picLocks noChangeAspect="1"/>
                    </pic:cNvPicPr>
                  </pic:nvPicPr>
                  <pic:blipFill>
                    <a:blip r:embed="rId8"/>
                    <a:stretch>
                      <a:fillRect/>
                    </a:stretch>
                  </pic:blipFill>
                  <pic:spPr>
                    <a:xfrm>
                      <a:off x="0" y="0"/>
                      <a:ext cx="4772025" cy="561975"/>
                    </a:xfrm>
                    <a:prstGeom prst="rect">
                      <a:avLst/>
                    </a:prstGeom>
                  </pic:spPr>
                </pic:pic>
              </a:graphicData>
            </a:graphic>
          </wp:anchor>
        </w:drawing>
      </w:r>
      <w:r>
        <w:rPr>
          <w:rFonts w:hint="eastAsia" w:asciiTheme="minorEastAsia" w:hAnsiTheme="minorEastAsia" w:cstheme="minorEastAsia"/>
          <w:bCs/>
          <w:sz w:val="24"/>
          <w:szCs w:val="24"/>
          <w:lang w:val="en-US" w:eastAsia="zh-CN"/>
        </w:rPr>
        <w:t>（1）结合AI课程，以及我和周丹老师申报的《基于真实情境下小学数学问题解决作业设计研究》课题，我们将根据五年级上册教材，组织策划1~2个系列活动，体会数学在生活中真实情境下的实际应用价值，增强学生学习数学的兴趣，给孩子们的学习生活增添一抹丰富的色彩。让</w:t>
      </w:r>
      <w:r>
        <w:rPr>
          <w:rFonts w:hint="eastAsia" w:asciiTheme="minorEastAsia" w:hAnsiTheme="minorEastAsia" w:cstheme="minorEastAsia"/>
          <w:bCs/>
          <w:sz w:val="24"/>
          <w:szCs w:val="24"/>
          <w:lang w:val="zh-CN" w:eastAsia="zh-CN"/>
        </w:rPr>
        <w:t>常规-练习-活动，三力并举，造学生成长平台。</w:t>
      </w:r>
    </w:p>
    <w:p>
      <w:pPr>
        <w:spacing w:line="44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
          <w:bCs w:val="0"/>
          <w:sz w:val="24"/>
          <w:szCs w:val="24"/>
          <w:lang w:val="en-US" w:eastAsia="zh-CN"/>
        </w:rPr>
        <w:t>（2）</w:t>
      </w:r>
      <w:r>
        <w:rPr>
          <w:rFonts w:hint="eastAsia" w:asciiTheme="minorEastAsia" w:hAnsiTheme="minorEastAsia" w:cstheme="minorEastAsia"/>
          <w:bCs/>
          <w:sz w:val="24"/>
          <w:szCs w:val="24"/>
          <w:lang w:val="en-US" w:eastAsia="zh-CN"/>
        </w:rPr>
        <w:t>各级各类学业质量监测，我们也将严阵以待。通过课堂练习、课后练习的精心准备，对哪些只做不讲，先讲后做，先做后讲做到心中有数。每周针对一周的知识点，重难点编排分层练习，让不同的学生得到不同的发展，学业质量水平得到保证，也为后续六年级的教学打下牢固的基础。</w:t>
      </w:r>
    </w:p>
    <w:p>
      <w:pPr>
        <w:spacing w:line="440" w:lineRule="exact"/>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本学期涉及到的计算单元是小数加法和小数减法、小数乘法和小数除法，我们将分为小数加法、减法、乘法、除法、四则混合运算、简便计算这6大板块进行分类练习，逐一过关，辅之以口算的练习与过关。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总之，</w:t>
      </w:r>
      <w:r>
        <w:rPr>
          <w:rFonts w:hint="eastAsia" w:asciiTheme="minorEastAsia" w:hAnsiTheme="minorEastAsia" w:eastAsiaTheme="minorEastAsia" w:cstheme="minorEastAsia"/>
          <w:kern w:val="2"/>
          <w:sz w:val="24"/>
          <w:szCs w:val="24"/>
          <w:lang w:val="en-US" w:eastAsia="zh-CN" w:bidi="ar-SA"/>
        </w:rPr>
        <w:t>提高课堂教学水平，</w:t>
      </w:r>
      <w:r>
        <w:rPr>
          <w:rFonts w:hint="eastAsia" w:asciiTheme="minorEastAsia" w:hAnsiTheme="minorEastAsia" w:cstheme="minorEastAsia"/>
          <w:kern w:val="2"/>
          <w:sz w:val="24"/>
          <w:szCs w:val="24"/>
          <w:lang w:val="en-US" w:eastAsia="zh-CN" w:bidi="ar-SA"/>
        </w:rPr>
        <w:t>加强作业设计，切实为学生减负增效的同时保证教学质量的稳步提升，是我们一直以来的追求。</w:t>
      </w:r>
    </w:p>
    <w:p>
      <w:pPr>
        <w:spacing w:line="440" w:lineRule="exact"/>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我们将以“学校重点事件”为抓手，促进教研组品质提升。立足课堂教学，丰厚课程认识，拓展学科视野，提升教师课程领导力。</w:t>
      </w:r>
    </w:p>
    <w:p>
      <w:pPr>
        <w:numPr>
          <w:ilvl w:val="0"/>
          <w:numId w:val="0"/>
        </w:numPr>
        <w:spacing w:line="44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rPr>
        <w:t>一页一页课标</w:t>
      </w:r>
      <w:r>
        <w:rPr>
          <w:rFonts w:hint="eastAsia" w:ascii="宋体" w:hAnsi="宋体" w:eastAsia="宋体" w:cs="宋体"/>
          <w:sz w:val="24"/>
          <w:szCs w:val="24"/>
          <w:lang w:eastAsia="zh-CN"/>
        </w:rPr>
        <w:t>，</w:t>
      </w:r>
      <w:r>
        <w:rPr>
          <w:rFonts w:ascii="宋体" w:hAnsi="宋体" w:eastAsia="宋体" w:cs="宋体"/>
          <w:sz w:val="24"/>
          <w:szCs w:val="24"/>
        </w:rPr>
        <w:t>一点一点思考</w:t>
      </w:r>
      <w:r>
        <w:rPr>
          <w:rFonts w:hint="eastAsia" w:ascii="宋体" w:hAnsi="宋体" w:eastAsia="宋体" w:cs="宋体"/>
          <w:sz w:val="24"/>
          <w:szCs w:val="24"/>
          <w:lang w:eastAsia="zh-CN"/>
        </w:rPr>
        <w:t>，</w:t>
      </w:r>
      <w:r>
        <w:rPr>
          <w:rFonts w:ascii="宋体" w:hAnsi="宋体" w:eastAsia="宋体" w:cs="宋体"/>
          <w:sz w:val="24"/>
          <w:szCs w:val="24"/>
        </w:rPr>
        <w:t>用这样的龟速向前迈进，</w:t>
      </w:r>
      <w:r>
        <w:rPr>
          <w:rFonts w:hint="eastAsia" w:ascii="宋体" w:hAnsi="宋体" w:eastAsia="宋体" w:cs="宋体"/>
          <w:sz w:val="24"/>
          <w:szCs w:val="24"/>
          <w:lang w:eastAsia="zh-CN"/>
        </w:rPr>
        <w:t>积极的行动会开启一条“行动让人的状态变好，状态变好又带来更积极的行动”的正反馈循环链路，不断向上螺旋。</w:t>
      </w:r>
    </w:p>
    <w:p>
      <w:pPr>
        <w:numPr>
          <w:ilvl w:val="0"/>
          <w:numId w:val="0"/>
        </w:numPr>
        <w:spacing w:line="440" w:lineRule="exact"/>
        <w:ind w:firstLine="480" w:firstLineChars="200"/>
        <w:rPr>
          <w:rFonts w:hint="eastAsia" w:asciiTheme="minorEastAsia" w:hAnsiTheme="minorEastAsia" w:cstheme="minorEastAsia"/>
          <w:bCs/>
          <w:sz w:val="24"/>
          <w:szCs w:val="24"/>
          <w:lang w:val="en-US" w:eastAsia="zh-CN"/>
        </w:rPr>
      </w:pPr>
      <w:r>
        <w:rPr>
          <w:rFonts w:hint="eastAsia" w:ascii="宋体" w:hAnsi="宋体" w:eastAsia="宋体" w:cs="宋体"/>
          <w:sz w:val="24"/>
          <w:szCs w:val="24"/>
          <w:lang w:val="en-US" w:eastAsia="zh-CN"/>
        </w:rPr>
        <w:t>以上就是我们五数组的分享，感谢大家的聆听。</w:t>
      </w:r>
      <w:r>
        <w:rPr>
          <w:rFonts w:hint="eastAsia" w:asciiTheme="minorEastAsia" w:hAnsiTheme="minorEastAsia" w:cstheme="minorEastAsia"/>
          <w:bCs/>
          <w:sz w:val="24"/>
          <w:szCs w:val="24"/>
          <w:lang w:val="en-US" w:eastAsia="zh-CN"/>
        </w:rPr>
        <w:t xml:space="preserve">  </w:t>
      </w:r>
    </w:p>
    <w:p>
      <w:pPr>
        <w:numPr>
          <w:ilvl w:val="0"/>
          <w:numId w:val="0"/>
        </w:numPr>
        <w:spacing w:line="440" w:lineRule="exact"/>
        <w:rPr>
          <w:rFonts w:hint="eastAsia" w:asciiTheme="minorEastAsia" w:hAnsiTheme="minorEastAsia" w:cstheme="minorEastAsia"/>
          <w:bCs/>
          <w:sz w:val="24"/>
          <w:szCs w:val="24"/>
          <w:lang w:val="en-US" w:eastAsia="zh-CN"/>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0E966"/>
    <w:multiLevelType w:val="singleLevel"/>
    <w:tmpl w:val="90C0E966"/>
    <w:lvl w:ilvl="0" w:tentative="0">
      <w:start w:val="1"/>
      <w:numFmt w:val="decimal"/>
      <w:suff w:val="nothing"/>
      <w:lvlText w:val="%1、"/>
      <w:lvlJc w:val="left"/>
    </w:lvl>
  </w:abstractNum>
  <w:abstractNum w:abstractNumId="1">
    <w:nsid w:val="D75AF9DD"/>
    <w:multiLevelType w:val="singleLevel"/>
    <w:tmpl w:val="D75AF9DD"/>
    <w:lvl w:ilvl="0" w:tentative="0">
      <w:start w:val="3"/>
      <w:numFmt w:val="decimal"/>
      <w:lvlText w:val="%1."/>
      <w:lvlJc w:val="left"/>
      <w:pPr>
        <w:tabs>
          <w:tab w:val="left" w:pos="312"/>
        </w:tabs>
      </w:pPr>
    </w:lvl>
  </w:abstractNum>
  <w:abstractNum w:abstractNumId="2">
    <w:nsid w:val="0B770173"/>
    <w:multiLevelType w:val="singleLevel"/>
    <w:tmpl w:val="0B770173"/>
    <w:lvl w:ilvl="0" w:tentative="0">
      <w:start w:val="1"/>
      <w:numFmt w:val="decimal"/>
      <w:suff w:val="nothing"/>
      <w:lvlText w:val="%1、"/>
      <w:lvlJc w:val="left"/>
    </w:lvl>
  </w:abstractNum>
  <w:abstractNum w:abstractNumId="3">
    <w:nsid w:val="1C27B321"/>
    <w:multiLevelType w:val="singleLevel"/>
    <w:tmpl w:val="1C27B321"/>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MDViZThhMjk0MmZjZGFhZGNjNWIxN2E2NjkwYWUifQ=="/>
  </w:docVars>
  <w:rsids>
    <w:rsidRoot w:val="00000000"/>
    <w:rsid w:val="08FC4719"/>
    <w:rsid w:val="0DF2342A"/>
    <w:rsid w:val="0E885C9F"/>
    <w:rsid w:val="104337E4"/>
    <w:rsid w:val="2DB538D7"/>
    <w:rsid w:val="34EE7BB1"/>
    <w:rsid w:val="3D77694A"/>
    <w:rsid w:val="3E902BE2"/>
    <w:rsid w:val="409018AF"/>
    <w:rsid w:val="48DC7D87"/>
    <w:rsid w:val="48FA645F"/>
    <w:rsid w:val="491F73B0"/>
    <w:rsid w:val="4A6534B0"/>
    <w:rsid w:val="4CEE0CE9"/>
    <w:rsid w:val="4EDD2348"/>
    <w:rsid w:val="55B55BE8"/>
    <w:rsid w:val="5C1844E4"/>
    <w:rsid w:val="66AF3F8D"/>
    <w:rsid w:val="67106406"/>
    <w:rsid w:val="6FE07FF9"/>
    <w:rsid w:val="71BD28C6"/>
    <w:rsid w:val="793451C4"/>
    <w:rsid w:val="7C1F2D89"/>
    <w:rsid w:val="7E154BC6"/>
    <w:rsid w:val="7FE5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3295</Words>
  <Characters>3317</Characters>
  <Lines>0</Lines>
  <Paragraphs>0</Paragraphs>
  <TotalTime>43</TotalTime>
  <ScaleCrop>false</ScaleCrop>
  <LinksUpToDate>false</LinksUpToDate>
  <CharactersWithSpaces>3333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fxhtb-pc</cp:lastModifiedBy>
  <dcterms:modified xsi:type="dcterms:W3CDTF">2022-09-03T07:00:21Z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E57E8C7070E8416FBE72EAD9AD7EE063</vt:lpwstr>
  </property>
</Properties>
</file>