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eastAsia="zh-Hans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>5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43"/>
        <w:gridCol w:w="974"/>
        <w:gridCol w:w="2010"/>
        <w:gridCol w:w="1936"/>
        <w:gridCol w:w="169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入园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邀请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时间短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饭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饭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饭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入园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邀请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菜未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入园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午饭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邀请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红烧鸡翅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蒜末空心菜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冬瓜海带</w:t>
      </w:r>
      <w:r>
        <w:rPr>
          <w:rFonts w:hint="eastAsia" w:ascii="Helvetica" w:hAnsi="Helvetica" w:cs="Helvetica"/>
          <w:b/>
          <w:bCs/>
          <w:lang w:val="en-US" w:eastAsia="zh-CN"/>
        </w:rPr>
        <w:t>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5B5F0ACFDDA0F3408F42DE05A1535A2D.jpg5B5F0ACFDDA0F3408F42DE05A1535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5B5F0ACFDDA0F3408F42DE05A1535A2D.jpg5B5F0ACFDDA0F3408F42DE05A1535A2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7E2B40A0A3BBAC9238D4651E897CDB43.jpg7E2B40A0A3BBAC9238D4651E897CD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7E2B40A0A3BBAC9238D4651E897CDB43.jpg7E2B40A0A3BBAC9238D4651E897CDB4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58FAE5FF7FDBE612BDE634C5A61FD042.jpg58FAE5FF7FDBE612BDE634C5A61FD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58FAE5FF7FDBE612BDE634C5A61FD042.jpg58FAE5FF7FDBE612BDE634C5A61FD04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4877DED196FA2B611535F3C72CACCD36.jpg4877DED196FA2B611535F3C72CACC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4877DED196FA2B611535F3C72CACCD36.jpg4877DED196FA2B611535F3C72CACCD3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25286C7777DB7FB324EC747731F5367B.jpg25286C7777DB7FB324EC747731F53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25286C7777DB7FB324EC747731F5367B.jpg25286C7777DB7FB324EC747731F5367B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ECD09AB21F46124B10B863A55C17F0FD.jpgECD09AB21F46124B10B863A55C17F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ECD09AB21F46124B10B863A55C17F0FD.jpgECD09AB21F46124B10B863A55C17F0FD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今天有</w:t>
      </w:r>
      <w:r>
        <w:rPr>
          <w:rFonts w:hint="default" w:ascii="Helvetica" w:hAnsi="Helvetica" w:cs="Helvetica"/>
          <w:color w:val="auto"/>
          <w:lang w:eastAsia="zh-Hans"/>
        </w:rPr>
        <w:t>3</w:t>
      </w:r>
      <w:r>
        <w:rPr>
          <w:rFonts w:hint="eastAsia" w:ascii="Helvetica" w:hAnsi="Helvetica" w:cs="Helvetica"/>
          <w:color w:val="auto"/>
          <w:lang w:val="en-US" w:eastAsia="zh-Hans"/>
        </w:rPr>
        <w:t>位小朋友需要老师邀请后开始游戏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其他幼儿都能够主动进行游戏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今天我们投入了一个新玩具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滚珠游戏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孩子们很感兴趣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.绘本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大卫不可以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《大卫，不可以》作者【美】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"https://baike.baidu.com/item/%E5%A4%A7%E5%8D%AB%C2%B7%E9%A6%99%E5%86%9C/20456901?fromModule=lemma_inlink" \t "/Users/zhangjie/Documents\\x/_blank" </w:instrTex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color w:val="auto"/>
          <w:sz w:val="24"/>
          <w:szCs w:val="24"/>
        </w:rPr>
        <w:t>大卫·香农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，译者余治莹，是2007年4月由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"https://baike.baidu.com/item/%E6%B2%B3%E5%8C%97%E6%95%99%E8%82%B2%E5%87%BA%E7%89%88%E7%A4%BE/824915?fromModule=lemma_inlink" \t "/Users/zhangjie/Documents\\x/_blank" </w:instrTex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color w:val="auto"/>
          <w:sz w:val="24"/>
          <w:szCs w:val="24"/>
        </w:rPr>
        <w:t>河北教育出版社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出版的图书。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本书主要描述的是一个妈妈对这个天真无邪、把家里搞得一团糟的小男孩开心又释怀的故事。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18970" cy="1439545"/>
            <wp:effectExtent l="0" t="0" r="11430" b="8255"/>
            <wp:docPr id="22" name="图片 22" descr="/Users/zhangjie/Desktop/IMG_2660.jpegIMG_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IMG_2660.jpegIMG_266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IMG_2662.jpegIMG_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IMG_2662.jpegIMG_266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每一个看过《大卫，不可以》的孩子都非常喜欢他，这个天真无邪、把家里搞得一团糟的小男孩，让他们觉得又开心又释怀，世界上哪一个孩子不渴望像大卫一样随心所欲地在墙壁上乱写乱画、把浴室变成一个沼泽地、头戴铁锅敲得叮当乱响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到了最后一页。大卫被妈妈紧紧地搂在怀里，幸福地闭上了眼睛，妈妈一句“大卫乖，我爱你”，顿时就化解了大卫所有的眼泪和委屈。这一笔太温情了，整个故事跟着急转直下，一个童年恶作剧的故事就收场于这样一个爱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律动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小猪佩奇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29C8497534000D2996F03E544453A182.jpg29C8497534000D2996F03E544453A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29C8497534000D2996F03E544453A182.jpg29C8497534000D2996F03E544453A18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8" name="图片 8" descr="/Users/zhangjie/Desktop/B3AA30341C1858CBA80783CF48C575CC.jpgB3AA30341C1858CBA80783CF48C57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zhangjie/Desktop/B3AA30341C1858CBA80783CF48C575CC.jpgB3AA30341C1858CBA80783CF48C575CC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F6CBBEBBBAAAEC8824E8349BD4252F56.jpgF6CBBEBBBAAAEC8824E8349BD4252F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F6CBBEBBBAAAEC8824E8349BD4252F56.jpgF6CBBEBBBAAAEC8824E8349BD4252F5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今天我们学了早操律动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小猪佩奇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孩子们都喜欢音乐游戏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大部分幼儿愿意跟着音乐举起小手做动作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.今天的蔬菜有好几个宝宝都没有吃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存在挑食现象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家长们回家可以引导一下幼儿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多吃蔬菜有很多好处哦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.今天有延时班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不上延时班的宝宝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离园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上延时班的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离园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请家长们准时来接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B6CEE"/>
    <w:multiLevelType w:val="singleLevel"/>
    <w:tmpl w:val="FCDB6C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5982C95"/>
    <w:rsid w:val="05DB63EB"/>
    <w:rsid w:val="06E96B2E"/>
    <w:rsid w:val="07761997"/>
    <w:rsid w:val="095C0621"/>
    <w:rsid w:val="0D900671"/>
    <w:rsid w:val="0DDD799F"/>
    <w:rsid w:val="115903CF"/>
    <w:rsid w:val="12FE1DAE"/>
    <w:rsid w:val="15470B8C"/>
    <w:rsid w:val="17A13EDB"/>
    <w:rsid w:val="18E3270F"/>
    <w:rsid w:val="1A1F759A"/>
    <w:rsid w:val="1D15121F"/>
    <w:rsid w:val="1D736A00"/>
    <w:rsid w:val="1E906BAA"/>
    <w:rsid w:val="21E00D9D"/>
    <w:rsid w:val="263E3D43"/>
    <w:rsid w:val="264F3127"/>
    <w:rsid w:val="27913CA1"/>
    <w:rsid w:val="2AAC0ED7"/>
    <w:rsid w:val="310A53F9"/>
    <w:rsid w:val="358B03B5"/>
    <w:rsid w:val="36B12E77"/>
    <w:rsid w:val="3AA54EA7"/>
    <w:rsid w:val="3F7F6FD7"/>
    <w:rsid w:val="3FC854B4"/>
    <w:rsid w:val="41112E39"/>
    <w:rsid w:val="419D202D"/>
    <w:rsid w:val="422070E3"/>
    <w:rsid w:val="44A9442E"/>
    <w:rsid w:val="45F43307"/>
    <w:rsid w:val="465F64D2"/>
    <w:rsid w:val="470A2380"/>
    <w:rsid w:val="473013F0"/>
    <w:rsid w:val="4FE62505"/>
    <w:rsid w:val="502E5B8C"/>
    <w:rsid w:val="549B65FC"/>
    <w:rsid w:val="54AE7F01"/>
    <w:rsid w:val="563D2293"/>
    <w:rsid w:val="566B71BE"/>
    <w:rsid w:val="579E326F"/>
    <w:rsid w:val="58EB15F3"/>
    <w:rsid w:val="59816B43"/>
    <w:rsid w:val="5A767CB3"/>
    <w:rsid w:val="5A977946"/>
    <w:rsid w:val="5B9373C8"/>
    <w:rsid w:val="5C1C517C"/>
    <w:rsid w:val="5D53233A"/>
    <w:rsid w:val="5F4F3985"/>
    <w:rsid w:val="5FE570CA"/>
    <w:rsid w:val="5FF7C99B"/>
    <w:rsid w:val="61535DEF"/>
    <w:rsid w:val="617FB914"/>
    <w:rsid w:val="644D0FB9"/>
    <w:rsid w:val="6504287E"/>
    <w:rsid w:val="658C2E39"/>
    <w:rsid w:val="66313B4D"/>
    <w:rsid w:val="666F5440"/>
    <w:rsid w:val="66725805"/>
    <w:rsid w:val="679533C0"/>
    <w:rsid w:val="6854273C"/>
    <w:rsid w:val="69ED5776"/>
    <w:rsid w:val="6B5145AF"/>
    <w:rsid w:val="6D984BA8"/>
    <w:rsid w:val="6E3A2D26"/>
    <w:rsid w:val="72494453"/>
    <w:rsid w:val="77BB047E"/>
    <w:rsid w:val="7B783975"/>
    <w:rsid w:val="7C163367"/>
    <w:rsid w:val="7CDF3A06"/>
    <w:rsid w:val="7D7F5276"/>
    <w:rsid w:val="7E0205C8"/>
    <w:rsid w:val="7E2376A7"/>
    <w:rsid w:val="7E477791"/>
    <w:rsid w:val="7EC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</Words>
  <Characters>317</Characters>
  <Lines>2</Lines>
  <Paragraphs>1</Paragraphs>
  <TotalTime>63</TotalTime>
  <ScaleCrop>false</ScaleCrop>
  <LinksUpToDate>false</LinksUpToDate>
  <CharactersWithSpaces>371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Spoiled丶</cp:lastModifiedBy>
  <cp:lastPrinted>2022-09-04T08:54:00Z</cp:lastPrinted>
  <dcterms:modified xsi:type="dcterms:W3CDTF">2022-09-15T15:34:19Z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3B0476CDD2DBF939A5A6226301171CD3</vt:lpwstr>
  </property>
</Properties>
</file>