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200"/>
        <w:jc w:val="both"/>
        <w:rPr>
          <w:rFonts w:hint="eastAsia" w:eastAsia="等线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>《</w:t>
      </w:r>
      <w:r>
        <w:rPr>
          <w:rFonts w:hint="eastAsia"/>
          <w:b/>
          <w:sz w:val="24"/>
          <w:szCs w:val="24"/>
          <w:lang w:val="en-US" w:eastAsia="zh-CN"/>
        </w:rPr>
        <w:t>基于情境创设改进农村初中数学教学的策略研究</w:t>
      </w:r>
      <w:r>
        <w:rPr>
          <w:rFonts w:hint="eastAsia"/>
          <w:b/>
          <w:sz w:val="24"/>
          <w:szCs w:val="24"/>
        </w:rPr>
        <w:t>》市级课题研究活动</w:t>
      </w:r>
      <w:r>
        <w:rPr>
          <w:rFonts w:hint="eastAsia"/>
          <w:b/>
          <w:sz w:val="24"/>
          <w:szCs w:val="24"/>
          <w:lang w:val="en-US" w:eastAsia="zh-CN"/>
        </w:rPr>
        <w:t>登记表</w:t>
      </w:r>
    </w:p>
    <w:p>
      <w:pPr>
        <w:jc w:val="center"/>
        <w:rPr>
          <w:rFonts w:eastAsia="宋体"/>
          <w:b/>
          <w:sz w:val="30"/>
          <w:szCs w:val="30"/>
        </w:rPr>
      </w:pPr>
      <w:bookmarkStart w:id="0" w:name="_GoBack"/>
      <w:bookmarkEnd w:id="0"/>
      <w:r>
        <w:rPr>
          <w:rFonts w:hint="eastAsia" w:eastAsia="宋体"/>
          <w:b/>
          <w:sz w:val="30"/>
          <w:szCs w:val="30"/>
        </w:rPr>
        <w:t>课 题 研 究 实 验 课 记 录 表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892"/>
        <w:gridCol w:w="728"/>
        <w:gridCol w:w="1080"/>
        <w:gridCol w:w="2340"/>
        <w:gridCol w:w="720"/>
        <w:gridCol w:w="180"/>
        <w:gridCol w:w="72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28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教者</w:t>
            </w:r>
          </w:p>
        </w:tc>
        <w:tc>
          <w:tcPr>
            <w:tcW w:w="162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夏 恋</w:t>
            </w:r>
          </w:p>
        </w:tc>
        <w:tc>
          <w:tcPr>
            <w:tcW w:w="1080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学校</w:t>
            </w:r>
          </w:p>
        </w:tc>
        <w:tc>
          <w:tcPr>
            <w:tcW w:w="306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雪堰初中</w:t>
            </w:r>
          </w:p>
        </w:tc>
        <w:tc>
          <w:tcPr>
            <w:tcW w:w="90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1800" w:type="dxa"/>
          </w:tcPr>
          <w:p>
            <w:pPr>
              <w:spacing w:line="500" w:lineRule="exact"/>
              <w:jc w:val="center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2</w:t>
            </w:r>
            <w:r>
              <w:rPr>
                <w:rFonts w:eastAsia="宋体"/>
                <w:kern w:val="0"/>
                <w:sz w:val="28"/>
                <w:szCs w:val="28"/>
              </w:rPr>
              <w:t>02</w:t>
            </w: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eastAsia="宋体"/>
                <w:kern w:val="0"/>
                <w:sz w:val="28"/>
                <w:szCs w:val="28"/>
              </w:rPr>
              <w:t>.</w:t>
            </w: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12</w:t>
            </w:r>
            <w:r>
              <w:rPr>
                <w:rFonts w:eastAsia="宋体"/>
                <w:kern w:val="0"/>
                <w:sz w:val="28"/>
                <w:szCs w:val="28"/>
              </w:rPr>
              <w:t>.</w:t>
            </w: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828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课题</w:t>
            </w:r>
          </w:p>
        </w:tc>
        <w:tc>
          <w:tcPr>
            <w:tcW w:w="5760" w:type="dxa"/>
            <w:gridSpan w:val="5"/>
          </w:tcPr>
          <w:p>
            <w:pPr>
              <w:spacing w:line="500" w:lineRule="exact"/>
              <w:jc w:val="center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相似三角形的性质</w:t>
            </w:r>
          </w:p>
        </w:tc>
        <w:tc>
          <w:tcPr>
            <w:tcW w:w="90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课时</w:t>
            </w:r>
          </w:p>
        </w:tc>
        <w:tc>
          <w:tcPr>
            <w:tcW w:w="1800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实验</w:t>
            </w:r>
          </w:p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目的</w:t>
            </w:r>
          </w:p>
        </w:tc>
        <w:tc>
          <w:tcPr>
            <w:tcW w:w="8460" w:type="dxa"/>
            <w:gridSpan w:val="8"/>
            <w:vAlign w:val="center"/>
          </w:tcPr>
          <w:p>
            <w:pPr>
              <w:spacing w:line="5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1.探索相似三角形的性质，会运用相似三角形的性质解决有关的问题；</w:t>
            </w:r>
          </w:p>
          <w:p>
            <w:pPr>
              <w:spacing w:line="500" w:lineRule="exact"/>
              <w:jc w:val="both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2.通过对具体问题的分析和思考，提高分析问题和解决问题的能力．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实验课范围</w:t>
            </w:r>
          </w:p>
        </w:tc>
        <w:tc>
          <w:tcPr>
            <w:tcW w:w="4148" w:type="dxa"/>
            <w:gridSpan w:val="3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课题组</w:t>
            </w:r>
          </w:p>
        </w:tc>
        <w:tc>
          <w:tcPr>
            <w:tcW w:w="90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班级</w:t>
            </w:r>
          </w:p>
        </w:tc>
        <w:tc>
          <w:tcPr>
            <w:tcW w:w="252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九（</w:t>
            </w:r>
            <w:r>
              <w:rPr>
                <w:rFonts w:eastAsia="宋体"/>
                <w:kern w:val="0"/>
                <w:sz w:val="28"/>
                <w:szCs w:val="28"/>
              </w:rPr>
              <w:t>4</w:t>
            </w:r>
            <w:r>
              <w:rPr>
                <w:rFonts w:hint="eastAsia" w:eastAsia="宋体"/>
                <w:kern w:val="0"/>
                <w:sz w:val="28"/>
                <w:szCs w:val="28"/>
              </w:rPr>
              <w:t>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288" w:type="dxa"/>
            <w:gridSpan w:val="9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主 要 实 验 内 容 或 步 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2" w:hRule="atLeast"/>
          <w:jc w:val="center"/>
        </w:trPr>
        <w:tc>
          <w:tcPr>
            <w:tcW w:w="9288" w:type="dxa"/>
            <w:gridSpan w:val="9"/>
          </w:tcPr>
          <w:p>
            <w:pPr>
              <w:jc w:val="lef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自主探究</w:t>
            </w:r>
          </w:p>
          <w:p>
            <w:pPr>
              <w:pStyle w:val="12"/>
              <w:spacing w:line="263" w:lineRule="atLeas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1.相似三角形的定义？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</w:rPr>
              <w:t xml:space="preserve">  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.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2.你学过的相似三角形有哪些判定方法？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.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3.相似三角形的性质：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</w:rPr>
              <w:t xml:space="preserve">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.</w:t>
            </w:r>
          </w:p>
          <w:p>
            <w:pP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自主探究</w:t>
            </w:r>
          </w:p>
          <w:p>
            <w:pPr>
              <w:pStyle w:val="2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2981325</wp:posOffset>
                  </wp:positionH>
                  <wp:positionV relativeFrom="paragraph">
                    <wp:posOffset>62865</wp:posOffset>
                  </wp:positionV>
                  <wp:extent cx="2360930" cy="1245235"/>
                  <wp:effectExtent l="0" t="0" r="0" b="0"/>
                  <wp:wrapNone/>
                  <wp:docPr id="4" name="Picture 1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17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0930" cy="1245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1.如图，△ABC∽△A′B′C′，相比为</w:t>
            </w:r>
            <w:r>
              <w:rPr>
                <w:rFonts w:hint="eastAsia" w:ascii="宋体" w:hAnsi="宋体" w:eastAsia="宋体" w:cs="宋体"/>
                <w:i/>
                <w:color w:val="000000"/>
                <w:sz w:val="24"/>
                <w:szCs w:val="24"/>
              </w:rPr>
              <w:t>k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，AD与A′D′分别是△ABC和△A′B′C′的高，说明：AD：A′D′=</w:t>
            </w:r>
            <w:r>
              <w:rPr>
                <w:rFonts w:hint="eastAsia" w:ascii="宋体" w:hAnsi="宋体" w:eastAsia="宋体" w:cs="宋体"/>
                <w:i/>
                <w:color w:val="000000"/>
                <w:sz w:val="24"/>
                <w:szCs w:val="24"/>
              </w:rPr>
              <w:t>k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得出：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</w:rPr>
              <w:t xml:space="preserve">         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．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2．那么相似三角形的对应线段（中线、角平分线）又有怎样的关系呢？并说明理由．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得出：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</w:rPr>
              <w:t xml:space="preserve">         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．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.若△ABC∽△A′B′C′，那么△ABC与△A′B′C′的周长比等于相似比吗？</w:t>
            </w:r>
          </w:p>
          <w:p>
            <w:pP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得出：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</w:rPr>
              <w:t xml:space="preserve">         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．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 xml:space="preserve">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若△ABC∽△A′B′C′，那么△ABC与△A′B′C′的面积比与相似比又有什么关系呢？</w:t>
            </w:r>
          </w:p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得出：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         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．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3600450</wp:posOffset>
                  </wp:positionH>
                  <wp:positionV relativeFrom="paragraph">
                    <wp:posOffset>327660</wp:posOffset>
                  </wp:positionV>
                  <wp:extent cx="1186815" cy="951865"/>
                  <wp:effectExtent l="0" t="0" r="13335" b="635"/>
                  <wp:wrapSquare wrapText="bothSides"/>
                  <wp:docPr id="2" name="Picture 1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17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6815" cy="951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例1：如图：与小孔O相距32</w:t>
            </w:r>
            <w:r>
              <w:rPr>
                <w:rFonts w:hint="eastAsia" w:ascii="宋体" w:hAnsi="宋体" w:eastAsia="宋体" w:cs="宋体"/>
                <w:i/>
                <w:color w:val="000000"/>
                <w:sz w:val="24"/>
                <w:szCs w:val="24"/>
              </w:rPr>
              <w:t>cm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处有一枝长30</w:t>
            </w:r>
            <w:r>
              <w:rPr>
                <w:rFonts w:hint="eastAsia" w:ascii="宋体" w:hAnsi="宋体" w:eastAsia="宋体" w:cs="宋体"/>
                <w:i/>
                <w:color w:val="000000"/>
                <w:sz w:val="24"/>
                <w:szCs w:val="24"/>
              </w:rPr>
              <w:t>cm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处燃烧的蜡烛AB，经小孔，在与小孔相距20</w:t>
            </w:r>
            <w:r>
              <w:rPr>
                <w:rFonts w:hint="eastAsia" w:ascii="宋体" w:hAnsi="宋体" w:eastAsia="宋体" w:cs="宋体"/>
                <w:i/>
                <w:color w:val="000000"/>
                <w:sz w:val="24"/>
                <w:szCs w:val="24"/>
              </w:rPr>
              <w:t>cm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的屏幕上成像，求像A'B'的长度.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例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:在比例尺为1：500的地图上，测得一个三角形地块ABC的周长为12</w:t>
            </w:r>
            <w:r>
              <w:rPr>
                <w:rFonts w:hint="eastAsia" w:ascii="宋体" w:hAnsi="宋体" w:eastAsia="宋体" w:cs="宋体"/>
                <w:i/>
                <w:sz w:val="24"/>
                <w:szCs w:val="24"/>
              </w:rPr>
              <w:t>cm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，面积为6</w:t>
            </w:r>
            <w:r>
              <w:rPr>
                <w:rFonts w:hint="eastAsia" w:ascii="宋体" w:hAnsi="宋体" w:eastAsia="宋体" w:cs="宋体"/>
                <w:i/>
                <w:sz w:val="24"/>
                <w:szCs w:val="24"/>
              </w:rPr>
              <w:t>cm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，求这个地块的实际周长和实际面积.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例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:若△ABC∽△DEF,△ABC的面积为81</w:t>
            </w:r>
            <w:r>
              <w:rPr>
                <w:rFonts w:hint="eastAsia" w:ascii="宋体" w:hAnsi="宋体" w:eastAsia="宋体" w:cs="宋体"/>
                <w:i/>
                <w:sz w:val="24"/>
                <w:szCs w:val="24"/>
              </w:rPr>
              <w:t>cm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,△DEF的面积为36</w:t>
            </w:r>
            <w:r>
              <w:rPr>
                <w:rFonts w:hint="eastAsia" w:ascii="宋体" w:hAnsi="宋体" w:eastAsia="宋体" w:cs="宋体"/>
                <w:i/>
                <w:sz w:val="24"/>
                <w:szCs w:val="24"/>
              </w:rPr>
              <w:t>cm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,且AB=12</w:t>
            </w:r>
            <w:r>
              <w:rPr>
                <w:rFonts w:hint="eastAsia" w:ascii="宋体" w:hAnsi="宋体" w:eastAsia="宋体" w:cs="宋体"/>
                <w:i/>
                <w:sz w:val="24"/>
                <w:szCs w:val="24"/>
              </w:rPr>
              <w:t>cm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,求DE的长.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3971925</wp:posOffset>
                      </wp:positionH>
                      <wp:positionV relativeFrom="paragraph">
                        <wp:posOffset>133350</wp:posOffset>
                      </wp:positionV>
                      <wp:extent cx="1426845" cy="1149985"/>
                      <wp:effectExtent l="0" t="0" r="0" b="0"/>
                      <wp:wrapNone/>
                      <wp:docPr id="40" name="组合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6845" cy="1149985"/>
                                <a:chOff x="0" y="0"/>
                                <a:chExt cx="2113" cy="161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4" name="Picture 117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13" cy="16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35" name="文本框 35"/>
                              <wps:cNvSpPr txBox="1"/>
                              <wps:spPr>
                                <a:xfrm>
                                  <a:off x="525" y="557"/>
                                  <a:ext cx="420" cy="53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hint="eastAsia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E</w:t>
                                    </w:r>
                                  </w:p>
                                </w:txbxContent>
                              </wps:txbx>
                              <wps:bodyPr anchor="ctr" upright="1"/>
                            </wps:wsp>
                            <wps:wsp>
                              <wps:cNvPr id="36" name="文本框 36"/>
                              <wps:cNvSpPr txBox="1"/>
                              <wps:spPr>
                                <a:xfrm>
                                  <a:off x="1305" y="572"/>
                                  <a:ext cx="420" cy="53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hint="eastAsia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F</w:t>
                                    </w:r>
                                  </w:p>
                                </w:txbxContent>
                              </wps:txbx>
                              <wps:bodyPr anchor="ctr" upright="1"/>
                            </wps:wsp>
                            <wps:wsp>
                              <wps:cNvPr id="37" name="文本框 37"/>
                              <wps:cNvSpPr txBox="1"/>
                              <wps:spPr>
                                <a:xfrm>
                                  <a:off x="560" y="1060"/>
                                  <a:ext cx="420" cy="53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hint="eastAsia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H</w:t>
                                    </w:r>
                                  </w:p>
                                </w:txbxContent>
                              </wps:txbx>
                              <wps:bodyPr anchor="ctr" upright="1"/>
                            </wps:wsp>
                            <wps:wsp>
                              <wps:cNvPr id="38" name="文本框 38"/>
                              <wps:cNvSpPr txBox="1"/>
                              <wps:spPr>
                                <a:xfrm>
                                  <a:off x="1200" y="1060"/>
                                  <a:ext cx="420" cy="53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hint="eastAsia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G</w:t>
                                    </w:r>
                                  </w:p>
                                </w:txbxContent>
                              </wps:txbx>
                              <wps:bodyPr anchor="ctr" upright="1"/>
                            </wps:wsp>
                            <wps:wsp>
                              <wps:cNvPr id="39" name="文本框 39"/>
                              <wps:cNvSpPr txBox="1"/>
                              <wps:spPr>
                                <a:xfrm>
                                  <a:off x="840" y="557"/>
                                  <a:ext cx="420" cy="53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hint="eastAsia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M</w:t>
                                    </w:r>
                                  </w:p>
                                </w:txbxContent>
                              </wps:txbx>
                              <wps:bodyPr anchor="ctr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312.75pt;margin-top:10.5pt;height:90.55pt;width:112.35pt;z-index:251660288;mso-width-relative:page;mso-height-relative:page;" coordsize="2113,1614" o:gfxdata="UEsDBAoAAAAAAIdO4kAAAAAAAAAAAAAAAAAEAAAAZHJzL1BLAwQUAAAACACHTuJAGhe38NkAAAAK&#10;AQAADwAAAGRycy9kb3ducmV2LnhtbE2PwUrDQBCG74LvsIzgze5uJKXEbIoU9VQEW0G8bbPTJDQ7&#10;G7LbpH17x5MeZ+bjn+8v1xffiwnH2AUyoBcKBFIdXEeNgc/968MKREyWnO0DoYErRlhXtzelLVyY&#10;6QOnXWoEh1AsrIE2paGQMtYtehsXYUDi2zGM3iYex0a60c4c7nuZKbWU3nbEH1o74KbF+rQ7ewNv&#10;s52fH/XLtD0dN9fvff7+tdVozP2dVk8gEl7SHwy/+qwOFTsdwplcFL2BZZbnjBrINHdiYJWrDMSB&#10;FyrTIKtS/q9Q/QBQSwMEFAAAAAgAh07iQIo1eXYWAwAAVAwAAA4AAABkcnMvZTJvRG9jLnhtbO2X&#10;y24TMRSG90i8gzV7OplkJpdRkwoorZAqiCg8gOPxXMSMbdnOpXtEWbJixYY9b8DzUF6DczyTNG0S&#10;oJFggbrIxPb48vvzf5yTw6NFVZIZ16aQYugFBy2PcMFkUohs6L15ffKo7xFjqUhoKQUfehfceEej&#10;hw8O5yrmbZnLMuGawCTCxHM19HJrVez7huW8ouZAKi7gZSp1RS1UdeYnms5h9qr0261W159LnSgt&#10;GTcGWo/rl97IzZ+mnNmXaWq4JeXQA23WPbV7TvDpjw5pnGmq8oI1MugeKipaCFh0NdUxtZRMdbEx&#10;VVUwLY1M7QGTlS/TtGDc7QF2E7Ru7eZUy6lye8nieaZWmADtLU57T8tezMaaFMnQCwGPoBWc0Y9v&#10;775//ECgAejMVRZDp1OtztVYNw1ZXcMNL1Jd4TdshSwc14sVV76whEFjELa7/TDyCIN3QRAOBv2o&#10;Js9yOJ6NcSx/1oxsB0GnGdYNQhzjL5f0UdlKiCpYDJ8GEZQ2EP3eSjDKTjUH4DibmI0LNtZ15RpT&#10;J1xigtfYnQRBr4PKcBD2q0dRlHMm2VtDhHyaU5Hxx0aBH4GA28fN7j5Wbyw5KQt1UpQlwsVyszXw&#10;7q2z37Kx2lfHkk0rLmwdKJqX1EKUmrxQxiM65tWEw7nr54kTRGNjNbcsxwVTWPgViK2Br144ldfC&#10;ULMBV/ypD35xmoBLG3vKZUWwALJgdTgJGtPZmWl0LLtgs5AIB/TRuBQ3GsAh2OK01upcEcSim+Ga&#10;MUuWUNugeadIOs+pQr/gtGsWAafXkXT16fLq89erL+9Jxxm+6YeRROziicTYQDNg+w6QURtmg7CJ&#10;oh72pPEyqMI2BCwGVNTpO0MtA+MvoLzWhyW7mCwa0ROZXMBeqGC5BGcyqz0yVbrI8pXPcQQg/1fs&#10;u1vYd5eM4Yzuwj7otBr4vfY9/PXf2R3G722B72yLJrgj/KgL/sbfixYU7p2/luTsgA+Z1sat426G&#10;PeAHkFvd00+2JWU76A+20B/see/0MRf7L+58l6RB6urytibNxtx4vQ7l9T8Do59QSwMECgAAAAAA&#10;h07iQAAAAAAAAAAAAAAAAAoAAABkcnMvbWVkaWEvUEsDBBQAAAAIAIdO4kAHMHBTWgUAAGAZAAAU&#10;AAAAZHJzL21lZGlhL2ltYWdlMS5lbWbtmH9olWUUx8+dP3bbpr5eRt4w5F5xsiBqwv7wT9fMjBUt&#10;LRTyj4VGC6csMC/EhY2MMSlIXYvsB9Yg+kmJSpgG3aBy4R9ZmiT0h9kPqJm7tEilttvn+773mbe7&#10;O227tyzYYd/3PPd5znOe855z3u9970Jm9iSoDZkl0XvQJ9HnFpoNzTLrrDdbP98sduudK8xC1nKd&#10;2QHWy4AH2oAv07lOM1vG/nQwc+l6Zrp1vj7NVttGe8C22HprtXa73zZg0YiHh/gkmQuqQBhcAzzw&#10;BngMVAIPPAU2gwrgASfa57kPaIK1WnA9uG357Y2Kt5XYBtDfZjVDiwOdtxjIliVfnCYDVsOM/Gtu&#10;DVgEbubDEfQzWR34H8D3gC1kXvYZRDG4vYqpGug8xUS6Csa5H599rJUizs342o6v3Dj3h/pKEqfy&#10;qTgVr/IqiYPJ5lNxKl7lVflUnK0lyGcvPlP4O5LVDCcd57340D13ZLXi7A2l8J0quu4uPuli8+ni&#10;k3b5VIxHSphP5bXYOF0+pV2cymdvCeLch88+6lOK/tyEr0L9ua8Ecb6ZzeNhdIZ4JXGg5ygKxB+S&#10;VaAdG/4sDbdozskOTZp16fLEfavvkp68ZDIDM3uSc57rTIqxvAsR31X/jJ7k0q559jWf72a8srza&#10;NqGXVNUNLWNeKMse6vm62h4/EfW/X7rZc7Q2nVgUjn/ocQczWD9wPmLRc7uSr7F28tBgoq4mWDeL&#10;WKjTbOmpqMV8P5cuz2L74I3phNb2Mv51XTqxxl+u9s8+tlkZi9jhlsGE8FEqZPpqimErqb4YGf2e&#10;6JjdUaZ43lrbZAcPDluKNWHDVj/1f+H9hewtxOmuTvLueN7NXZ3aBX3jEU+2J6yFsRCz7zMv18QY&#10;WbnfKOnhjgWZWKye3Hx3etCvzVlq8jvj2DeDiTRjiav7+9jl1n1buGKaq7vsWnRBxjvH79uqEdt0&#10;3Gwtvo5+ENR75awROsJsS7ZGgQ++Z6lN7trp8pFxa7dBdRundgtwqFq8wyE/o+seCdDE2AMS9WO+&#10;3cfYh8C1rLna5tZ5PvMecHIPA8GJvv8lurempi8aTm0/3uBi0NwdQO8D+dLMhN4NwsCdzdD3Lf8b&#10;2fwp+mH0SfTl/LM8KkE0mUwzM8uB/OffQ+55+fkZ7xnInV+BT92TfF/uHecMQf+IzS/oYbQkDrQv&#10;CpRvySrQjg1//zDnmS3jjBjQWXOBcqF4JJ5/Dda6/HG130uuR8RjgUnANy/w7Cx++/PEDnpaa+3w&#10;pPIvvuzeHfCq7J9n/GJlxdNm8yxWN5RwHfFVR9TU+23sVzz1wxEb2r0t+RL28qN9Fy8MJvT8aV2R&#10;6XnR+AR73rshnZA/+ZaNJxNkivOK4zzy2TtRzttbMZbzwpXjc17uWuecXSHPr9zY2v0dzvuBhhhg&#10;/5U4z9n9gb1eLBwPqJ+K5TznW74my3m72az3wz3oE2j5cpya75+lUdGzImlmphHoeb5anLeOoH/i&#10;/Db0CFoSB/8nzlMvuR4phvOWVFX8Vojz1PvFcp58T3FejEqV5j2PfJ6fKOe1h8dyXj9zem4Lvefl&#10;rnmf7SyK81o45CznXInznN1WBQVKyXnOt1xPlvP0P7l+9t+E/jIIcZTz8v2zPCoB4wWcdwuzV5Pz&#10;3iX2ncTwCfqVbITxbExRdFV27r/8nqdecj1SDOfxe6m8EOep94vlPPme4ryYuqlUv23DE+W8uplj&#10;Oa+bOVq/IOflrqVmF/eed4hDejjnSpzn7I5h/yr2peQ851v3O1nO28LmJPsfRev/bfLl3vPy/bM0&#10;Krmc18Dsv8V5czlLHKY4ZwP99pV4QOM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CgAAAAAAh07iQAAAAAAAAAAAAAAAAAoAAABk&#10;cnMvX3JlbHMvUEsDBBQAAAAIAIdO4kCOIglCswAAACEBAAAZAAAAZHJzL19yZWxzL2Uyb0RvYy54&#10;bWwucmVsc4WPywrCMBBF94L/EGZv07oQkabdiNCt1A8YkmkbbB4kUezfG3BjQXA593LPYer2ZWb2&#10;pBC1swKqogRGVjql7Sjg1l92R2AxoVU4O0sCForQNttNfaUZUx7FSfvIMsVGAVNK/sR5lBMZjIXz&#10;ZHMzuGAw5TOM3KO840h8X5YHHr4Z0KyYrFMCQqcqYP3is/k/2w2DlnR28mHIph8Krk12ZyCGkZIA&#10;Q0rjJ6wKMgPwpuarx5o3UEsDBBQAAAAIAIdO4kBug4xJBQEAABUCAAATAAAAW0NvbnRlbnRfVHlw&#10;ZXNdLnhtbJWRTU7DMBBG90jcwfIWJQ5dIITidEHKEhAqB7DsSWIR/8hjQnp77LSVoKJIXdoz75s3&#10;dr2ezUgmCKid5fS2rCgBK53Stuf0fftU3FOCUVglRmeB0x0gXTfXV/V25wFJoi1yOsToHxhDOYAR&#10;WDoPNlU6F4yI6Rh65oX8ED2wVVXdMelsBBuLmDNoU7fQic8xks2crvcmYDpKHvd9eRSn2mR+LnKF&#10;/ckEGPEEEt6PWoqYtmOTVSdmxcGqTOTSg4P2eJPUz0zIld9WPwccuJf0nEErIK8ixGdhkjtTAZly&#10;XzbAVP4fki0NFq7rtISyDdgm7A2mo9W5dFi51slLwzcLdcxmy6c231BLAQIUABQAAAAIAIdO4kBu&#10;g4xJBQEAABUCAAATAAAAAAAAAAEAIAAAAE4MAABbQ29udGVudF9UeXBlc10ueG1sUEsBAhQACgAA&#10;AAAAh07iQAAAAAAAAAAAAAAAAAYAAAAAAAAAAAAQAAAAHgoAAF9yZWxzL1BLAQIUABQAAAAIAIdO&#10;4kCKFGY80QAAAJQBAAALAAAAAAAAAAEAIAAAAEIKAABfcmVscy8ucmVsc1BLAQIUAAoAAAAAAIdO&#10;4kAAAAAAAAAAAAAAAAAEAAAAAAAAAAAAEAAAAAAAAABkcnMvUEsBAhQACgAAAAAAh07iQAAAAAAA&#10;AAAAAAAAAAoAAAAAAAAAAAAQAAAAPAsAAGRycy9fcmVscy9QSwECFAAUAAAACACHTuJAjiIJQrMA&#10;AAAhAQAAGQAAAAAAAAABACAAAABkCwAAZHJzL19yZWxzL2Uyb0RvYy54bWwucmVsc1BLAQIUABQA&#10;AAAIAIdO4kAaF7fw2QAAAAoBAAAPAAAAAAAAAAEAIAAAACIAAABkcnMvZG93bnJldi54bWxQSwEC&#10;FAAUAAAACACHTuJAijV5dhYDAABUDAAADgAAAAAAAAABACAAAAAoAQAAZHJzL2Uyb0RvYy54bWxQ&#10;SwECFAAKAAAAAACHTuJAAAAAAAAAAAAAAAAACgAAAAAAAAAAABAAAABqBAAAZHJzL21lZGlhL1BL&#10;AQIUABQAAAAIAIdO4kAHMHBTWgUAAGAZAAAUAAAAAAAAAAEAIAAAAJIEAABkcnMvbWVkaWEvaW1h&#10;Z2UxLmVtZlBLBQYAAAAACgAKAFICAACEDQAAAAA=&#10;">
                      <o:lock v:ext="edit" aspectratio="f"/>
                      <v:shape id="Picture 1173" o:spid="_x0000_s1026" o:spt="75" type="#_x0000_t75" style="position:absolute;left:0;top:0;height:1614;width:2113;" filled="f" o:preferrelative="t" stroked="f" coordsize="21600,21600" o:gfxdata="UEsDBAoAAAAAAIdO4kAAAAAAAAAAAAAAAAAEAAAAZHJzL1BLAwQUAAAACACHTuJAOq1tIb8AAADb&#10;AAAADwAAAGRycy9kb3ducmV2LnhtbEWPQWvCQBSE74X+h+UVequbWCklugotpBE9GVvq8ZF9JsHs&#10;2zS7JuqvdwWhx2FmvmFmi5NpRE+dqy0riEcRCOLC6ppLBd/b9OUdhPPIGhvLpOBMDhbzx4cZJtoO&#10;vKE+96UIEHYJKqi8bxMpXVGRQTeyLXHw9rYz6IPsSqk7HALcNHIcRW/SYM1hocKWPisqDvnRKEip&#10;lVlxiXd2/PuTHTfrVf7x9afU81McTUF4Ovn/8L291ApeJ3D7En6AnF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qtbSG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on="f"/>
                        <v:imagedata r:id="rId6" o:title=""/>
                        <o:lock v:ext="edit" aspectratio="t"/>
                      </v:shape>
                      <v:shape id="_x0000_s1026" o:spid="_x0000_s1026" o:spt="202" type="#_x0000_t202" style="position:absolute;left:525;top:557;height:538;width:420;v-text-anchor:middle;" filled="f" stroked="f" coordsize="21600,21600" o:gfxdata="UEsDBAoAAAAAAIdO4kAAAAAAAAAAAAAAAAAEAAAAZHJzL1BLAwQUAAAACACHTuJA7MUB070AAADb&#10;AAAADwAAAGRycy9kb3ducmV2LnhtbEWPQWvCQBSE7wX/w/KEXorZtaWpRFcPghCkPVT7A57ZZzaY&#10;fRuya0z/fVcQehxm5htmtRldKwbqQ+NZwzxTIIgrbxquNfwcd7MFiBCRDbaeScMvBdisJ08rLIy/&#10;8TcNh1iLBOFQoAYbY1dIGSpLDkPmO+LknX3vMCbZ19L0eEtw18pXpXLpsOG0YLGjraXqcrg6DS+2&#10;U1+f5/K0M3llL/uAH27Ya/08nasliEhj/A8/2qXR8PYO9y/pB8j1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sxQHT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E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1305;top:572;height:538;width:420;v-text-anchor:middle;" filled="f" stroked="f" coordsize="21600,21600" o:gfxdata="UEsDBAoAAAAAAIdO4kAAAAAAAAAAAAAAAAAEAAAAZHJzL1BLAwQUAAAACACHTuJAHBefpL0AAADb&#10;AAAADwAAAGRycy9kb3ducmV2LnhtbEWPwWrDMBBE74X8g9hCLqWR3IJT3Cg+BAIhpIcm+YCNtbFM&#10;rJWxVNv5+6hQ6HGYmTfMqpxcKwbqQ+NZQ7ZQIIgrbxquNZxP29cPECEiG2w9k4Y7BSjXs6cVFsaP&#10;/E3DMdYiQTgUqMHG2BVShsqSw7DwHXHyrr53GJPsa2l6HBPctfJNqVw6bDgtWOxoY6m6HX+chhfb&#10;qa/DdXfZmryyt33ApRv2Ws+fM/UJItIU/8N/7Z3R8J7D75f0A+T6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F5+k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F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560;top:1060;height:538;width:420;v-text-anchor:middle;" filled="f" stroked="f" coordsize="21600,21600" o:gfxdata="UEsDBAoAAAAAAIdO4kAAAAAAAAAAAAAAAAAEAAAAZHJzL1BLAwQUAAAACACHTuJAc1s6P7sAAADb&#10;AAAADwAAAGRycy9kb3ducmV2LnhtbEWPzYoCMRCE7wu+Q2jBy6KJK6iMRg+CIKIHfx6gnbSTwUln&#10;mGRHfXsjCB6LqvqKmi8frhItNaH0rGE4UCCIc29KLjScT+v+FESIyAYrz6ThSQGWi87PHDPj73yg&#10;9hgLkSAcMtRgY6wzKUNuyWEY+Jo4eVffOIxJNoU0Dd4T3FXyT6mxdFhyWrBY08pSfjv+Ow2/tlb7&#10;3XVzWZtxbm/bgBPXbrXudYdqBiLSI37Dn/bGaBhN4P0l/QC5e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1s6P7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H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1200;top:1060;height:538;width:420;v-text-anchor:middle;" filled="f" stroked="f" coordsize="21600,21600" o:gfxdata="UEsDBAoAAAAAAIdO4kAAAAAAAAAAAAAAAAAEAAAAZHJzL1BLAwQUAAAACACHTuJAAsSuTbkAAADb&#10;AAAADwAAAGRycy9kb3ducmV2LnhtbEVPzWoCMRC+F3yHMEIvRRNbUFmNHoSFRdpD1QcYk3GzuJks&#10;m7jq25tDoceP73+9ffhWDNTHJrCG2VSBIDbBNlxrOB3LyRJETMgW28Ck4UkRtpvR2xoLG+78S8Mh&#10;1SKHcCxQg0upK6SMxpHHOA0dceYuofeYMuxraXu853Dfyk+l5tJjw7nBYUc7R+Z6uHkNH65TP9+X&#10;6lzauXHXfcSFH/Zav49nagUi0SP9i//cldXwlcfmL/kHyM0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LErk2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G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840;top:557;height:538;width:420;v-text-anchor:middle;" filled="f" stroked="f" coordsize="21600,21600" o:gfxdata="UEsDBAoAAAAAAIdO4kAAAAAAAAAAAAAAAAAEAAAAZHJzL1BLAwQUAAAACACHTuJAbYgL1r0AAADb&#10;AAAADwAAAGRycy9kb3ducmV2LnhtbEWPQWvCQBSE7wX/w/IKXkqzawtaU1cPghDEHqr+gGf2JRvM&#10;vg3ZbaL/3i0Uehxm5htmtbm5VgzUh8azhlmmQBCX3jRcazifdq8fIEJENth6Jg13CrBZT55WmBs/&#10;8jcNx1iLBOGQowYbY5dLGUpLDkPmO+LkVb53GJPsa2l6HBPctfJNqbl02HBasNjR1lJ5Pf44DS+2&#10;U1+HqrjszLy0133AhRv2Wk+fZ+oTRKRb/A//tQuj4X0Jv1/SD5Dr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iAvW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M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例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：△ABC是一块锐角三角形余料，边BC=120</w:t>
            </w:r>
            <w:r>
              <w:rPr>
                <w:rFonts w:hint="eastAsia" w:ascii="宋体" w:hAnsi="宋体" w:eastAsia="宋体" w:cs="宋体"/>
                <w:i/>
                <w:color w:val="000000"/>
                <w:sz w:val="24"/>
                <w:szCs w:val="24"/>
              </w:rPr>
              <w:t>mm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，高AD=80</w:t>
            </w:r>
            <w:r>
              <w:rPr>
                <w:rFonts w:hint="eastAsia" w:ascii="宋体" w:hAnsi="宋体" w:eastAsia="宋体" w:cs="宋体"/>
                <w:i/>
                <w:color w:val="000000"/>
                <w:sz w:val="24"/>
                <w:szCs w:val="24"/>
              </w:rPr>
              <w:t>mm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，要把它加工成正方形零件EFGH，使正方形的一边HG在BC上，其余两个顶点分别在AB．AC上，这个正方形零件的边长是什么？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练习：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1.如果两个相似三角形的面积比为3∶4，则它们的周长比为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.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2.把一个三角形改成与它相似的三角形，若边长扩大4倍，则面积扩大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倍.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3.在△ABC中，F、G分别是AB．AC的中点，那么△AFG与四边形FBCG的面积之比是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.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4.如图,ΔABC中,DE∥FG∥BC,AD：DF：FB=1：2：3,则S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subscript"/>
              </w:rPr>
              <w:t>四边形DFGE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：S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subscript"/>
              </w:rPr>
              <w:t>四边形FBCG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=________.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4467225</wp:posOffset>
                  </wp:positionH>
                  <wp:positionV relativeFrom="paragraph">
                    <wp:posOffset>297180</wp:posOffset>
                  </wp:positionV>
                  <wp:extent cx="733425" cy="942975"/>
                  <wp:effectExtent l="0" t="0" r="0" b="9525"/>
                  <wp:wrapSquare wrapText="bothSides"/>
                  <wp:docPr id="3" name="Picture 15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57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lum bright="-77997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5.如图，已知以点A．D．E为顶点的三角形与</w:t>
            </w:r>
            <w:r>
              <w:rPr>
                <w:rFonts w:hint="eastAsia" w:ascii="宋体" w:hAnsi="宋体" w:eastAsia="宋体" w:cs="宋体"/>
                <w:i/>
                <w:color w:val="000000"/>
                <w:sz w:val="24"/>
                <w:szCs w:val="24"/>
              </w:rPr>
              <w:t>△</w:t>
            </w:r>
            <w:r>
              <w:rPr>
                <w:rFonts w:hint="eastAsia" w:ascii="宋体" w:hAnsi="宋体" w:eastAsia="宋体" w:cs="宋体"/>
                <w:i/>
                <w:iCs/>
                <w:color w:val="000000"/>
                <w:sz w:val="24"/>
                <w:szCs w:val="24"/>
              </w:rPr>
              <w:t>ABC</w:t>
            </w:r>
            <w:r>
              <w:rPr>
                <w:rFonts w:hint="eastAsia" w:ascii="宋体" w:hAnsi="宋体" w:eastAsia="宋体" w:cs="宋体"/>
                <w:iCs/>
                <w:color w:val="000000"/>
                <w:sz w:val="24"/>
                <w:szCs w:val="24"/>
              </w:rPr>
              <w:t>相似，且AD=3，DE=2.5，AC=6，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∠AED=∠B，求⊿ABC周长．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自觉体悟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这节课所学的知识点有哪些？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</w:rPr>
              <w:t xml:space="preserve">                                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延伸拓展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3743325</wp:posOffset>
                  </wp:positionH>
                  <wp:positionV relativeFrom="paragraph">
                    <wp:posOffset>97155</wp:posOffset>
                  </wp:positionV>
                  <wp:extent cx="1562735" cy="918210"/>
                  <wp:effectExtent l="0" t="0" r="0" b="0"/>
                  <wp:wrapNone/>
                  <wp:docPr id="6" name="Picture 15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59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735" cy="91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如图：已知梯形上下底边的长分别为36和60，高为32，这个梯形两腰的延长线的交点到两底的距离分别是多少？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8" w:type="dxa"/>
            <w:gridSpan w:val="9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实验后的数据收集或体会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9288" w:type="dxa"/>
            <w:gridSpan w:val="9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eastAsia="宋体"/>
                <w:kern w:val="0"/>
                <w:sz w:val="28"/>
                <w:szCs w:val="28"/>
              </w:rPr>
              <w:t>这节课让我感触很多：在已有知识的基础上用类比化归的思想去探究新知，让学生充分体会数学知识之间的内在联系，以此激发学生的学习兴趣，通过教师的点拨引导，学生积极开展小组合作学习，交流探索新知，并且在不断探索中学会创造性学习——由问题发散出新问题，培养学生的探索和创新能力。学生在得出相似三角形周长比等于相似比后，就及时提出由相似比如何求面积比，我让他们又讨论、探究，最后得出了结论。整个课堂气氛活跃</w:t>
            </w:r>
            <w:r>
              <w:rPr>
                <w:rFonts w:hint="eastAsia" w:eastAsia="宋体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eastAsia="宋体"/>
                <w:kern w:val="0"/>
                <w:sz w:val="28"/>
                <w:szCs w:val="28"/>
              </w:rPr>
              <w:t>学生始终保持高昂的学习热情，感受在探究性学习，创造性劳动中获得成功的乐趣。</w:t>
            </w:r>
          </w:p>
        </w:tc>
      </w:tr>
    </w:tbl>
    <w:p/>
    <w:sectPr>
      <w:pgSz w:w="11906" w:h="16838"/>
      <w:pgMar w:top="1361" w:right="1361" w:bottom="136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M0ZjkwZTgzMGYwZDkxNDc5ZDM0ZjIwMTI0YmIwNWUifQ=="/>
  </w:docVars>
  <w:rsids>
    <w:rsidRoot w:val="00B73B6F"/>
    <w:rsid w:val="000F2AC3"/>
    <w:rsid w:val="00106EDE"/>
    <w:rsid w:val="001776A3"/>
    <w:rsid w:val="00344CCE"/>
    <w:rsid w:val="004934FF"/>
    <w:rsid w:val="004A3AE0"/>
    <w:rsid w:val="005878B4"/>
    <w:rsid w:val="005967E9"/>
    <w:rsid w:val="00703E2A"/>
    <w:rsid w:val="008362CF"/>
    <w:rsid w:val="00991459"/>
    <w:rsid w:val="00993E96"/>
    <w:rsid w:val="00B73B6F"/>
    <w:rsid w:val="00D60676"/>
    <w:rsid w:val="46126984"/>
    <w:rsid w:val="611B0A41"/>
    <w:rsid w:val="72876283"/>
    <w:rsid w:val="742C3684"/>
    <w:rsid w:val="7B8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宋体" w:hAnsi="宋体"/>
      <w:sz w:val="24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网格型1"/>
    <w:basedOn w:val="6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8"/>
    <w:link w:val="4"/>
    <w:uiPriority w:val="99"/>
    <w:rPr>
      <w:rFonts w:ascii="Times New Roman" w:hAnsi="Times New Roman" w:eastAsia="等线" w:cs="Times New Roman"/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rFonts w:ascii="Times New Roman" w:hAnsi="Times New Roman" w:eastAsia="等线" w:cs="Times New Roman"/>
      <w:sz w:val="18"/>
      <w:szCs w:val="18"/>
    </w:rPr>
  </w:style>
  <w:style w:type="paragraph" w:customStyle="1" w:styleId="12">
    <w:name w:val="p0"/>
    <w:basedOn w:val="1"/>
    <w:uiPriority w:val="0"/>
    <w:pPr>
      <w:widowControl/>
    </w:pPr>
    <w:rPr>
      <w:rFonts w:ascii="Calibri" w:hAnsi="Calibri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emf"/><Relationship Id="rId7" Type="http://schemas.openxmlformats.org/officeDocument/2006/relationships/image" Target="media/image4.emf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1086</Words>
  <Characters>1259</Characters>
  <Lines>8</Lines>
  <Paragraphs>2</Paragraphs>
  <TotalTime>0</TotalTime>
  <ScaleCrop>false</ScaleCrop>
  <LinksUpToDate>false</LinksUpToDate>
  <CharactersWithSpaces>1660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2022-01-22T07:00:00Z</dcterms:created>
  <dc:creator>wangxiaoyu</dc:creator>
  <cp:lastModifiedBy>蓦然回首！</cp:lastModifiedBy>
  <dcterms:modified xsi:type="dcterms:W3CDTF">2022-09-14T03:27:25Z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639996FA43F346D2B2CD659CC8E06F81</vt:lpwstr>
  </property>
</Properties>
</file>