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4F69" w14:textId="04BBF855" w:rsidR="003C62BD" w:rsidRDefault="003C62BD" w:rsidP="003C62BD">
      <w:pPr>
        <w:spacing w:line="440" w:lineRule="exact"/>
        <w:ind w:firstLineChars="200" w:firstLine="480"/>
        <w:jc w:val="center"/>
        <w:rPr>
          <w:rFonts w:asciiTheme="majorEastAsia" w:eastAsiaTheme="majorEastAsia" w:hAnsiTheme="majorEastAsia"/>
          <w:b/>
          <w:sz w:val="24"/>
        </w:rPr>
      </w:pPr>
      <w:r>
        <w:rPr>
          <w:rFonts w:asciiTheme="majorEastAsia" w:eastAsiaTheme="majorEastAsia" w:hAnsiTheme="majorEastAsia" w:hint="eastAsia"/>
          <w:b/>
          <w:sz w:val="24"/>
        </w:rPr>
        <w:t>《</w:t>
      </w:r>
      <w:r>
        <w:rPr>
          <w:rFonts w:asciiTheme="majorEastAsia" w:eastAsiaTheme="majorEastAsia" w:hAnsiTheme="majorEastAsia" w:hint="eastAsia"/>
          <w:b/>
          <w:sz w:val="24"/>
          <w:u w:val="single"/>
        </w:rPr>
        <w:t>临平小古文</w:t>
      </w:r>
      <w:r>
        <w:rPr>
          <w:rFonts w:asciiTheme="majorEastAsia" w:eastAsiaTheme="majorEastAsia" w:hAnsiTheme="majorEastAsia" w:hint="eastAsia"/>
          <w:b/>
          <w:sz w:val="24"/>
        </w:rPr>
        <w:t>》课程纲要</w:t>
      </w:r>
    </w:p>
    <w:p w14:paraId="67C1E6CC" w14:textId="77777777" w:rsidR="00023F29" w:rsidRDefault="003C62BD" w:rsidP="00023F29">
      <w:pPr>
        <w:widowControl/>
        <w:shd w:val="clear" w:color="auto" w:fill="FFFFFF"/>
        <w:spacing w:line="400" w:lineRule="exact"/>
        <w:jc w:val="left"/>
        <w:rPr>
          <w:rFonts w:ascii="微软雅黑" w:eastAsia="微软雅黑" w:hAnsi="微软雅黑" w:cs="宋体"/>
          <w:color w:val="000000"/>
          <w:kern w:val="0"/>
          <w:szCs w:val="21"/>
        </w:rPr>
      </w:pPr>
      <w:r w:rsidRPr="007F7741">
        <w:rPr>
          <w:rFonts w:ascii="微软雅黑" w:eastAsia="微软雅黑" w:hAnsi="微软雅黑" w:cs="宋体" w:hint="eastAsia"/>
          <w:color w:val="000000"/>
          <w:kern w:val="0"/>
          <w:sz w:val="24"/>
        </w:rPr>
        <w:t>【课程</w:t>
      </w:r>
      <w:r>
        <w:rPr>
          <w:rFonts w:ascii="微软雅黑" w:eastAsia="微软雅黑" w:hAnsi="微软雅黑" w:cs="宋体" w:hint="eastAsia"/>
          <w:color w:val="000000"/>
          <w:kern w:val="0"/>
          <w:sz w:val="24"/>
        </w:rPr>
        <w:t>简介</w:t>
      </w:r>
      <w:r w:rsidRPr="007F7741">
        <w:rPr>
          <w:rFonts w:ascii="微软雅黑" w:eastAsia="微软雅黑" w:hAnsi="微软雅黑" w:cs="宋体" w:hint="eastAsia"/>
          <w:color w:val="000000"/>
          <w:kern w:val="0"/>
          <w:sz w:val="24"/>
        </w:rPr>
        <w:t>】</w:t>
      </w:r>
    </w:p>
    <w:p w14:paraId="1FD8A833" w14:textId="4CDE7D56" w:rsidR="007063C4" w:rsidRPr="002335E5" w:rsidRDefault="007063C4" w:rsidP="00023F29">
      <w:pPr>
        <w:ind w:firstLineChars="200" w:firstLine="480"/>
        <w:rPr>
          <w:rFonts w:ascii="楷体" w:eastAsia="楷体" w:hAnsi="楷体"/>
          <w:sz w:val="24"/>
        </w:rPr>
      </w:pPr>
      <w:r w:rsidRPr="002335E5">
        <w:rPr>
          <w:rFonts w:ascii="楷体" w:eastAsia="楷体" w:hAnsi="楷体" w:hint="eastAsia"/>
          <w:sz w:val="24"/>
        </w:rPr>
        <w:t>中</w:t>
      </w:r>
      <w:r w:rsidRPr="002335E5">
        <w:rPr>
          <w:rFonts w:ascii="楷体" w:eastAsia="楷体" w:hAnsi="楷体"/>
          <w:sz w:val="24"/>
        </w:rPr>
        <w:t>华文化源远流长，博大精深，蕴含着古人千年的智慧。五千年的文化底蕴，沉淀出了文言文这一种文章形式，这是一种非常重要的传承方式。在小学</w:t>
      </w:r>
      <w:r w:rsidR="00023F29" w:rsidRPr="002335E5">
        <w:rPr>
          <w:rFonts w:ascii="楷体" w:eastAsia="楷体" w:hAnsi="楷体" w:hint="eastAsia"/>
          <w:sz w:val="24"/>
        </w:rPr>
        <w:t>中</w:t>
      </w:r>
      <w:r w:rsidRPr="002335E5">
        <w:rPr>
          <w:rFonts w:ascii="楷体" w:eastAsia="楷体" w:hAnsi="楷体"/>
          <w:sz w:val="24"/>
        </w:rPr>
        <w:t>段教师开设相关的小古文校本课程，可以更好地提升学生在古代历史文言文中的掌握程度及对文言文读本的探索与欣赏。通过</w:t>
      </w:r>
      <w:r w:rsidR="00AF41E3">
        <w:rPr>
          <w:rFonts w:ascii="楷体" w:eastAsia="楷体" w:hAnsi="楷体" w:hint="eastAsia"/>
          <w:sz w:val="24"/>
        </w:rPr>
        <w:t>老师</w:t>
      </w:r>
      <w:r w:rsidRPr="002335E5">
        <w:rPr>
          <w:rFonts w:ascii="楷体" w:eastAsia="楷体" w:hAnsi="楷体"/>
          <w:sz w:val="24"/>
        </w:rPr>
        <w:t>对小古文校本课程开发与实施可以让学生积极地融入学习中，激发学生对传统文化的热爱，增强文化自信心与民族自豪感。</w:t>
      </w:r>
    </w:p>
    <w:p w14:paraId="2D325429" w14:textId="5A460777" w:rsidR="002335E5" w:rsidRPr="002335E5" w:rsidRDefault="00023F29" w:rsidP="002335E5">
      <w:pPr>
        <w:widowControl/>
        <w:shd w:val="clear" w:color="auto" w:fill="FFFFFF"/>
        <w:spacing w:line="400" w:lineRule="exact"/>
        <w:jc w:val="left"/>
        <w:rPr>
          <w:rFonts w:ascii="微软雅黑" w:eastAsia="微软雅黑" w:hAnsi="微软雅黑" w:cs="宋体"/>
          <w:color w:val="000000"/>
          <w:kern w:val="0"/>
          <w:szCs w:val="21"/>
        </w:rPr>
      </w:pPr>
      <w:r w:rsidRPr="007F7741">
        <w:rPr>
          <w:rFonts w:ascii="微软雅黑" w:eastAsia="微软雅黑" w:hAnsi="微软雅黑" w:cs="宋体" w:hint="eastAsia"/>
          <w:color w:val="000000"/>
          <w:kern w:val="0"/>
          <w:sz w:val="24"/>
        </w:rPr>
        <w:t>【课程</w:t>
      </w:r>
      <w:r>
        <w:rPr>
          <w:rFonts w:ascii="微软雅黑" w:eastAsia="微软雅黑" w:hAnsi="微软雅黑" w:cs="宋体" w:hint="eastAsia"/>
          <w:color w:val="000000"/>
          <w:kern w:val="0"/>
          <w:sz w:val="24"/>
        </w:rPr>
        <w:t>背景</w:t>
      </w:r>
      <w:r w:rsidRPr="007F7741">
        <w:rPr>
          <w:rFonts w:ascii="微软雅黑" w:eastAsia="微软雅黑" w:hAnsi="微软雅黑" w:cs="宋体" w:hint="eastAsia"/>
          <w:color w:val="000000"/>
          <w:kern w:val="0"/>
          <w:sz w:val="24"/>
        </w:rPr>
        <w:t>】</w:t>
      </w:r>
    </w:p>
    <w:p w14:paraId="12512339" w14:textId="35A62DCE" w:rsidR="002335E5" w:rsidRPr="002335E5" w:rsidRDefault="002335E5" w:rsidP="00023F29">
      <w:pPr>
        <w:ind w:firstLineChars="200" w:firstLine="480"/>
        <w:rPr>
          <w:rFonts w:ascii="楷体" w:eastAsia="楷体" w:hAnsi="楷体"/>
          <w:sz w:val="24"/>
        </w:rPr>
      </w:pPr>
      <w:r w:rsidRPr="002335E5">
        <w:rPr>
          <w:rFonts w:ascii="楷体" w:eastAsia="楷体" w:hAnsi="楷体"/>
          <w:sz w:val="24"/>
        </w:rPr>
        <w:t>古文是我国古代书面文字的基本表现形式，古文教学不但是对传统文化的继承和弘扬，还是为学生奠定语文坚实</w:t>
      </w:r>
      <w:r w:rsidRPr="002335E5">
        <w:rPr>
          <w:rFonts w:ascii="楷体" w:eastAsia="楷体" w:hAnsi="楷体" w:hint="eastAsia"/>
          <w:sz w:val="24"/>
        </w:rPr>
        <w:t>基础</w:t>
      </w:r>
      <w:r w:rsidRPr="002335E5">
        <w:rPr>
          <w:rFonts w:ascii="楷体" w:eastAsia="楷体" w:hAnsi="楷体"/>
          <w:sz w:val="24"/>
        </w:rPr>
        <w:t>的必要途径，而在小学语文教学环境中，由于小学生语文知识积累较差、知识水平较低，其不具备学习理解古文的基本语文素养。因此，小古文教学映入广大教师的眼帘，并被教师应用到小学语文教学中。相对于古文来言，小古文篇幅较短、释义简单、内容多元，更适合小学生学习，而小古文教学方式又不同于传统的小学语文教学，</w:t>
      </w:r>
      <w:r w:rsidR="00F01D5D">
        <w:rPr>
          <w:rFonts w:ascii="楷体" w:eastAsia="楷体" w:hAnsi="楷体" w:hint="eastAsia"/>
          <w:sz w:val="24"/>
        </w:rPr>
        <w:t>学生更乐学爱学。</w:t>
      </w:r>
    </w:p>
    <w:p w14:paraId="08B1DB2D" w14:textId="2787CD38" w:rsidR="003C62BD" w:rsidRPr="007F7741" w:rsidRDefault="003C62BD" w:rsidP="003C62BD">
      <w:pPr>
        <w:widowControl/>
        <w:shd w:val="clear" w:color="auto" w:fill="FFFFFF"/>
        <w:spacing w:line="400" w:lineRule="exact"/>
        <w:jc w:val="left"/>
        <w:rPr>
          <w:rFonts w:ascii="微软雅黑" w:eastAsia="微软雅黑" w:hAnsi="微软雅黑" w:cs="宋体"/>
          <w:color w:val="000000"/>
          <w:kern w:val="0"/>
          <w:szCs w:val="21"/>
        </w:rPr>
      </w:pPr>
      <w:r w:rsidRPr="007F7741">
        <w:rPr>
          <w:rFonts w:ascii="微软雅黑" w:eastAsia="微软雅黑" w:hAnsi="微软雅黑" w:cs="宋体" w:hint="eastAsia"/>
          <w:color w:val="000000"/>
          <w:kern w:val="0"/>
          <w:sz w:val="24"/>
        </w:rPr>
        <w:t>【课程目标】</w:t>
      </w:r>
    </w:p>
    <w:p w14:paraId="2A32077E" w14:textId="77777777" w:rsidR="003C62BD" w:rsidRPr="002335E5" w:rsidRDefault="003C62BD" w:rsidP="003C62BD">
      <w:pPr>
        <w:widowControl/>
        <w:shd w:val="clear" w:color="auto" w:fill="FFFFFF"/>
        <w:spacing w:line="400" w:lineRule="exact"/>
        <w:jc w:val="left"/>
        <w:rPr>
          <w:rFonts w:ascii="楷体" w:eastAsia="楷体" w:hAnsi="楷体"/>
          <w:sz w:val="24"/>
        </w:rPr>
      </w:pPr>
      <w:r w:rsidRPr="002335E5">
        <w:rPr>
          <w:rFonts w:ascii="楷体" w:eastAsia="楷体" w:hAnsi="楷体"/>
          <w:sz w:val="24"/>
        </w:rPr>
        <w:t>（1）喜欢学习小古文，乐读乐学。</w:t>
      </w:r>
    </w:p>
    <w:p w14:paraId="5C5644D0" w14:textId="3A8979B4" w:rsidR="003C62BD" w:rsidRPr="002335E5" w:rsidRDefault="003C62BD" w:rsidP="003C62BD">
      <w:pPr>
        <w:widowControl/>
        <w:shd w:val="clear" w:color="auto" w:fill="FFFFFF"/>
        <w:spacing w:line="400" w:lineRule="exact"/>
        <w:jc w:val="left"/>
        <w:rPr>
          <w:rFonts w:ascii="楷体" w:eastAsia="楷体" w:hAnsi="楷体"/>
          <w:sz w:val="24"/>
        </w:rPr>
      </w:pPr>
      <w:r w:rsidRPr="002335E5">
        <w:rPr>
          <w:rFonts w:ascii="楷体" w:eastAsia="楷体" w:hAnsi="楷体"/>
          <w:sz w:val="24"/>
        </w:rPr>
        <w:t>（2）读短小浅显的小古文，创新读法，读出感情，读出韵味，获得进一步的情感体验。</w:t>
      </w:r>
    </w:p>
    <w:p w14:paraId="749AC9CF" w14:textId="50EAB394" w:rsidR="003C62BD" w:rsidRPr="002335E5" w:rsidRDefault="003C62BD" w:rsidP="003C62BD">
      <w:pPr>
        <w:widowControl/>
        <w:shd w:val="clear" w:color="auto" w:fill="FFFFFF"/>
        <w:spacing w:line="400" w:lineRule="exact"/>
        <w:jc w:val="left"/>
        <w:rPr>
          <w:rFonts w:ascii="楷体" w:eastAsia="楷体" w:hAnsi="楷体"/>
          <w:sz w:val="24"/>
        </w:rPr>
      </w:pPr>
      <w:r w:rsidRPr="002335E5">
        <w:rPr>
          <w:rFonts w:ascii="楷体" w:eastAsia="楷体" w:hAnsi="楷体"/>
          <w:sz w:val="24"/>
        </w:rPr>
        <w:t>（3）熟读背诵小古文，初步运用积累的语言文字进行仿写或创编，提高语言文字的运用能力。</w:t>
      </w:r>
    </w:p>
    <w:p w14:paraId="713CF9C4" w14:textId="047AABD0" w:rsidR="003C62BD" w:rsidRPr="002335E5" w:rsidRDefault="003C62BD" w:rsidP="003C62BD">
      <w:pPr>
        <w:widowControl/>
        <w:shd w:val="clear" w:color="auto" w:fill="FFFFFF"/>
        <w:spacing w:line="400" w:lineRule="exact"/>
        <w:jc w:val="left"/>
        <w:rPr>
          <w:rFonts w:ascii="楷体" w:eastAsia="楷体" w:hAnsi="楷体"/>
          <w:sz w:val="24"/>
        </w:rPr>
      </w:pPr>
      <w:r w:rsidRPr="002335E5">
        <w:rPr>
          <w:rFonts w:ascii="楷体" w:eastAsia="楷体" w:hAnsi="楷体"/>
          <w:sz w:val="24"/>
        </w:rPr>
        <w:t>（4）借助给小古文配画、表演简单的课本剧等形式，初步感受文言文的魅力，领悟文言文的意境。</w:t>
      </w:r>
    </w:p>
    <w:p w14:paraId="4B46BFE0" w14:textId="77777777" w:rsidR="003C62BD" w:rsidRPr="007F7741" w:rsidRDefault="003C62BD" w:rsidP="003C62BD">
      <w:pPr>
        <w:widowControl/>
        <w:shd w:val="clear" w:color="auto" w:fill="FFFFFF"/>
        <w:spacing w:line="400" w:lineRule="exact"/>
        <w:jc w:val="left"/>
        <w:rPr>
          <w:rFonts w:ascii="微软雅黑" w:eastAsia="微软雅黑" w:hAnsi="微软雅黑" w:cs="宋体"/>
          <w:color w:val="000000"/>
          <w:kern w:val="0"/>
          <w:szCs w:val="21"/>
        </w:rPr>
      </w:pPr>
      <w:r w:rsidRPr="007F7741">
        <w:rPr>
          <w:rFonts w:ascii="微软雅黑" w:eastAsia="微软雅黑" w:hAnsi="微软雅黑" w:cs="宋体" w:hint="eastAsia"/>
          <w:color w:val="000000"/>
          <w:kern w:val="0"/>
          <w:sz w:val="24"/>
        </w:rPr>
        <w:t>【课程内容】</w:t>
      </w:r>
    </w:p>
    <w:p w14:paraId="7D500BEF" w14:textId="0B1207CC" w:rsidR="004D727E" w:rsidRDefault="00532D56">
      <w:r>
        <w:rPr>
          <w:rFonts w:hint="eastAsia"/>
        </w:rPr>
        <w:t>本课程按照四个单元来开展：</w:t>
      </w:r>
    </w:p>
    <w:p w14:paraId="68E78F65" w14:textId="7D030E7E" w:rsidR="004D727E" w:rsidRDefault="004D727E">
      <w:r>
        <w:rPr>
          <w:rFonts w:hint="eastAsia"/>
          <w:noProof/>
        </w:rPr>
        <mc:AlternateContent>
          <mc:Choice Requires="wps">
            <w:drawing>
              <wp:anchor distT="0" distB="0" distL="114300" distR="114300" simplePos="0" relativeHeight="251661312" behindDoc="0" locked="0" layoutInCell="1" allowOverlap="1" wp14:anchorId="2A985F2D" wp14:editId="02D19A0E">
                <wp:simplePos x="0" y="0"/>
                <wp:positionH relativeFrom="margin">
                  <wp:posOffset>99695</wp:posOffset>
                </wp:positionH>
                <wp:positionV relativeFrom="paragraph">
                  <wp:posOffset>26352</wp:posOffset>
                </wp:positionV>
                <wp:extent cx="976312" cy="700088"/>
                <wp:effectExtent l="0" t="0" r="14605" b="24130"/>
                <wp:wrapNone/>
                <wp:docPr id="2" name="矩形 2"/>
                <wp:cNvGraphicFramePr/>
                <a:graphic xmlns:a="http://schemas.openxmlformats.org/drawingml/2006/main">
                  <a:graphicData uri="http://schemas.microsoft.com/office/word/2010/wordprocessingShape">
                    <wps:wsp>
                      <wps:cNvSpPr/>
                      <wps:spPr>
                        <a:xfrm>
                          <a:off x="0" y="0"/>
                          <a:ext cx="976312" cy="700088"/>
                        </a:xfrm>
                        <a:prstGeom prst="rect">
                          <a:avLst/>
                        </a:prstGeom>
                        <a:solidFill>
                          <a:srgbClr val="4472C4"/>
                        </a:solidFill>
                        <a:ln w="12700" cap="flat" cmpd="sng" algn="ctr">
                          <a:solidFill>
                            <a:srgbClr val="4472C4">
                              <a:shade val="50000"/>
                            </a:srgbClr>
                          </a:solidFill>
                          <a:prstDash val="solid"/>
                          <a:miter lim="800000"/>
                        </a:ln>
                        <a:effectLst/>
                      </wps:spPr>
                      <wps:txbx>
                        <w:txbxContent>
                          <w:p w14:paraId="4058A6DB" w14:textId="77777777" w:rsidR="003374FA" w:rsidRPr="004D727E" w:rsidRDefault="003374FA" w:rsidP="003374FA">
                            <w:pPr>
                              <w:jc w:val="center"/>
                              <w:rPr>
                                <w:color w:val="FFFFFF" w:themeColor="background1"/>
                              </w:rPr>
                            </w:pPr>
                            <w:r w:rsidRPr="004D727E">
                              <w:rPr>
                                <w:rFonts w:hint="eastAsia"/>
                                <w:color w:val="FFFFFF" w:themeColor="background1"/>
                              </w:rPr>
                              <w:t>感受古音古韵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5F2D" id="矩形 2" o:spid="_x0000_s1026" style="position:absolute;left:0;text-align:left;margin-left:7.85pt;margin-top:2.05pt;width:76.85pt;height:55.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" fillcolor="#4472c4" strokecolor="#2f528f" strokeweight="1pt">
                <v:textbox>
                  <w:txbxContent>
                    <w:p w14:paraId="4058A6DB" w14:textId="77777777" w:rsidR="003374FA" w:rsidRPr="004D727E" w:rsidRDefault="003374FA" w:rsidP="003374FA">
                      <w:pPr>
                        <w:jc w:val="center"/>
                        <w:rPr>
                          <w:color w:val="FFFFFF" w:themeColor="background1"/>
                        </w:rPr>
                      </w:pPr>
                      <w:r w:rsidRPr="004D727E">
                        <w:rPr>
                          <w:rFonts w:hint="eastAsia"/>
                          <w:color w:val="FFFFFF" w:themeColor="background1"/>
                        </w:rPr>
                        <w:t>感受古音古韵</w:t>
                      </w:r>
                    </w:p>
                  </w:txbxContent>
                </v:textbox>
                <w10:wrap anchorx="margin"/>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36282328" wp14:editId="00651AD6">
                <wp:simplePos x="0" y="0"/>
                <wp:positionH relativeFrom="column">
                  <wp:posOffset>1565910</wp:posOffset>
                </wp:positionH>
                <wp:positionV relativeFrom="paragraph">
                  <wp:posOffset>29528</wp:posOffset>
                </wp:positionV>
                <wp:extent cx="976312" cy="700088"/>
                <wp:effectExtent l="0" t="0" r="14605" b="24130"/>
                <wp:wrapNone/>
                <wp:docPr id="1" name="矩形 1"/>
                <wp:cNvGraphicFramePr/>
                <a:graphic xmlns:a="http://schemas.openxmlformats.org/drawingml/2006/main">
                  <a:graphicData uri="http://schemas.microsoft.com/office/word/2010/wordprocessingShape">
                    <wps:wsp>
                      <wps:cNvSpPr/>
                      <wps:spPr>
                        <a:xfrm>
                          <a:off x="0" y="0"/>
                          <a:ext cx="976312" cy="7000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A49408" w14:textId="24CC2183" w:rsidR="003374FA" w:rsidRDefault="003374FA" w:rsidP="003374FA">
                            <w:pPr>
                              <w:jc w:val="center"/>
                            </w:pPr>
                            <w:r>
                              <w:rPr>
                                <w:rFonts w:hint="eastAsia"/>
                              </w:rPr>
                              <w:t>巧手古文配图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82328" id="矩形 1" o:spid="_x0000_s1027" style="position:absolute;left:0;text-align:left;margin-left:123.3pt;margin-top:2.35pt;width:76.85pt;height:5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" fillcolor="#4472c4 [3204]" strokecolor="#1f3763 [1604]" strokeweight="1pt">
                <v:textbox>
                  <w:txbxContent>
                    <w:p w14:paraId="11A49408" w14:textId="24CC2183" w:rsidR="003374FA" w:rsidRDefault="003374FA" w:rsidP="003374FA">
                      <w:pPr>
                        <w:jc w:val="center"/>
                      </w:pPr>
                      <w:r>
                        <w:rPr>
                          <w:rFonts w:hint="eastAsia"/>
                        </w:rPr>
                        <w:t>巧手古文配图</w:t>
                      </w: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32257545" wp14:editId="647E9568">
                <wp:simplePos x="0" y="0"/>
                <wp:positionH relativeFrom="column">
                  <wp:posOffset>3089910</wp:posOffset>
                </wp:positionH>
                <wp:positionV relativeFrom="paragraph">
                  <wp:posOffset>34925</wp:posOffset>
                </wp:positionV>
                <wp:extent cx="976312" cy="700088"/>
                <wp:effectExtent l="0" t="0" r="14605" b="24130"/>
                <wp:wrapNone/>
                <wp:docPr id="3" name="矩形 3"/>
                <wp:cNvGraphicFramePr/>
                <a:graphic xmlns:a="http://schemas.openxmlformats.org/drawingml/2006/main">
                  <a:graphicData uri="http://schemas.microsoft.com/office/word/2010/wordprocessingShape">
                    <wps:wsp>
                      <wps:cNvSpPr/>
                      <wps:spPr>
                        <a:xfrm>
                          <a:off x="0" y="0"/>
                          <a:ext cx="976312" cy="700088"/>
                        </a:xfrm>
                        <a:prstGeom prst="rect">
                          <a:avLst/>
                        </a:prstGeom>
                        <a:solidFill>
                          <a:srgbClr val="4472C4"/>
                        </a:solidFill>
                        <a:ln w="12700" cap="flat" cmpd="sng" algn="ctr">
                          <a:solidFill>
                            <a:srgbClr val="4472C4">
                              <a:shade val="50000"/>
                            </a:srgbClr>
                          </a:solidFill>
                          <a:prstDash val="solid"/>
                          <a:miter lim="800000"/>
                        </a:ln>
                        <a:effectLst/>
                      </wps:spPr>
                      <wps:txbx>
                        <w:txbxContent>
                          <w:p w14:paraId="555987D9" w14:textId="338720B4" w:rsidR="003374FA" w:rsidRPr="004D727E" w:rsidRDefault="004D727E" w:rsidP="003374FA">
                            <w:pPr>
                              <w:jc w:val="center"/>
                              <w:rPr>
                                <w:color w:val="FFFFFF" w:themeColor="background1"/>
                              </w:rPr>
                            </w:pPr>
                            <w:r w:rsidRPr="004D727E">
                              <w:rPr>
                                <w:rFonts w:hint="eastAsia"/>
                                <w:color w:val="FFFFFF" w:themeColor="background1"/>
                              </w:rPr>
                              <w:t>仿写古文比拼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57545" id="矩形 3" o:spid="_x0000_s1028" style="position:absolute;left:0;text-align:left;margin-left:243.3pt;margin-top:2.75pt;width:76.85pt;height:5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" fillcolor="#4472c4" strokecolor="#2f528f" strokeweight="1pt">
                <v:textbox>
                  <w:txbxContent>
                    <w:p w14:paraId="555987D9" w14:textId="338720B4" w:rsidR="003374FA" w:rsidRPr="004D727E" w:rsidRDefault="004D727E" w:rsidP="003374FA">
                      <w:pPr>
                        <w:jc w:val="center"/>
                        <w:rPr>
                          <w:color w:val="FFFFFF" w:themeColor="background1"/>
                        </w:rPr>
                      </w:pPr>
                      <w:r w:rsidRPr="004D727E">
                        <w:rPr>
                          <w:rFonts w:hint="eastAsia"/>
                          <w:color w:val="FFFFFF" w:themeColor="background1"/>
                        </w:rPr>
                        <w:t>仿写古文比拼</w:t>
                      </w:r>
                    </w:p>
                  </w:txbxContent>
                </v:textbox>
              </v:rect>
            </w:pict>
          </mc:Fallback>
        </mc:AlternateContent>
      </w:r>
      <w:r>
        <w:rPr>
          <w:rFonts w:hint="eastAsia"/>
          <w:noProof/>
        </w:rPr>
        <mc:AlternateContent>
          <mc:Choice Requires="wps">
            <w:drawing>
              <wp:anchor distT="0" distB="0" distL="114300" distR="114300" simplePos="0" relativeHeight="251665408" behindDoc="0" locked="0" layoutInCell="1" allowOverlap="1" wp14:anchorId="34D6F6F1" wp14:editId="0C290DF5">
                <wp:simplePos x="0" y="0"/>
                <wp:positionH relativeFrom="margin">
                  <wp:posOffset>4617085</wp:posOffset>
                </wp:positionH>
                <wp:positionV relativeFrom="paragraph">
                  <wp:posOffset>26035</wp:posOffset>
                </wp:positionV>
                <wp:extent cx="976312" cy="700088"/>
                <wp:effectExtent l="0" t="0" r="14605" b="24130"/>
                <wp:wrapNone/>
                <wp:docPr id="4" name="矩形 4"/>
                <wp:cNvGraphicFramePr/>
                <a:graphic xmlns:a="http://schemas.openxmlformats.org/drawingml/2006/main">
                  <a:graphicData uri="http://schemas.microsoft.com/office/word/2010/wordprocessingShape">
                    <wps:wsp>
                      <wps:cNvSpPr/>
                      <wps:spPr>
                        <a:xfrm>
                          <a:off x="0" y="0"/>
                          <a:ext cx="976312" cy="700088"/>
                        </a:xfrm>
                        <a:prstGeom prst="rect">
                          <a:avLst/>
                        </a:prstGeom>
                        <a:solidFill>
                          <a:srgbClr val="4472C4"/>
                        </a:solidFill>
                        <a:ln w="12700" cap="flat" cmpd="sng" algn="ctr">
                          <a:solidFill>
                            <a:srgbClr val="4472C4">
                              <a:shade val="50000"/>
                            </a:srgbClr>
                          </a:solidFill>
                          <a:prstDash val="solid"/>
                          <a:miter lim="800000"/>
                        </a:ln>
                        <a:effectLst/>
                      </wps:spPr>
                      <wps:txbx>
                        <w:txbxContent>
                          <w:p w14:paraId="3836A4DB" w14:textId="46952ADD" w:rsidR="003374FA" w:rsidRPr="004D727E" w:rsidRDefault="004D727E" w:rsidP="003374FA">
                            <w:pPr>
                              <w:jc w:val="center"/>
                              <w:rPr>
                                <w:color w:val="FFFFFF" w:themeColor="background1"/>
                              </w:rPr>
                            </w:pPr>
                            <w:r w:rsidRPr="004D727E">
                              <w:rPr>
                                <w:rFonts w:hint="eastAsia"/>
                                <w:color w:val="FFFFFF" w:themeColor="background1"/>
                              </w:rPr>
                              <w:t>我来演古文剧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6F6F1" id="矩形 4" o:spid="_x0000_s1029" style="position:absolute;left:0;text-align:left;margin-left:363.55pt;margin-top:2.05pt;width:76.85pt;height:55.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" fillcolor="#4472c4" strokecolor="#2f528f" strokeweight="1pt">
                <v:textbox>
                  <w:txbxContent>
                    <w:p w14:paraId="3836A4DB" w14:textId="46952ADD" w:rsidR="003374FA" w:rsidRPr="004D727E" w:rsidRDefault="004D727E" w:rsidP="003374FA">
                      <w:pPr>
                        <w:jc w:val="center"/>
                        <w:rPr>
                          <w:color w:val="FFFFFF" w:themeColor="background1"/>
                        </w:rPr>
                      </w:pPr>
                      <w:r w:rsidRPr="004D727E">
                        <w:rPr>
                          <w:rFonts w:hint="eastAsia"/>
                          <w:color w:val="FFFFFF" w:themeColor="background1"/>
                        </w:rPr>
                        <w:t>我来演古文剧</w:t>
                      </w:r>
                    </w:p>
                  </w:txbxContent>
                </v:textbox>
                <w10:wrap anchorx="margin"/>
              </v:rect>
            </w:pict>
          </mc:Fallback>
        </mc:AlternateContent>
      </w:r>
    </w:p>
    <w:p w14:paraId="22F010B9" w14:textId="4B71A24D" w:rsidR="004D727E" w:rsidRDefault="004D727E">
      <w:r>
        <w:rPr>
          <w:rFonts w:hint="eastAsia"/>
          <w:noProof/>
        </w:rPr>
        <mc:AlternateContent>
          <mc:Choice Requires="wps">
            <w:drawing>
              <wp:anchor distT="0" distB="0" distL="114300" distR="114300" simplePos="0" relativeHeight="251668480" behindDoc="0" locked="0" layoutInCell="1" allowOverlap="1" wp14:anchorId="148D1C54" wp14:editId="29140EA5">
                <wp:simplePos x="0" y="0"/>
                <wp:positionH relativeFrom="column">
                  <wp:posOffset>4152583</wp:posOffset>
                </wp:positionH>
                <wp:positionV relativeFrom="paragraph">
                  <wp:posOffset>48895</wp:posOffset>
                </wp:positionV>
                <wp:extent cx="352425" cy="204788"/>
                <wp:effectExtent l="0" t="19050" r="47625" b="43180"/>
                <wp:wrapNone/>
                <wp:docPr id="6" name="箭头: 右 6"/>
                <wp:cNvGraphicFramePr/>
                <a:graphic xmlns:a="http://schemas.openxmlformats.org/drawingml/2006/main">
                  <a:graphicData uri="http://schemas.microsoft.com/office/word/2010/wordprocessingShape">
                    <wps:wsp>
                      <wps:cNvSpPr/>
                      <wps:spPr>
                        <a:xfrm>
                          <a:off x="0" y="0"/>
                          <a:ext cx="352425" cy="20478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A44B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6" o:spid="_x0000_s1026" type="#_x0000_t13" style="position:absolute;left:0;text-align:left;margin-left:327pt;margin-top:3.85pt;width:27.75pt;height:16.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" adj="15324" fillcolor="#4472c4 [3204]" strokecolor="#1f3763 [1604]" strokeweight="1pt"/>
            </w:pict>
          </mc:Fallback>
        </mc:AlternateContent>
      </w:r>
      <w:r>
        <w:rPr>
          <w:rFonts w:hint="eastAsia"/>
          <w:noProof/>
        </w:rPr>
        <mc:AlternateContent>
          <mc:Choice Requires="wps">
            <w:drawing>
              <wp:anchor distT="0" distB="0" distL="114300" distR="114300" simplePos="0" relativeHeight="251670528" behindDoc="0" locked="0" layoutInCell="1" allowOverlap="1" wp14:anchorId="16148D0C" wp14:editId="37A6EED4">
                <wp:simplePos x="0" y="0"/>
                <wp:positionH relativeFrom="column">
                  <wp:posOffset>2614295</wp:posOffset>
                </wp:positionH>
                <wp:positionV relativeFrom="paragraph">
                  <wp:posOffset>53340</wp:posOffset>
                </wp:positionV>
                <wp:extent cx="352425" cy="204788"/>
                <wp:effectExtent l="0" t="19050" r="47625" b="43180"/>
                <wp:wrapNone/>
                <wp:docPr id="7" name="箭头: 右 7"/>
                <wp:cNvGraphicFramePr/>
                <a:graphic xmlns:a="http://schemas.openxmlformats.org/drawingml/2006/main">
                  <a:graphicData uri="http://schemas.microsoft.com/office/word/2010/wordprocessingShape">
                    <wps:wsp>
                      <wps:cNvSpPr/>
                      <wps:spPr>
                        <a:xfrm>
                          <a:off x="0" y="0"/>
                          <a:ext cx="352425" cy="20478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9CD2C0" id="箭头: 右 7" o:spid="_x0000_s1026" type="#_x0000_t13" style="position:absolute;left:0;text-align:left;margin-left:205.85pt;margin-top:4.2pt;width:27.75pt;height:16.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" adj="15324" fillcolor="#4472c4 [3204]" strokecolor="#1f3763 [1604]" strokeweight="1pt"/>
            </w:pict>
          </mc:Fallback>
        </mc:AlternateContent>
      </w:r>
      <w:r>
        <w:rPr>
          <w:rFonts w:hint="eastAsia"/>
          <w:noProof/>
        </w:rPr>
        <mc:AlternateContent>
          <mc:Choice Requires="wps">
            <w:drawing>
              <wp:anchor distT="0" distB="0" distL="114300" distR="114300" simplePos="0" relativeHeight="251666432" behindDoc="0" locked="0" layoutInCell="1" allowOverlap="1" wp14:anchorId="666E6BBB" wp14:editId="091FFFD1">
                <wp:simplePos x="0" y="0"/>
                <wp:positionH relativeFrom="column">
                  <wp:posOffset>1166495</wp:posOffset>
                </wp:positionH>
                <wp:positionV relativeFrom="paragraph">
                  <wp:posOffset>48895</wp:posOffset>
                </wp:positionV>
                <wp:extent cx="352425" cy="204788"/>
                <wp:effectExtent l="0" t="19050" r="47625" b="43180"/>
                <wp:wrapNone/>
                <wp:docPr id="5" name="箭头: 右 5"/>
                <wp:cNvGraphicFramePr/>
                <a:graphic xmlns:a="http://schemas.openxmlformats.org/drawingml/2006/main">
                  <a:graphicData uri="http://schemas.microsoft.com/office/word/2010/wordprocessingShape">
                    <wps:wsp>
                      <wps:cNvSpPr/>
                      <wps:spPr>
                        <a:xfrm>
                          <a:off x="0" y="0"/>
                          <a:ext cx="352425" cy="20478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5D342" id="箭头: 右 5" o:spid="_x0000_s1026" type="#_x0000_t13" style="position:absolute;left:0;text-align:left;margin-left:91.85pt;margin-top:3.85pt;width:27.75pt;height:16.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" adj="15324" fillcolor="#4472c4 [3204]" strokecolor="#1f3763 [1604]" strokeweight="1pt"/>
            </w:pict>
          </mc:Fallback>
        </mc:AlternateContent>
      </w:r>
    </w:p>
    <w:p w14:paraId="18609B3E" w14:textId="16B1D7C3" w:rsidR="004D727E" w:rsidRDefault="004D727E"/>
    <w:p w14:paraId="5EC2BE9E" w14:textId="74EA9C53" w:rsidR="004D727E" w:rsidRDefault="004D727E"/>
    <w:p w14:paraId="35FD2D44" w14:textId="542A972F" w:rsidR="0063415F" w:rsidRPr="00CF4312" w:rsidRDefault="0063415F">
      <w:pPr>
        <w:rPr>
          <w:rFonts w:ascii="楷体" w:eastAsia="楷体" w:hAnsi="楷体"/>
          <w:sz w:val="24"/>
        </w:rPr>
      </w:pPr>
      <w:r w:rsidRPr="00CF4312">
        <w:rPr>
          <w:rFonts w:ascii="楷体" w:eastAsia="楷体" w:hAnsi="楷体" w:hint="eastAsia"/>
          <w:sz w:val="24"/>
        </w:rPr>
        <w:t>第1课时：互相介绍，介绍课程，组好小队，初步感受小古文</w:t>
      </w:r>
    </w:p>
    <w:p w14:paraId="220DDB5C" w14:textId="4337FE58" w:rsidR="004D727E" w:rsidRPr="00CF4312" w:rsidRDefault="0063415F">
      <w:pPr>
        <w:rPr>
          <w:rFonts w:ascii="楷体" w:eastAsia="楷体" w:hAnsi="楷体"/>
          <w:sz w:val="24"/>
        </w:rPr>
      </w:pPr>
      <w:r w:rsidRPr="00CF4312">
        <w:rPr>
          <w:rFonts w:ascii="楷体" w:eastAsia="楷体" w:hAnsi="楷体" w:hint="eastAsia"/>
          <w:sz w:val="24"/>
        </w:rPr>
        <w:t>第一单元</w:t>
      </w:r>
    </w:p>
    <w:p w14:paraId="65A99CE8" w14:textId="0489BAB5" w:rsidR="0063415F" w:rsidRPr="00CF4312" w:rsidRDefault="0063415F">
      <w:pPr>
        <w:rPr>
          <w:rFonts w:ascii="楷体" w:eastAsia="楷体" w:hAnsi="楷体"/>
          <w:sz w:val="24"/>
        </w:rPr>
      </w:pPr>
      <w:r w:rsidRPr="00CF4312">
        <w:rPr>
          <w:rFonts w:ascii="楷体" w:eastAsia="楷体" w:hAnsi="楷体" w:hint="eastAsia"/>
          <w:sz w:val="24"/>
        </w:rPr>
        <w:t>第2课时：</w:t>
      </w:r>
      <w:r w:rsidR="00017EAB" w:rsidRPr="00CF4312">
        <w:rPr>
          <w:rFonts w:ascii="楷体" w:eastAsia="楷体" w:hAnsi="楷体" w:hint="eastAsia"/>
          <w:sz w:val="24"/>
        </w:rPr>
        <w:t>带领学生领略各种诵读古文的方式，如</w:t>
      </w:r>
      <w:r w:rsidR="00017EAB" w:rsidRPr="00CF4312">
        <w:rPr>
          <w:rFonts w:ascii="楷体" w:eastAsia="楷体" w:hAnsi="楷体"/>
          <w:sz w:val="24"/>
        </w:rPr>
        <w:t>：配乐诵读</w:t>
      </w:r>
      <w:r w:rsidR="00CF4312">
        <w:rPr>
          <w:rFonts w:ascii="楷体" w:eastAsia="楷体" w:hAnsi="楷体" w:hint="eastAsia"/>
          <w:sz w:val="24"/>
        </w:rPr>
        <w:t>、</w:t>
      </w:r>
      <w:r w:rsidR="00017EAB" w:rsidRPr="00CF4312">
        <w:rPr>
          <w:rFonts w:ascii="楷体" w:eastAsia="楷体" w:hAnsi="楷体"/>
          <w:sz w:val="24"/>
        </w:rPr>
        <w:t>吟唱</w:t>
      </w:r>
      <w:r w:rsidR="00CF4312">
        <w:rPr>
          <w:rFonts w:ascii="楷体" w:eastAsia="楷体" w:hAnsi="楷体" w:hint="eastAsia"/>
          <w:sz w:val="24"/>
        </w:rPr>
        <w:t>、</w:t>
      </w:r>
      <w:r w:rsidR="00017EAB" w:rsidRPr="00CF4312">
        <w:rPr>
          <w:rFonts w:ascii="楷体" w:eastAsia="楷体" w:hAnsi="楷体"/>
          <w:sz w:val="24"/>
        </w:rPr>
        <w:t>小组诵读</w:t>
      </w:r>
    </w:p>
    <w:p w14:paraId="2E7BFECA" w14:textId="0A60F3E4" w:rsidR="0063415F" w:rsidRPr="00CF4312" w:rsidRDefault="0063415F">
      <w:pPr>
        <w:rPr>
          <w:rFonts w:ascii="楷体" w:eastAsia="楷体" w:hAnsi="楷体"/>
          <w:sz w:val="24"/>
        </w:rPr>
      </w:pPr>
      <w:r w:rsidRPr="00CF4312">
        <w:rPr>
          <w:rFonts w:ascii="楷体" w:eastAsia="楷体" w:hAnsi="楷体" w:hint="eastAsia"/>
          <w:sz w:val="24"/>
        </w:rPr>
        <w:t>第3课时：</w:t>
      </w:r>
      <w:r w:rsidR="00017EAB" w:rsidRPr="00CF4312">
        <w:rPr>
          <w:rFonts w:ascii="楷体" w:eastAsia="楷体" w:hAnsi="楷体" w:hint="eastAsia"/>
          <w:sz w:val="24"/>
        </w:rPr>
        <w:t>学生用上喜欢的方式展示朗读小古文</w:t>
      </w:r>
    </w:p>
    <w:p w14:paraId="447937BC" w14:textId="77E69630" w:rsidR="00017EAB" w:rsidRPr="00CF4312" w:rsidRDefault="00017EAB">
      <w:pPr>
        <w:rPr>
          <w:rFonts w:ascii="楷体" w:eastAsia="楷体" w:hAnsi="楷体"/>
          <w:sz w:val="24"/>
        </w:rPr>
      </w:pPr>
      <w:r w:rsidRPr="00CF4312">
        <w:rPr>
          <w:rFonts w:ascii="楷体" w:eastAsia="楷体" w:hAnsi="楷体" w:hint="eastAsia"/>
          <w:sz w:val="24"/>
        </w:rPr>
        <w:t>第二单元</w:t>
      </w:r>
    </w:p>
    <w:p w14:paraId="641C9D81" w14:textId="31E41B8D" w:rsidR="00017EAB" w:rsidRPr="00CF4312" w:rsidRDefault="00017EAB">
      <w:pPr>
        <w:rPr>
          <w:rFonts w:ascii="楷体" w:eastAsia="楷体" w:hAnsi="楷体"/>
          <w:sz w:val="24"/>
        </w:rPr>
      </w:pPr>
      <w:r w:rsidRPr="00CF4312">
        <w:rPr>
          <w:rFonts w:ascii="楷体" w:eastAsia="楷体" w:hAnsi="楷体" w:hint="eastAsia"/>
          <w:sz w:val="24"/>
        </w:rPr>
        <w:t>第4课时：</w:t>
      </w:r>
      <w:bookmarkStart w:id="0" w:name="_Hlk113480987"/>
      <w:r w:rsidR="00975755" w:rsidRPr="00CF4312">
        <w:rPr>
          <w:rFonts w:ascii="楷体" w:eastAsia="楷体" w:hAnsi="楷体" w:hint="eastAsia"/>
          <w:sz w:val="24"/>
        </w:rPr>
        <w:t>学习</w:t>
      </w:r>
      <w:r w:rsidR="00975755" w:rsidRPr="00CF4312">
        <w:rPr>
          <w:rFonts w:ascii="楷体" w:eastAsia="楷体" w:hAnsi="楷体"/>
          <w:sz w:val="24"/>
        </w:rPr>
        <w:t>1</w:t>
      </w:r>
      <w:r w:rsidR="00975755" w:rsidRPr="00CF4312">
        <w:rPr>
          <w:rFonts w:ascii="楷体" w:eastAsia="楷体" w:hAnsi="楷体" w:hint="eastAsia"/>
          <w:sz w:val="24"/>
        </w:rPr>
        <w:t>篇小古文，深刻了解其深层内含，写下感受</w:t>
      </w:r>
      <w:bookmarkEnd w:id="0"/>
    </w:p>
    <w:p w14:paraId="3701DEE7" w14:textId="74757E13" w:rsidR="00017EAB" w:rsidRPr="00CF4312" w:rsidRDefault="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5</w:t>
      </w:r>
      <w:r w:rsidRPr="00CF4312">
        <w:rPr>
          <w:rFonts w:ascii="楷体" w:eastAsia="楷体" w:hAnsi="楷体" w:hint="eastAsia"/>
          <w:sz w:val="24"/>
        </w:rPr>
        <w:t>课时：</w:t>
      </w:r>
      <w:r w:rsidR="00975755" w:rsidRPr="00CF4312">
        <w:rPr>
          <w:rFonts w:ascii="楷体" w:eastAsia="楷体" w:hAnsi="楷体" w:hint="eastAsia"/>
          <w:sz w:val="24"/>
        </w:rPr>
        <w:t>学习</w:t>
      </w:r>
      <w:r w:rsidR="00975755" w:rsidRPr="00CF4312">
        <w:rPr>
          <w:rFonts w:ascii="楷体" w:eastAsia="楷体" w:hAnsi="楷体"/>
          <w:sz w:val="24"/>
        </w:rPr>
        <w:t>1</w:t>
      </w:r>
      <w:r w:rsidR="00975755" w:rsidRPr="00CF4312">
        <w:rPr>
          <w:rFonts w:ascii="楷体" w:eastAsia="楷体" w:hAnsi="楷体" w:hint="eastAsia"/>
          <w:sz w:val="24"/>
        </w:rPr>
        <w:t>篇小古文，深刻了解其深层内含，写下感受</w:t>
      </w:r>
    </w:p>
    <w:p w14:paraId="660EBD68" w14:textId="4AAD0953" w:rsidR="00017EAB" w:rsidRPr="00CF4312" w:rsidRDefault="00017EAB">
      <w:pPr>
        <w:rPr>
          <w:rFonts w:ascii="楷体" w:eastAsia="楷体" w:hAnsi="楷体"/>
          <w:sz w:val="24"/>
        </w:rPr>
      </w:pPr>
      <w:r w:rsidRPr="00CF4312">
        <w:rPr>
          <w:rFonts w:ascii="楷体" w:eastAsia="楷体" w:hAnsi="楷体" w:hint="eastAsia"/>
          <w:sz w:val="24"/>
        </w:rPr>
        <w:t>第6课时：</w:t>
      </w:r>
      <w:r w:rsidR="00975755" w:rsidRPr="00CF4312">
        <w:rPr>
          <w:rFonts w:ascii="楷体" w:eastAsia="楷体" w:hAnsi="楷体" w:hint="eastAsia"/>
          <w:sz w:val="24"/>
        </w:rPr>
        <w:t>选择自己喜欢的小古文，</w:t>
      </w:r>
      <w:proofErr w:type="gramStart"/>
      <w:r w:rsidR="00975755" w:rsidRPr="00CF4312">
        <w:rPr>
          <w:rFonts w:ascii="楷体" w:eastAsia="楷体" w:hAnsi="楷体" w:hint="eastAsia"/>
          <w:sz w:val="24"/>
        </w:rPr>
        <w:t>分板块</w:t>
      </w:r>
      <w:proofErr w:type="gramEnd"/>
      <w:r w:rsidR="00975755" w:rsidRPr="00CF4312">
        <w:rPr>
          <w:rFonts w:ascii="楷体" w:eastAsia="楷体" w:hAnsi="楷体" w:hint="eastAsia"/>
          <w:sz w:val="24"/>
        </w:rPr>
        <w:t>绘制小古文推荐报</w:t>
      </w:r>
    </w:p>
    <w:p w14:paraId="4E77DE57" w14:textId="5D2986C1" w:rsidR="00017EAB" w:rsidRPr="00CF4312" w:rsidRDefault="00017EAB">
      <w:pPr>
        <w:rPr>
          <w:rFonts w:ascii="楷体" w:eastAsia="楷体" w:hAnsi="楷体"/>
          <w:sz w:val="24"/>
        </w:rPr>
      </w:pPr>
      <w:r w:rsidRPr="00CF4312">
        <w:rPr>
          <w:rFonts w:ascii="楷体" w:eastAsia="楷体" w:hAnsi="楷体" w:hint="eastAsia"/>
          <w:sz w:val="24"/>
        </w:rPr>
        <w:t>第7课时</w:t>
      </w:r>
      <w:r w:rsidR="00975755" w:rsidRPr="00CF4312">
        <w:rPr>
          <w:rFonts w:ascii="楷体" w:eastAsia="楷体" w:hAnsi="楷体" w:hint="eastAsia"/>
          <w:sz w:val="24"/>
        </w:rPr>
        <w:t>：选择自己喜欢的小古文，</w:t>
      </w:r>
      <w:proofErr w:type="gramStart"/>
      <w:r w:rsidR="00975755" w:rsidRPr="00CF4312">
        <w:rPr>
          <w:rFonts w:ascii="楷体" w:eastAsia="楷体" w:hAnsi="楷体" w:hint="eastAsia"/>
          <w:sz w:val="24"/>
        </w:rPr>
        <w:t>分板块</w:t>
      </w:r>
      <w:proofErr w:type="gramEnd"/>
      <w:r w:rsidR="00975755" w:rsidRPr="00CF4312">
        <w:rPr>
          <w:rFonts w:ascii="楷体" w:eastAsia="楷体" w:hAnsi="楷体" w:hint="eastAsia"/>
          <w:sz w:val="24"/>
        </w:rPr>
        <w:t>绘制小古文手抄报</w:t>
      </w:r>
    </w:p>
    <w:p w14:paraId="77AA5FF3" w14:textId="2AB2B70B" w:rsidR="006F5DCA" w:rsidRPr="00CF4312" w:rsidRDefault="006F5DCA" w:rsidP="00017EAB">
      <w:pPr>
        <w:rPr>
          <w:rFonts w:ascii="楷体" w:eastAsia="楷体" w:hAnsi="楷体"/>
          <w:sz w:val="24"/>
        </w:rPr>
      </w:pPr>
      <w:r w:rsidRPr="00CF4312">
        <w:rPr>
          <w:rFonts w:ascii="楷体" w:eastAsia="楷体" w:hAnsi="楷体" w:hint="eastAsia"/>
          <w:sz w:val="24"/>
        </w:rPr>
        <w:t>第三单元</w:t>
      </w:r>
    </w:p>
    <w:p w14:paraId="3E3A91F8" w14:textId="463CE1A4" w:rsidR="00017EAB" w:rsidRPr="00CF4312" w:rsidRDefault="00017EAB" w:rsidP="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9</w:t>
      </w:r>
      <w:r w:rsidRPr="00CF4312">
        <w:rPr>
          <w:rFonts w:ascii="楷体" w:eastAsia="楷体" w:hAnsi="楷体" w:hint="eastAsia"/>
          <w:sz w:val="24"/>
        </w:rPr>
        <w:t>课时：</w:t>
      </w:r>
      <w:r w:rsidR="006F5DCA" w:rsidRPr="00CF4312">
        <w:rPr>
          <w:rFonts w:ascii="楷体" w:eastAsia="楷体" w:hAnsi="楷体" w:hint="eastAsia"/>
          <w:sz w:val="24"/>
        </w:rPr>
        <w:t>教师自创一篇自我介绍的古文，学生模仿用古文来介绍自己。</w:t>
      </w:r>
    </w:p>
    <w:p w14:paraId="67FEAB50" w14:textId="14EE210E" w:rsidR="00017EAB" w:rsidRPr="00CF4312" w:rsidRDefault="00017EAB" w:rsidP="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10</w:t>
      </w:r>
      <w:r w:rsidRPr="00CF4312">
        <w:rPr>
          <w:rFonts w:ascii="楷体" w:eastAsia="楷体" w:hAnsi="楷体" w:hint="eastAsia"/>
          <w:sz w:val="24"/>
        </w:rPr>
        <w:t>课时：</w:t>
      </w:r>
      <w:r w:rsidR="00B3197F" w:rsidRPr="00CF4312">
        <w:rPr>
          <w:rFonts w:ascii="楷体" w:eastAsia="楷体" w:hAnsi="楷体" w:hint="eastAsia"/>
          <w:sz w:val="24"/>
        </w:rPr>
        <w:t>学习一篇咏物小古文，试着用古文介绍另一种物品</w:t>
      </w:r>
    </w:p>
    <w:p w14:paraId="2FFEFC32" w14:textId="568CB856" w:rsidR="00017EAB" w:rsidRPr="00CF4312" w:rsidRDefault="00017EAB" w:rsidP="00017EAB">
      <w:pPr>
        <w:rPr>
          <w:rFonts w:ascii="楷体" w:eastAsia="楷体" w:hAnsi="楷体"/>
          <w:sz w:val="24"/>
        </w:rPr>
      </w:pPr>
      <w:r w:rsidRPr="00CF4312">
        <w:rPr>
          <w:rFonts w:ascii="楷体" w:eastAsia="楷体" w:hAnsi="楷体" w:hint="eastAsia"/>
          <w:sz w:val="24"/>
        </w:rPr>
        <w:lastRenderedPageBreak/>
        <w:t>第</w:t>
      </w:r>
      <w:r w:rsidRPr="00CF4312">
        <w:rPr>
          <w:rFonts w:ascii="楷体" w:eastAsia="楷体" w:hAnsi="楷体"/>
          <w:sz w:val="24"/>
        </w:rPr>
        <w:t>11</w:t>
      </w:r>
      <w:r w:rsidRPr="00CF4312">
        <w:rPr>
          <w:rFonts w:ascii="楷体" w:eastAsia="楷体" w:hAnsi="楷体" w:hint="eastAsia"/>
          <w:sz w:val="24"/>
        </w:rPr>
        <w:t>课时：</w:t>
      </w:r>
      <w:r w:rsidR="00B3197F" w:rsidRPr="00CF4312">
        <w:rPr>
          <w:rFonts w:ascii="楷体" w:eastAsia="楷体" w:hAnsi="楷体" w:hint="eastAsia"/>
          <w:sz w:val="24"/>
        </w:rPr>
        <w:t>两篇小古文品评</w:t>
      </w:r>
    </w:p>
    <w:p w14:paraId="641DE5B9" w14:textId="1A5AD5B2" w:rsidR="00017EAB" w:rsidRPr="00CF4312" w:rsidRDefault="00017EAB" w:rsidP="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12</w:t>
      </w:r>
      <w:r w:rsidRPr="00CF4312">
        <w:rPr>
          <w:rFonts w:ascii="楷体" w:eastAsia="楷体" w:hAnsi="楷体" w:hint="eastAsia"/>
          <w:sz w:val="24"/>
        </w:rPr>
        <w:t>课时</w:t>
      </w:r>
      <w:r w:rsidR="00B3197F" w:rsidRPr="00CF4312">
        <w:rPr>
          <w:rFonts w:ascii="楷体" w:eastAsia="楷体" w:hAnsi="楷体" w:hint="eastAsia"/>
          <w:sz w:val="24"/>
        </w:rPr>
        <w:t>：</w:t>
      </w:r>
      <w:r w:rsidR="004E1526" w:rsidRPr="00CF4312">
        <w:rPr>
          <w:rFonts w:ascii="楷体" w:eastAsia="楷体" w:hAnsi="楷体" w:hint="eastAsia"/>
          <w:sz w:val="24"/>
        </w:rPr>
        <w:t>从生活中找一件事情用古文写下来。</w:t>
      </w:r>
    </w:p>
    <w:p w14:paraId="7EB916A6" w14:textId="0C32BFB7" w:rsidR="004E1526" w:rsidRPr="00CF4312" w:rsidRDefault="004E1526" w:rsidP="00017EAB">
      <w:pPr>
        <w:rPr>
          <w:rFonts w:ascii="楷体" w:eastAsia="楷体" w:hAnsi="楷体"/>
          <w:sz w:val="24"/>
        </w:rPr>
      </w:pPr>
      <w:r w:rsidRPr="00CF4312">
        <w:rPr>
          <w:rFonts w:ascii="楷体" w:eastAsia="楷体" w:hAnsi="楷体" w:hint="eastAsia"/>
          <w:sz w:val="24"/>
        </w:rPr>
        <w:t>第四单元</w:t>
      </w:r>
    </w:p>
    <w:p w14:paraId="6A02E90F" w14:textId="70036EEA" w:rsidR="00017EAB" w:rsidRPr="00CF4312" w:rsidRDefault="00017EAB" w:rsidP="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13</w:t>
      </w:r>
      <w:r w:rsidRPr="00CF4312">
        <w:rPr>
          <w:rFonts w:ascii="楷体" w:eastAsia="楷体" w:hAnsi="楷体" w:hint="eastAsia"/>
          <w:sz w:val="24"/>
        </w:rPr>
        <w:t>课时：</w:t>
      </w:r>
      <w:r w:rsidR="004351BE" w:rsidRPr="00CF4312">
        <w:rPr>
          <w:rFonts w:ascii="楷体" w:eastAsia="楷体" w:hAnsi="楷体"/>
          <w:sz w:val="24"/>
        </w:rPr>
        <w:t>欣赏经典课本剧，走进“小古文”</w:t>
      </w:r>
      <w:r w:rsidR="004351BE" w:rsidRPr="00CF4312">
        <w:rPr>
          <w:rFonts w:ascii="楷体" w:eastAsia="楷体" w:hAnsi="楷体" w:hint="eastAsia"/>
          <w:sz w:val="24"/>
        </w:rPr>
        <w:t>，</w:t>
      </w:r>
      <w:r w:rsidR="004351BE" w:rsidRPr="00CF4312">
        <w:rPr>
          <w:rFonts w:ascii="楷体" w:eastAsia="楷体" w:hAnsi="楷体"/>
          <w:sz w:val="24"/>
        </w:rPr>
        <w:t>搜寻一些经典的小古文课本剧，组织学生欣赏，感受课本剧的精彩、古文的魅力</w:t>
      </w:r>
      <w:r w:rsidR="004351BE" w:rsidRPr="00CF4312">
        <w:rPr>
          <w:rFonts w:ascii="楷体" w:eastAsia="楷体" w:hAnsi="楷体" w:hint="eastAsia"/>
          <w:sz w:val="24"/>
        </w:rPr>
        <w:t>。</w:t>
      </w:r>
    </w:p>
    <w:p w14:paraId="0CB3D226" w14:textId="2DD0A6B7" w:rsidR="00017EAB" w:rsidRPr="00CF4312" w:rsidRDefault="00017EAB" w:rsidP="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14</w:t>
      </w:r>
      <w:r w:rsidRPr="00CF4312">
        <w:rPr>
          <w:rFonts w:ascii="楷体" w:eastAsia="楷体" w:hAnsi="楷体" w:hint="eastAsia"/>
          <w:sz w:val="24"/>
        </w:rPr>
        <w:t>课时：</w:t>
      </w:r>
      <w:r w:rsidR="004351BE" w:rsidRPr="00CF4312">
        <w:rPr>
          <w:rFonts w:ascii="楷体" w:eastAsia="楷体" w:hAnsi="楷体"/>
          <w:sz w:val="24"/>
        </w:rPr>
        <w:t>编写剧本</w:t>
      </w:r>
      <w:r w:rsidR="004351BE" w:rsidRPr="00CF4312">
        <w:rPr>
          <w:rFonts w:ascii="楷体" w:eastAsia="楷体" w:hAnsi="楷体" w:hint="eastAsia"/>
          <w:sz w:val="24"/>
        </w:rPr>
        <w:t>，</w:t>
      </w:r>
      <w:r w:rsidR="004351BE" w:rsidRPr="00CF4312">
        <w:rPr>
          <w:rFonts w:ascii="楷体" w:eastAsia="楷体" w:hAnsi="楷体"/>
          <w:sz w:val="24"/>
        </w:rPr>
        <w:t>将书本上的语言文字进行内化，转化为适合表演的口语化语言，</w:t>
      </w:r>
    </w:p>
    <w:p w14:paraId="6991AC48" w14:textId="59BDBEEE" w:rsidR="00017EAB" w:rsidRPr="00CF4312" w:rsidRDefault="00017EAB" w:rsidP="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15</w:t>
      </w:r>
      <w:r w:rsidRPr="00CF4312">
        <w:rPr>
          <w:rFonts w:ascii="楷体" w:eastAsia="楷体" w:hAnsi="楷体" w:hint="eastAsia"/>
          <w:sz w:val="24"/>
        </w:rPr>
        <w:t>课时：</w:t>
      </w:r>
      <w:r w:rsidR="004351BE" w:rsidRPr="00CF4312">
        <w:rPr>
          <w:rFonts w:ascii="楷体" w:eastAsia="楷体" w:hAnsi="楷体" w:hint="eastAsia"/>
          <w:sz w:val="24"/>
        </w:rPr>
        <w:t>诵读剧本，读懂大意，读出情趣</w:t>
      </w:r>
    </w:p>
    <w:p w14:paraId="148B3401" w14:textId="361448E2" w:rsidR="00017EAB" w:rsidRPr="00CF4312" w:rsidRDefault="00017EAB" w:rsidP="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16</w:t>
      </w:r>
      <w:r w:rsidRPr="00CF4312">
        <w:rPr>
          <w:rFonts w:ascii="楷体" w:eastAsia="楷体" w:hAnsi="楷体" w:hint="eastAsia"/>
          <w:sz w:val="24"/>
        </w:rPr>
        <w:t>课时</w:t>
      </w:r>
      <w:r w:rsidR="004351BE" w:rsidRPr="00CF4312">
        <w:rPr>
          <w:rFonts w:ascii="楷体" w:eastAsia="楷体" w:hAnsi="楷体" w:hint="eastAsia"/>
          <w:sz w:val="24"/>
        </w:rPr>
        <w:t>：小组进行剧本排练</w:t>
      </w:r>
    </w:p>
    <w:p w14:paraId="2ED5AC45" w14:textId="00778433" w:rsidR="00017EAB" w:rsidRPr="00CF4312" w:rsidRDefault="00017EAB" w:rsidP="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17</w:t>
      </w:r>
      <w:r w:rsidRPr="00CF4312">
        <w:rPr>
          <w:rFonts w:ascii="楷体" w:eastAsia="楷体" w:hAnsi="楷体" w:hint="eastAsia"/>
          <w:sz w:val="24"/>
        </w:rPr>
        <w:t>课时</w:t>
      </w:r>
      <w:r w:rsidR="004351BE" w:rsidRPr="00CF4312">
        <w:rPr>
          <w:rFonts w:ascii="楷体" w:eastAsia="楷体" w:hAnsi="楷体" w:hint="eastAsia"/>
          <w:sz w:val="24"/>
        </w:rPr>
        <w:t>：小古文汇演</w:t>
      </w:r>
    </w:p>
    <w:p w14:paraId="563EA304" w14:textId="0819CEEA" w:rsidR="00017EAB" w:rsidRPr="00CF4312" w:rsidRDefault="00017EAB" w:rsidP="00017EAB">
      <w:pPr>
        <w:rPr>
          <w:rFonts w:ascii="楷体" w:eastAsia="楷体" w:hAnsi="楷体"/>
          <w:sz w:val="24"/>
        </w:rPr>
      </w:pPr>
      <w:r w:rsidRPr="00CF4312">
        <w:rPr>
          <w:rFonts w:ascii="楷体" w:eastAsia="楷体" w:hAnsi="楷体" w:hint="eastAsia"/>
          <w:sz w:val="24"/>
        </w:rPr>
        <w:t>第</w:t>
      </w:r>
      <w:r w:rsidRPr="00CF4312">
        <w:rPr>
          <w:rFonts w:ascii="楷体" w:eastAsia="楷体" w:hAnsi="楷体"/>
          <w:sz w:val="24"/>
        </w:rPr>
        <w:t>18</w:t>
      </w:r>
      <w:r w:rsidRPr="00CF4312">
        <w:rPr>
          <w:rFonts w:ascii="楷体" w:eastAsia="楷体" w:hAnsi="楷体" w:hint="eastAsia"/>
          <w:sz w:val="24"/>
        </w:rPr>
        <w:t>课时</w:t>
      </w:r>
      <w:r w:rsidR="004351BE" w:rsidRPr="00CF4312">
        <w:rPr>
          <w:rFonts w:ascii="楷体" w:eastAsia="楷体" w:hAnsi="楷体" w:hint="eastAsia"/>
          <w:sz w:val="24"/>
        </w:rPr>
        <w:t>：</w:t>
      </w:r>
      <w:r w:rsidR="0040652E" w:rsidRPr="00CF4312">
        <w:rPr>
          <w:rFonts w:ascii="楷体" w:eastAsia="楷体" w:hAnsi="楷体" w:hint="eastAsia"/>
          <w:sz w:val="24"/>
        </w:rPr>
        <w:t>我是小古文达人评选</w:t>
      </w:r>
    </w:p>
    <w:p w14:paraId="57603DF1" w14:textId="77777777" w:rsidR="00066A11" w:rsidRDefault="00066A11" w:rsidP="00066A11">
      <w:pPr>
        <w:widowControl/>
        <w:shd w:val="clear" w:color="auto" w:fill="FFFFFF"/>
        <w:spacing w:line="400" w:lineRule="exact"/>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rPr>
        <w:t>【课程评价】</w:t>
      </w:r>
    </w:p>
    <w:p w14:paraId="2235214B" w14:textId="0137331F" w:rsidR="00066A11" w:rsidRPr="00E36F01" w:rsidRDefault="00066A11" w:rsidP="00066A11">
      <w:pPr>
        <w:widowControl/>
        <w:shd w:val="clear" w:color="auto" w:fill="FFFFFF"/>
        <w:spacing w:line="400" w:lineRule="exact"/>
        <w:ind w:firstLineChars="200" w:firstLine="480"/>
        <w:jc w:val="left"/>
        <w:rPr>
          <w:rFonts w:ascii="楷体" w:eastAsia="楷体" w:hAnsi="楷体" w:cs="宋体"/>
          <w:color w:val="000000" w:themeColor="text1"/>
          <w:kern w:val="0"/>
          <w:szCs w:val="21"/>
        </w:rPr>
      </w:pPr>
      <w:r w:rsidRPr="00E36F01">
        <w:rPr>
          <w:rFonts w:ascii="楷体" w:eastAsia="楷体" w:hAnsi="楷体" w:cs="宋体" w:hint="eastAsia"/>
          <w:color w:val="000000" w:themeColor="text1"/>
          <w:kern w:val="0"/>
          <w:sz w:val="24"/>
        </w:rPr>
        <w:t>1、对学生的评价分别从“课前准备、参与态度、知识掌握、成果展示”四方面进行综合测评。考评分“平时考核”和“期末综合评定”两步：平时考核内容为出勤情况、提问检测、作业情况、个体创作；期末综合评定内容为古文剧表演。</w:t>
      </w:r>
    </w:p>
    <w:p w14:paraId="061720F9" w14:textId="3267AC75" w:rsidR="003374FA" w:rsidRPr="00E36F01" w:rsidRDefault="00066A11" w:rsidP="00066A11">
      <w:pPr>
        <w:widowControl/>
        <w:shd w:val="clear" w:color="auto" w:fill="FFFFFF"/>
        <w:spacing w:line="400" w:lineRule="exact"/>
        <w:ind w:firstLineChars="200" w:firstLine="480"/>
        <w:jc w:val="left"/>
        <w:rPr>
          <w:rFonts w:ascii="楷体" w:eastAsia="楷体" w:hAnsi="楷体" w:cs="宋体"/>
          <w:color w:val="000000" w:themeColor="text1"/>
          <w:kern w:val="0"/>
          <w:sz w:val="24"/>
        </w:rPr>
      </w:pPr>
      <w:r w:rsidRPr="00E36F01">
        <w:rPr>
          <w:rFonts w:ascii="楷体" w:eastAsia="楷体" w:hAnsi="楷体" w:cs="宋体" w:hint="eastAsia"/>
          <w:color w:val="000000" w:themeColor="text1"/>
          <w:kern w:val="0"/>
          <w:sz w:val="24"/>
        </w:rPr>
        <w:t>2、考评按照自评、互评、指导教师评价相结合的原则进行，最后形成综合评定等级。其中，自评权重为20％，互评权重为30％，指导教师评价权重为50％。</w:t>
      </w:r>
    </w:p>
    <w:p w14:paraId="4E4FD3DA" w14:textId="5AAD076D" w:rsidR="009D5687" w:rsidRDefault="009D5687" w:rsidP="009D5687">
      <w:pPr>
        <w:widowControl/>
        <w:shd w:val="clear" w:color="auto" w:fill="FFFFFF"/>
        <w:spacing w:line="400" w:lineRule="exact"/>
        <w:jc w:val="left"/>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t>评价表：</w:t>
      </w:r>
    </w:p>
    <w:tbl>
      <w:tblPr>
        <w:tblStyle w:val="a7"/>
        <w:tblW w:w="0" w:type="auto"/>
        <w:tblLook w:val="04A0" w:firstRow="1" w:lastRow="0" w:firstColumn="1" w:lastColumn="0" w:noHBand="0" w:noVBand="1"/>
      </w:tblPr>
      <w:tblGrid>
        <w:gridCol w:w="1659"/>
        <w:gridCol w:w="1659"/>
        <w:gridCol w:w="1659"/>
        <w:gridCol w:w="1659"/>
        <w:gridCol w:w="1660"/>
      </w:tblGrid>
      <w:tr w:rsidR="00FF2758" w14:paraId="7B597D65" w14:textId="77777777" w:rsidTr="00DA78EE">
        <w:tc>
          <w:tcPr>
            <w:tcW w:w="1659" w:type="dxa"/>
          </w:tcPr>
          <w:p w14:paraId="2CF12106" w14:textId="18EF381D" w:rsidR="00FF2758" w:rsidRDefault="00FF2758" w:rsidP="00066A11">
            <w:pPr>
              <w:widowControl/>
              <w:spacing w:line="400" w:lineRule="exact"/>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评价项目</w:t>
            </w:r>
          </w:p>
        </w:tc>
        <w:tc>
          <w:tcPr>
            <w:tcW w:w="4977" w:type="dxa"/>
            <w:gridSpan w:val="3"/>
          </w:tcPr>
          <w:p w14:paraId="61AD076E" w14:textId="47E3BB26" w:rsidR="00FF2758" w:rsidRDefault="00FF2758" w:rsidP="00FF2758">
            <w:pPr>
              <w:widowControl/>
              <w:spacing w:line="400" w:lineRule="exact"/>
              <w:jc w:val="center"/>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评价标准</w:t>
            </w:r>
          </w:p>
        </w:tc>
        <w:tc>
          <w:tcPr>
            <w:tcW w:w="1660" w:type="dxa"/>
          </w:tcPr>
          <w:p w14:paraId="4602FABA" w14:textId="0E797956" w:rsidR="00FF2758" w:rsidRDefault="00FF2758" w:rsidP="00066A11">
            <w:pPr>
              <w:widowControl/>
              <w:spacing w:line="400" w:lineRule="exact"/>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评星</w:t>
            </w:r>
          </w:p>
        </w:tc>
      </w:tr>
      <w:tr w:rsidR="00FF2758" w14:paraId="30DC6FFC" w14:textId="77777777" w:rsidTr="00FF2758">
        <w:tc>
          <w:tcPr>
            <w:tcW w:w="1659" w:type="dxa"/>
          </w:tcPr>
          <w:p w14:paraId="332C8500" w14:textId="4A3BDA4B"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我是小主播</w:t>
            </w:r>
          </w:p>
        </w:tc>
        <w:tc>
          <w:tcPr>
            <w:tcW w:w="1659" w:type="dxa"/>
          </w:tcPr>
          <w:p w14:paraId="4DF72DD6" w14:textId="4EC2E7AA"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我能上交录音作业</w:t>
            </w:r>
          </w:p>
        </w:tc>
        <w:tc>
          <w:tcPr>
            <w:tcW w:w="1659" w:type="dxa"/>
          </w:tcPr>
          <w:p w14:paraId="1EA6469B" w14:textId="37678980"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cs="宋体" w:hint="eastAsia"/>
                <w:color w:val="000000" w:themeColor="text1"/>
                <w:kern w:val="0"/>
                <w:szCs w:val="21"/>
              </w:rPr>
              <w:t>我能读准小古文</w:t>
            </w:r>
          </w:p>
        </w:tc>
        <w:tc>
          <w:tcPr>
            <w:tcW w:w="1659" w:type="dxa"/>
          </w:tcPr>
          <w:p w14:paraId="6BEF764E" w14:textId="263E4AE3"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hint="eastAsia"/>
                <w:szCs w:val="21"/>
              </w:rPr>
              <w:t>我</w:t>
            </w:r>
            <w:r w:rsidRPr="007E4B5F">
              <w:rPr>
                <w:rFonts w:ascii="楷体" w:eastAsia="楷体" w:hAnsi="楷体"/>
                <w:szCs w:val="21"/>
              </w:rPr>
              <w:t>能读得有味道。（第二三学段，读得抑扬顿挫，有情味）</w:t>
            </w:r>
          </w:p>
        </w:tc>
        <w:tc>
          <w:tcPr>
            <w:tcW w:w="1660" w:type="dxa"/>
          </w:tcPr>
          <w:p w14:paraId="1F364BC8" w14:textId="77777777" w:rsidR="007E4B5F" w:rsidRPr="007E4B5F" w:rsidRDefault="007E4B5F" w:rsidP="007E4B5F">
            <w:pPr>
              <w:widowControl/>
              <w:spacing w:line="400" w:lineRule="exact"/>
              <w:jc w:val="left"/>
              <w:rPr>
                <w:rFonts w:ascii="楷体" w:eastAsia="楷体" w:hAnsi="楷体"/>
              </w:rPr>
            </w:pPr>
            <w:r w:rsidRPr="007E4B5F">
              <w:rPr>
                <w:rFonts w:ascii="楷体" w:eastAsia="楷体" w:hAnsi="楷体"/>
              </w:rPr>
              <w:t>自评：</w:t>
            </w:r>
            <w:r w:rsidRPr="007E4B5F">
              <w:rPr>
                <w:rFonts w:ascii="楷体" w:eastAsia="楷体" w:hAnsi="楷体" w:cs="Segoe UI Symbol"/>
              </w:rPr>
              <w:t>☆☆☆☆☆</w:t>
            </w:r>
            <w:r w:rsidRPr="007E4B5F">
              <w:rPr>
                <w:rFonts w:ascii="楷体" w:eastAsia="楷体" w:hAnsi="楷体"/>
              </w:rPr>
              <w:t xml:space="preserve"> </w:t>
            </w:r>
          </w:p>
          <w:p w14:paraId="5C9A91E9" w14:textId="010600CA" w:rsidR="00FF2758" w:rsidRPr="007E4B5F" w:rsidRDefault="007E4B5F" w:rsidP="007E4B5F">
            <w:pPr>
              <w:widowControl/>
              <w:spacing w:line="400" w:lineRule="exact"/>
              <w:jc w:val="left"/>
              <w:rPr>
                <w:rFonts w:ascii="楷体" w:eastAsia="楷体" w:hAnsi="楷体" w:cs="宋体"/>
                <w:color w:val="000000" w:themeColor="text1"/>
                <w:kern w:val="0"/>
                <w:szCs w:val="21"/>
              </w:rPr>
            </w:pPr>
            <w:r w:rsidRPr="007E4B5F">
              <w:rPr>
                <w:rFonts w:ascii="楷体" w:eastAsia="楷体" w:hAnsi="楷体"/>
              </w:rPr>
              <w:t>小组评：</w:t>
            </w:r>
            <w:r w:rsidRPr="007E4B5F">
              <w:rPr>
                <w:rFonts w:ascii="楷体" w:eastAsia="楷体" w:hAnsi="楷体" w:cs="Segoe UI Symbol"/>
              </w:rPr>
              <w:t>☆☆☆☆☆</w:t>
            </w:r>
          </w:p>
        </w:tc>
      </w:tr>
      <w:tr w:rsidR="00FF2758" w14:paraId="355BDA44" w14:textId="77777777" w:rsidTr="00FF2758">
        <w:tc>
          <w:tcPr>
            <w:tcW w:w="1659" w:type="dxa"/>
          </w:tcPr>
          <w:p w14:paraId="13C0F64F" w14:textId="497EE1C4" w:rsidR="00FF2758" w:rsidRPr="007E4B5F" w:rsidRDefault="007E4B5F"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我是小诵读王</w:t>
            </w:r>
          </w:p>
        </w:tc>
        <w:tc>
          <w:tcPr>
            <w:tcW w:w="1659" w:type="dxa"/>
          </w:tcPr>
          <w:p w14:paraId="6CB5ED6B" w14:textId="5B6B4EE9"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我能很快读准确</w:t>
            </w:r>
          </w:p>
        </w:tc>
        <w:tc>
          <w:tcPr>
            <w:tcW w:w="1659" w:type="dxa"/>
          </w:tcPr>
          <w:p w14:paraId="1A620EF8" w14:textId="0FA1CD7A"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我能读得很熟练</w:t>
            </w:r>
          </w:p>
        </w:tc>
        <w:tc>
          <w:tcPr>
            <w:tcW w:w="1659" w:type="dxa"/>
          </w:tcPr>
          <w:p w14:paraId="3EE5058D" w14:textId="5D54B426"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我能用多种读法读小古文。</w:t>
            </w:r>
          </w:p>
        </w:tc>
        <w:tc>
          <w:tcPr>
            <w:tcW w:w="1660" w:type="dxa"/>
          </w:tcPr>
          <w:p w14:paraId="5E5903A6" w14:textId="77777777" w:rsidR="007E4B5F" w:rsidRPr="007E4B5F" w:rsidRDefault="007E4B5F" w:rsidP="007E4B5F">
            <w:pPr>
              <w:widowControl/>
              <w:spacing w:line="400" w:lineRule="exact"/>
              <w:jc w:val="left"/>
              <w:rPr>
                <w:rFonts w:ascii="楷体" w:eastAsia="楷体" w:hAnsi="楷体"/>
              </w:rPr>
            </w:pPr>
            <w:r w:rsidRPr="007E4B5F">
              <w:rPr>
                <w:rFonts w:ascii="楷体" w:eastAsia="楷体" w:hAnsi="楷体"/>
              </w:rPr>
              <w:t>自评：</w:t>
            </w:r>
            <w:r w:rsidRPr="007E4B5F">
              <w:rPr>
                <w:rFonts w:ascii="楷体" w:eastAsia="楷体" w:hAnsi="楷体" w:cs="Segoe UI Symbol"/>
              </w:rPr>
              <w:t>☆☆☆☆☆</w:t>
            </w:r>
            <w:r w:rsidRPr="007E4B5F">
              <w:rPr>
                <w:rFonts w:ascii="楷体" w:eastAsia="楷体" w:hAnsi="楷体"/>
              </w:rPr>
              <w:t xml:space="preserve"> </w:t>
            </w:r>
          </w:p>
          <w:p w14:paraId="7312DAAB" w14:textId="17EDCEFA" w:rsidR="00FF2758" w:rsidRPr="007E4B5F" w:rsidRDefault="007E4B5F" w:rsidP="007E4B5F">
            <w:pPr>
              <w:widowControl/>
              <w:spacing w:line="400" w:lineRule="exact"/>
              <w:jc w:val="left"/>
              <w:rPr>
                <w:rFonts w:ascii="楷体" w:eastAsia="楷体" w:hAnsi="楷体" w:cs="宋体"/>
                <w:color w:val="000000" w:themeColor="text1"/>
                <w:kern w:val="0"/>
                <w:szCs w:val="21"/>
              </w:rPr>
            </w:pPr>
            <w:r w:rsidRPr="007E4B5F">
              <w:rPr>
                <w:rFonts w:ascii="楷体" w:eastAsia="楷体" w:hAnsi="楷体"/>
              </w:rPr>
              <w:t>小组评：</w:t>
            </w:r>
            <w:r w:rsidRPr="007E4B5F">
              <w:rPr>
                <w:rFonts w:ascii="楷体" w:eastAsia="楷体" w:hAnsi="楷体" w:cs="Segoe UI Symbol"/>
              </w:rPr>
              <w:t>☆☆☆☆☆</w:t>
            </w:r>
          </w:p>
        </w:tc>
      </w:tr>
      <w:tr w:rsidR="00FF2758" w14:paraId="24CAD5A2" w14:textId="77777777" w:rsidTr="00FF2758">
        <w:tc>
          <w:tcPr>
            <w:tcW w:w="1659" w:type="dxa"/>
          </w:tcPr>
          <w:p w14:paraId="1FD13E31" w14:textId="26349B67" w:rsidR="00FF2758" w:rsidRPr="007E4B5F" w:rsidRDefault="007E4B5F"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我是小老师</w:t>
            </w:r>
          </w:p>
        </w:tc>
        <w:tc>
          <w:tcPr>
            <w:tcW w:w="1659" w:type="dxa"/>
          </w:tcPr>
          <w:p w14:paraId="394BAF53" w14:textId="3ECBB00B"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我能帮助同学解决疑难读音</w:t>
            </w:r>
          </w:p>
        </w:tc>
        <w:tc>
          <w:tcPr>
            <w:tcW w:w="1659" w:type="dxa"/>
          </w:tcPr>
          <w:p w14:paraId="2791CE9B" w14:textId="272D7E13"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我能帮助同学解答疑难字义</w:t>
            </w:r>
          </w:p>
        </w:tc>
        <w:tc>
          <w:tcPr>
            <w:tcW w:w="1659" w:type="dxa"/>
          </w:tcPr>
          <w:p w14:paraId="1FAFE6C7" w14:textId="174A5DD8"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我能帮助同学解释疑难句子，还能做同学的小指导。</w:t>
            </w:r>
          </w:p>
        </w:tc>
        <w:tc>
          <w:tcPr>
            <w:tcW w:w="1660" w:type="dxa"/>
          </w:tcPr>
          <w:p w14:paraId="1929F955" w14:textId="77777777" w:rsidR="007E4B5F" w:rsidRPr="007E4B5F" w:rsidRDefault="007E4B5F" w:rsidP="007E4B5F">
            <w:pPr>
              <w:widowControl/>
              <w:spacing w:line="400" w:lineRule="exact"/>
              <w:jc w:val="left"/>
              <w:rPr>
                <w:rFonts w:ascii="楷体" w:eastAsia="楷体" w:hAnsi="楷体"/>
              </w:rPr>
            </w:pPr>
            <w:r w:rsidRPr="007E4B5F">
              <w:rPr>
                <w:rFonts w:ascii="楷体" w:eastAsia="楷体" w:hAnsi="楷体"/>
              </w:rPr>
              <w:t>自评：</w:t>
            </w:r>
            <w:r w:rsidRPr="007E4B5F">
              <w:rPr>
                <w:rFonts w:ascii="楷体" w:eastAsia="楷体" w:hAnsi="楷体" w:cs="Segoe UI Symbol"/>
              </w:rPr>
              <w:t>☆☆☆☆☆</w:t>
            </w:r>
            <w:r w:rsidRPr="007E4B5F">
              <w:rPr>
                <w:rFonts w:ascii="楷体" w:eastAsia="楷体" w:hAnsi="楷体"/>
              </w:rPr>
              <w:t xml:space="preserve"> </w:t>
            </w:r>
          </w:p>
          <w:p w14:paraId="3A352B4C" w14:textId="7A4EE14E" w:rsidR="00FF2758" w:rsidRPr="007E4B5F" w:rsidRDefault="007E4B5F" w:rsidP="007E4B5F">
            <w:pPr>
              <w:widowControl/>
              <w:spacing w:line="400" w:lineRule="exact"/>
              <w:jc w:val="left"/>
              <w:rPr>
                <w:rFonts w:ascii="楷体" w:eastAsia="楷体" w:hAnsi="楷体" w:cs="宋体"/>
                <w:color w:val="000000" w:themeColor="text1"/>
                <w:kern w:val="0"/>
                <w:szCs w:val="21"/>
              </w:rPr>
            </w:pPr>
            <w:r w:rsidRPr="007E4B5F">
              <w:rPr>
                <w:rFonts w:ascii="楷体" w:eastAsia="楷体" w:hAnsi="楷体"/>
              </w:rPr>
              <w:t>小组评：</w:t>
            </w:r>
            <w:r w:rsidRPr="007E4B5F">
              <w:rPr>
                <w:rFonts w:ascii="楷体" w:eastAsia="楷体" w:hAnsi="楷体" w:cs="Segoe UI Symbol"/>
              </w:rPr>
              <w:t>☆☆☆☆☆</w:t>
            </w:r>
          </w:p>
        </w:tc>
      </w:tr>
      <w:tr w:rsidR="00FF2758" w14:paraId="021EB180" w14:textId="77777777" w:rsidTr="00FF2758">
        <w:tc>
          <w:tcPr>
            <w:tcW w:w="1659" w:type="dxa"/>
          </w:tcPr>
          <w:p w14:paraId="14726539" w14:textId="08CFFB24" w:rsidR="00FF2758" w:rsidRPr="007E4B5F" w:rsidRDefault="007E4B5F"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我是小演员</w:t>
            </w:r>
          </w:p>
        </w:tc>
        <w:tc>
          <w:tcPr>
            <w:tcW w:w="1659" w:type="dxa"/>
          </w:tcPr>
          <w:p w14:paraId="03A1E61F" w14:textId="1AFEF120"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我能独自表演小古文</w:t>
            </w:r>
          </w:p>
        </w:tc>
        <w:tc>
          <w:tcPr>
            <w:tcW w:w="1659" w:type="dxa"/>
          </w:tcPr>
          <w:p w14:paraId="7505DF64" w14:textId="4175214E"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我能配合小组表演有趣小古文</w:t>
            </w:r>
          </w:p>
        </w:tc>
        <w:tc>
          <w:tcPr>
            <w:tcW w:w="1659" w:type="dxa"/>
          </w:tcPr>
          <w:p w14:paraId="7D57FF01" w14:textId="458B8E85" w:rsidR="00FF2758" w:rsidRPr="007E4B5F" w:rsidRDefault="00FF2758" w:rsidP="00066A11">
            <w:pPr>
              <w:widowControl/>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我能很投入、很有感染力地表演小古文，</w:t>
            </w:r>
            <w:r w:rsidRPr="007E4B5F">
              <w:rPr>
                <w:rFonts w:ascii="楷体" w:eastAsia="楷体" w:hAnsi="楷体"/>
                <w:szCs w:val="21"/>
              </w:rPr>
              <w:lastRenderedPageBreak/>
              <w:t>还能创编动作，演得有趣吸引人。</w:t>
            </w:r>
          </w:p>
        </w:tc>
        <w:tc>
          <w:tcPr>
            <w:tcW w:w="1660" w:type="dxa"/>
          </w:tcPr>
          <w:p w14:paraId="3F266CB7" w14:textId="77777777" w:rsidR="007E4B5F" w:rsidRPr="007E4B5F" w:rsidRDefault="007E4B5F" w:rsidP="007E4B5F">
            <w:pPr>
              <w:widowControl/>
              <w:spacing w:line="400" w:lineRule="exact"/>
              <w:jc w:val="left"/>
              <w:rPr>
                <w:rFonts w:ascii="楷体" w:eastAsia="楷体" w:hAnsi="楷体"/>
              </w:rPr>
            </w:pPr>
            <w:r w:rsidRPr="007E4B5F">
              <w:rPr>
                <w:rFonts w:ascii="楷体" w:eastAsia="楷体" w:hAnsi="楷体"/>
              </w:rPr>
              <w:lastRenderedPageBreak/>
              <w:t>自评：</w:t>
            </w:r>
            <w:r w:rsidRPr="007E4B5F">
              <w:rPr>
                <w:rFonts w:ascii="楷体" w:eastAsia="楷体" w:hAnsi="楷体" w:cs="Segoe UI Symbol"/>
              </w:rPr>
              <w:t>☆☆☆☆☆</w:t>
            </w:r>
            <w:r w:rsidRPr="007E4B5F">
              <w:rPr>
                <w:rFonts w:ascii="楷体" w:eastAsia="楷体" w:hAnsi="楷体"/>
              </w:rPr>
              <w:t xml:space="preserve"> </w:t>
            </w:r>
          </w:p>
          <w:p w14:paraId="33DEB6FC" w14:textId="40257A3A" w:rsidR="00FF2758" w:rsidRPr="007E4B5F" w:rsidRDefault="007E4B5F" w:rsidP="007E4B5F">
            <w:pPr>
              <w:widowControl/>
              <w:spacing w:line="400" w:lineRule="exact"/>
              <w:jc w:val="left"/>
              <w:rPr>
                <w:rFonts w:ascii="楷体" w:eastAsia="楷体" w:hAnsi="楷体" w:cs="宋体"/>
                <w:color w:val="000000" w:themeColor="text1"/>
                <w:kern w:val="0"/>
                <w:szCs w:val="21"/>
              </w:rPr>
            </w:pPr>
            <w:r w:rsidRPr="007E4B5F">
              <w:rPr>
                <w:rFonts w:ascii="楷体" w:eastAsia="楷体" w:hAnsi="楷体"/>
              </w:rPr>
              <w:lastRenderedPageBreak/>
              <w:t>小组评：</w:t>
            </w:r>
            <w:r w:rsidRPr="007E4B5F">
              <w:rPr>
                <w:rFonts w:ascii="楷体" w:eastAsia="楷体" w:hAnsi="楷体" w:cs="Segoe UI Symbol"/>
              </w:rPr>
              <w:t>☆☆☆☆☆</w:t>
            </w:r>
          </w:p>
        </w:tc>
      </w:tr>
      <w:tr w:rsidR="00FF2758" w14:paraId="1553DEC7" w14:textId="77777777" w:rsidTr="00FF2758">
        <w:tc>
          <w:tcPr>
            <w:tcW w:w="1659" w:type="dxa"/>
          </w:tcPr>
          <w:p w14:paraId="0538359D" w14:textId="77777777" w:rsidR="007E4B5F" w:rsidRPr="007E4B5F" w:rsidRDefault="007E4B5F" w:rsidP="007E4B5F">
            <w:pPr>
              <w:widowControl/>
              <w:shd w:val="clear" w:color="auto" w:fill="FFFFFF"/>
              <w:spacing w:line="400" w:lineRule="exact"/>
              <w:jc w:val="left"/>
              <w:rPr>
                <w:rFonts w:ascii="楷体" w:eastAsia="楷体" w:hAnsi="楷体" w:cs="宋体"/>
                <w:color w:val="000000" w:themeColor="text1"/>
                <w:kern w:val="0"/>
                <w:szCs w:val="21"/>
              </w:rPr>
            </w:pPr>
            <w:r w:rsidRPr="007E4B5F">
              <w:rPr>
                <w:rFonts w:ascii="楷体" w:eastAsia="楷体" w:hAnsi="楷体"/>
                <w:szCs w:val="21"/>
              </w:rPr>
              <w:lastRenderedPageBreak/>
              <w:t>我是小古文作家</w:t>
            </w:r>
          </w:p>
          <w:p w14:paraId="6E8C27B5" w14:textId="77777777" w:rsidR="00FF2758" w:rsidRPr="007E4B5F" w:rsidRDefault="00FF2758" w:rsidP="00066A11">
            <w:pPr>
              <w:widowControl/>
              <w:spacing w:line="400" w:lineRule="exact"/>
              <w:jc w:val="left"/>
              <w:rPr>
                <w:rFonts w:ascii="楷体" w:eastAsia="楷体" w:hAnsi="楷体" w:cs="宋体"/>
                <w:color w:val="000000" w:themeColor="text1"/>
                <w:kern w:val="0"/>
                <w:szCs w:val="21"/>
              </w:rPr>
            </w:pPr>
          </w:p>
        </w:tc>
        <w:tc>
          <w:tcPr>
            <w:tcW w:w="1659" w:type="dxa"/>
          </w:tcPr>
          <w:p w14:paraId="50FD07B7" w14:textId="77777777" w:rsidR="00FF2758" w:rsidRPr="007E4B5F" w:rsidRDefault="00FF2758" w:rsidP="007E4B5F">
            <w:pPr>
              <w:widowControl/>
              <w:shd w:val="clear" w:color="auto" w:fill="FFFFFF"/>
              <w:spacing w:line="400" w:lineRule="exact"/>
              <w:jc w:val="left"/>
              <w:rPr>
                <w:rFonts w:ascii="楷体" w:eastAsia="楷体" w:hAnsi="楷体" w:cs="宋体"/>
                <w:color w:val="000000" w:themeColor="text1"/>
                <w:kern w:val="0"/>
                <w:szCs w:val="21"/>
              </w:rPr>
            </w:pPr>
            <w:proofErr w:type="gramStart"/>
            <w:r w:rsidRPr="007E4B5F">
              <w:rPr>
                <w:rFonts w:ascii="楷体" w:eastAsia="楷体" w:hAnsi="楷体"/>
                <w:szCs w:val="21"/>
              </w:rPr>
              <w:t>我会仿写</w:t>
            </w:r>
            <w:proofErr w:type="gramEnd"/>
            <w:r w:rsidRPr="007E4B5F">
              <w:rPr>
                <w:rFonts w:ascii="楷体" w:eastAsia="楷体" w:hAnsi="楷体"/>
                <w:szCs w:val="21"/>
              </w:rPr>
              <w:t>小古文</w:t>
            </w:r>
          </w:p>
          <w:p w14:paraId="11DC2B0B" w14:textId="77777777" w:rsidR="00FF2758" w:rsidRPr="007E4B5F" w:rsidRDefault="00FF2758" w:rsidP="00066A11">
            <w:pPr>
              <w:widowControl/>
              <w:spacing w:line="400" w:lineRule="exact"/>
              <w:jc w:val="left"/>
              <w:rPr>
                <w:rFonts w:ascii="楷体" w:eastAsia="楷体" w:hAnsi="楷体" w:cs="宋体"/>
                <w:color w:val="000000" w:themeColor="text1"/>
                <w:kern w:val="0"/>
                <w:szCs w:val="21"/>
              </w:rPr>
            </w:pPr>
          </w:p>
        </w:tc>
        <w:tc>
          <w:tcPr>
            <w:tcW w:w="1659" w:type="dxa"/>
          </w:tcPr>
          <w:p w14:paraId="466BF8C5" w14:textId="586D6C86" w:rsidR="00FF2758" w:rsidRPr="007E4B5F" w:rsidRDefault="00FF2758" w:rsidP="007E4B5F">
            <w:pPr>
              <w:widowControl/>
              <w:shd w:val="clear" w:color="auto" w:fill="FFFFFF"/>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我会自己</w:t>
            </w:r>
            <w:r w:rsidRPr="007E4B5F">
              <w:rPr>
                <w:rFonts w:ascii="楷体" w:eastAsia="楷体" w:hAnsi="楷体" w:cs="宋体" w:hint="eastAsia"/>
                <w:color w:val="000000" w:themeColor="text1"/>
                <w:kern w:val="0"/>
                <w:szCs w:val="21"/>
              </w:rPr>
              <w:t>创编小古文</w:t>
            </w:r>
          </w:p>
        </w:tc>
        <w:tc>
          <w:tcPr>
            <w:tcW w:w="1659" w:type="dxa"/>
          </w:tcPr>
          <w:p w14:paraId="37338B1D" w14:textId="3BE75B4B" w:rsidR="00FF2758" w:rsidRPr="007E4B5F" w:rsidRDefault="00FF2758" w:rsidP="007E4B5F">
            <w:pPr>
              <w:widowControl/>
              <w:shd w:val="clear" w:color="auto" w:fill="FFFFFF"/>
              <w:spacing w:line="400" w:lineRule="exact"/>
              <w:jc w:val="left"/>
              <w:rPr>
                <w:rFonts w:ascii="楷体" w:eastAsia="楷体" w:hAnsi="楷体" w:cs="宋体"/>
                <w:color w:val="000000" w:themeColor="text1"/>
                <w:kern w:val="0"/>
                <w:szCs w:val="21"/>
              </w:rPr>
            </w:pPr>
            <w:r w:rsidRPr="007E4B5F">
              <w:rPr>
                <w:rFonts w:ascii="楷体" w:eastAsia="楷体" w:hAnsi="楷体"/>
                <w:szCs w:val="21"/>
              </w:rPr>
              <w:t>我会自然地把小古文的语</w:t>
            </w:r>
            <w:r w:rsidR="007E4B5F" w:rsidRPr="007E4B5F">
              <w:rPr>
                <w:rFonts w:ascii="楷体" w:eastAsia="楷体" w:hAnsi="楷体"/>
                <w:szCs w:val="21"/>
              </w:rPr>
              <w:t>言融入现代白话文中去。仿写、创编、缩写、扩写都可以，还积极参赛并获奖</w:t>
            </w:r>
          </w:p>
        </w:tc>
        <w:tc>
          <w:tcPr>
            <w:tcW w:w="1660" w:type="dxa"/>
          </w:tcPr>
          <w:p w14:paraId="78CEE36D" w14:textId="77777777" w:rsidR="007E4B5F" w:rsidRPr="007E4B5F" w:rsidRDefault="007E4B5F" w:rsidP="007E4B5F">
            <w:pPr>
              <w:widowControl/>
              <w:spacing w:line="400" w:lineRule="exact"/>
              <w:jc w:val="left"/>
              <w:rPr>
                <w:rFonts w:ascii="楷体" w:eastAsia="楷体" w:hAnsi="楷体"/>
              </w:rPr>
            </w:pPr>
            <w:r w:rsidRPr="007E4B5F">
              <w:rPr>
                <w:rFonts w:ascii="楷体" w:eastAsia="楷体" w:hAnsi="楷体"/>
              </w:rPr>
              <w:t>自评：</w:t>
            </w:r>
            <w:r w:rsidRPr="007E4B5F">
              <w:rPr>
                <w:rFonts w:ascii="楷体" w:eastAsia="楷体" w:hAnsi="楷体" w:cs="Segoe UI Symbol"/>
              </w:rPr>
              <w:t>☆☆☆☆☆</w:t>
            </w:r>
            <w:r w:rsidRPr="007E4B5F">
              <w:rPr>
                <w:rFonts w:ascii="楷体" w:eastAsia="楷体" w:hAnsi="楷体"/>
              </w:rPr>
              <w:t xml:space="preserve"> </w:t>
            </w:r>
          </w:p>
          <w:p w14:paraId="4F6CA071" w14:textId="33F7BD11" w:rsidR="00FF2758" w:rsidRPr="007E4B5F" w:rsidRDefault="007E4B5F" w:rsidP="007E4B5F">
            <w:pPr>
              <w:widowControl/>
              <w:spacing w:line="400" w:lineRule="exact"/>
              <w:jc w:val="left"/>
              <w:rPr>
                <w:rFonts w:ascii="楷体" w:eastAsia="楷体" w:hAnsi="楷体" w:cs="宋体"/>
                <w:color w:val="000000" w:themeColor="text1"/>
                <w:kern w:val="0"/>
                <w:szCs w:val="21"/>
              </w:rPr>
            </w:pPr>
            <w:r w:rsidRPr="007E4B5F">
              <w:rPr>
                <w:rFonts w:ascii="楷体" w:eastAsia="楷体" w:hAnsi="楷体"/>
              </w:rPr>
              <w:t>小组评：</w:t>
            </w:r>
            <w:r w:rsidRPr="007E4B5F">
              <w:rPr>
                <w:rFonts w:ascii="楷体" w:eastAsia="楷体" w:hAnsi="楷体" w:cs="Segoe UI Symbol"/>
              </w:rPr>
              <w:t>☆☆☆☆☆</w:t>
            </w:r>
          </w:p>
        </w:tc>
      </w:tr>
      <w:tr w:rsidR="007E4B5F" w14:paraId="34C0B1A9" w14:textId="77777777" w:rsidTr="00067C0F">
        <w:tc>
          <w:tcPr>
            <w:tcW w:w="1659" w:type="dxa"/>
          </w:tcPr>
          <w:p w14:paraId="4D9635F5" w14:textId="74B4A380" w:rsidR="007E4B5F" w:rsidRPr="00E36F01" w:rsidRDefault="007E4B5F" w:rsidP="00066A11">
            <w:pPr>
              <w:widowControl/>
              <w:spacing w:line="400" w:lineRule="exact"/>
              <w:jc w:val="left"/>
              <w:rPr>
                <w:rFonts w:ascii="楷体" w:eastAsia="楷体" w:hAnsi="楷体" w:cs="宋体"/>
                <w:color w:val="000000" w:themeColor="text1"/>
                <w:kern w:val="0"/>
                <w:szCs w:val="21"/>
              </w:rPr>
            </w:pPr>
            <w:r w:rsidRPr="00E36F01">
              <w:rPr>
                <w:rFonts w:ascii="楷体" w:eastAsia="楷体" w:hAnsi="楷体" w:cs="宋体" w:hint="eastAsia"/>
                <w:color w:val="000000" w:themeColor="text1"/>
                <w:kern w:val="0"/>
                <w:szCs w:val="21"/>
              </w:rPr>
              <w:t>总评</w:t>
            </w:r>
          </w:p>
        </w:tc>
        <w:tc>
          <w:tcPr>
            <w:tcW w:w="4977" w:type="dxa"/>
            <w:gridSpan w:val="3"/>
          </w:tcPr>
          <w:p w14:paraId="1EF3D0E9" w14:textId="4E6FBB0B" w:rsidR="007E4B5F" w:rsidRPr="007E4B5F" w:rsidRDefault="007E4B5F" w:rsidP="007E4B5F">
            <w:pPr>
              <w:widowControl/>
              <w:spacing w:line="400" w:lineRule="exact"/>
              <w:jc w:val="left"/>
              <w:rPr>
                <w:rFonts w:ascii="楷体" w:eastAsia="楷体" w:hAnsi="楷体"/>
              </w:rPr>
            </w:pPr>
            <w:r>
              <w:rPr>
                <w:rFonts w:ascii="楷体" w:eastAsia="楷体" w:hAnsi="楷体" w:hint="eastAsia"/>
              </w:rPr>
              <w:t>师</w:t>
            </w:r>
            <w:r w:rsidRPr="007E4B5F">
              <w:rPr>
                <w:rFonts w:ascii="楷体" w:eastAsia="楷体" w:hAnsi="楷体"/>
              </w:rPr>
              <w:t>评：</w:t>
            </w:r>
            <w:r w:rsidRPr="007E4B5F">
              <w:rPr>
                <w:rFonts w:ascii="楷体" w:eastAsia="楷体" w:hAnsi="楷体" w:cs="Segoe UI Symbol"/>
              </w:rPr>
              <w:t>☆☆☆☆☆</w:t>
            </w:r>
            <w:r w:rsidRPr="007E4B5F">
              <w:rPr>
                <w:rFonts w:ascii="楷体" w:eastAsia="楷体" w:hAnsi="楷体"/>
              </w:rPr>
              <w:t xml:space="preserve"> </w:t>
            </w:r>
          </w:p>
          <w:p w14:paraId="3C379A06" w14:textId="68D2346A" w:rsidR="007E4B5F" w:rsidRPr="007E4B5F" w:rsidRDefault="007E4B5F" w:rsidP="007E4B5F">
            <w:pPr>
              <w:widowControl/>
              <w:spacing w:line="400" w:lineRule="exact"/>
              <w:jc w:val="left"/>
              <w:rPr>
                <w:rFonts w:ascii="楷体" w:eastAsia="楷体" w:hAnsi="楷体" w:cs="宋体"/>
                <w:color w:val="000000" w:themeColor="text1"/>
                <w:kern w:val="0"/>
                <w:szCs w:val="21"/>
              </w:rPr>
            </w:pPr>
            <w:r w:rsidRPr="007E4B5F">
              <w:rPr>
                <w:rFonts w:ascii="楷体" w:eastAsia="楷体" w:hAnsi="楷体" w:cs="宋体" w:hint="eastAsia"/>
                <w:color w:val="000000" w:themeColor="text1"/>
                <w:kern w:val="0"/>
                <w:szCs w:val="21"/>
              </w:rPr>
              <w:t>简评：</w:t>
            </w:r>
          </w:p>
        </w:tc>
        <w:tc>
          <w:tcPr>
            <w:tcW w:w="1660" w:type="dxa"/>
          </w:tcPr>
          <w:p w14:paraId="3F907ED4" w14:textId="77777777" w:rsidR="007E4B5F" w:rsidRPr="007E4B5F" w:rsidRDefault="007E4B5F" w:rsidP="007E4B5F">
            <w:pPr>
              <w:widowControl/>
              <w:spacing w:line="400" w:lineRule="exact"/>
              <w:jc w:val="left"/>
              <w:rPr>
                <w:rFonts w:ascii="楷体" w:eastAsia="楷体" w:hAnsi="楷体"/>
              </w:rPr>
            </w:pPr>
            <w:r w:rsidRPr="007E4B5F">
              <w:rPr>
                <w:rFonts w:ascii="楷体" w:eastAsia="楷体" w:hAnsi="楷体"/>
              </w:rPr>
              <w:t>自评：</w:t>
            </w:r>
            <w:r w:rsidRPr="007E4B5F">
              <w:rPr>
                <w:rFonts w:ascii="楷体" w:eastAsia="楷体" w:hAnsi="楷体" w:cs="Segoe UI Symbol"/>
              </w:rPr>
              <w:t>☆☆☆☆☆</w:t>
            </w:r>
            <w:r w:rsidRPr="007E4B5F">
              <w:rPr>
                <w:rFonts w:ascii="楷体" w:eastAsia="楷体" w:hAnsi="楷体"/>
              </w:rPr>
              <w:t xml:space="preserve"> </w:t>
            </w:r>
          </w:p>
          <w:p w14:paraId="3C1CB7B7" w14:textId="255E58B8" w:rsidR="007E4B5F" w:rsidRDefault="007E4B5F" w:rsidP="007E4B5F">
            <w:pPr>
              <w:widowControl/>
              <w:spacing w:line="400" w:lineRule="exact"/>
              <w:jc w:val="left"/>
              <w:rPr>
                <w:rFonts w:ascii="微软雅黑" w:eastAsia="微软雅黑" w:hAnsi="微软雅黑" w:cs="宋体"/>
                <w:color w:val="000000" w:themeColor="text1"/>
                <w:kern w:val="0"/>
                <w:szCs w:val="21"/>
              </w:rPr>
            </w:pPr>
            <w:r w:rsidRPr="007E4B5F">
              <w:rPr>
                <w:rFonts w:ascii="楷体" w:eastAsia="楷体" w:hAnsi="楷体"/>
              </w:rPr>
              <w:t>小组评：</w:t>
            </w:r>
            <w:r w:rsidRPr="007E4B5F">
              <w:rPr>
                <w:rFonts w:ascii="楷体" w:eastAsia="楷体" w:hAnsi="楷体" w:cs="Segoe UI Symbol"/>
              </w:rPr>
              <w:t>☆☆☆☆☆</w:t>
            </w:r>
          </w:p>
        </w:tc>
      </w:tr>
    </w:tbl>
    <w:p w14:paraId="2CE656F3" w14:textId="10F43F97" w:rsidR="00FF2758" w:rsidRPr="00066A11" w:rsidRDefault="00FF2758" w:rsidP="007E4B5F">
      <w:pPr>
        <w:widowControl/>
        <w:shd w:val="clear" w:color="auto" w:fill="FFFFFF"/>
        <w:spacing w:line="400" w:lineRule="exact"/>
        <w:ind w:firstLineChars="200" w:firstLine="420"/>
        <w:jc w:val="left"/>
        <w:rPr>
          <w:rFonts w:ascii="微软雅黑" w:eastAsia="微软雅黑" w:hAnsi="微软雅黑" w:cs="宋体"/>
          <w:color w:val="000000" w:themeColor="text1"/>
          <w:kern w:val="0"/>
          <w:szCs w:val="21"/>
        </w:rPr>
      </w:pPr>
    </w:p>
    <w:sectPr w:rsidR="00FF2758" w:rsidRPr="00066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FE32" w14:textId="77777777" w:rsidR="0041561D" w:rsidRDefault="0041561D" w:rsidP="003C62BD">
      <w:r>
        <w:separator/>
      </w:r>
    </w:p>
  </w:endnote>
  <w:endnote w:type="continuationSeparator" w:id="0">
    <w:p w14:paraId="0AB3899B" w14:textId="77777777" w:rsidR="0041561D" w:rsidRDefault="0041561D" w:rsidP="003C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0FDE" w14:textId="77777777" w:rsidR="0041561D" w:rsidRDefault="0041561D" w:rsidP="003C62BD">
      <w:r>
        <w:separator/>
      </w:r>
    </w:p>
  </w:footnote>
  <w:footnote w:type="continuationSeparator" w:id="0">
    <w:p w14:paraId="62741D51" w14:textId="77777777" w:rsidR="0041561D" w:rsidRDefault="0041561D" w:rsidP="003C6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99"/>
    <w:rsid w:val="00017EAB"/>
    <w:rsid w:val="00023F29"/>
    <w:rsid w:val="00066A11"/>
    <w:rsid w:val="002335E5"/>
    <w:rsid w:val="003374FA"/>
    <w:rsid w:val="003A2A48"/>
    <w:rsid w:val="003C62BD"/>
    <w:rsid w:val="0040652E"/>
    <w:rsid w:val="0041561D"/>
    <w:rsid w:val="004351BE"/>
    <w:rsid w:val="004D727E"/>
    <w:rsid w:val="004E0B99"/>
    <w:rsid w:val="004E1526"/>
    <w:rsid w:val="00532D56"/>
    <w:rsid w:val="005545A2"/>
    <w:rsid w:val="0063415F"/>
    <w:rsid w:val="006F5DCA"/>
    <w:rsid w:val="007063C4"/>
    <w:rsid w:val="007E4B5F"/>
    <w:rsid w:val="00813006"/>
    <w:rsid w:val="00975755"/>
    <w:rsid w:val="009D5687"/>
    <w:rsid w:val="00AF41E3"/>
    <w:rsid w:val="00B3197F"/>
    <w:rsid w:val="00B3629A"/>
    <w:rsid w:val="00CF4312"/>
    <w:rsid w:val="00E36F01"/>
    <w:rsid w:val="00F01D5D"/>
    <w:rsid w:val="00FF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49143"/>
  <w15:chartTrackingRefBased/>
  <w15:docId w15:val="{5AC12924-3F13-4CDE-8AEC-DC1F5264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2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62BD"/>
    <w:rPr>
      <w:sz w:val="18"/>
      <w:szCs w:val="18"/>
    </w:rPr>
  </w:style>
  <w:style w:type="paragraph" w:styleId="a5">
    <w:name w:val="footer"/>
    <w:basedOn w:val="a"/>
    <w:link w:val="a6"/>
    <w:uiPriority w:val="99"/>
    <w:unhideWhenUsed/>
    <w:rsid w:val="003C62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62BD"/>
    <w:rPr>
      <w:sz w:val="18"/>
      <w:szCs w:val="18"/>
    </w:rPr>
  </w:style>
  <w:style w:type="table" w:styleId="a7">
    <w:name w:val="Table Grid"/>
    <w:basedOn w:val="a1"/>
    <w:uiPriority w:val="39"/>
    <w:rsid w:val="00FF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妤槿</dc:creator>
  <cp:keywords/>
  <dc:description/>
  <cp:lastModifiedBy>苏 妤槿</cp:lastModifiedBy>
  <cp:revision>18</cp:revision>
  <dcterms:created xsi:type="dcterms:W3CDTF">2022-09-07T13:02:00Z</dcterms:created>
  <dcterms:modified xsi:type="dcterms:W3CDTF">2022-09-07T23:28:00Z</dcterms:modified>
</cp:coreProperties>
</file>