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专题公益网络培训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240" w:lineRule="auto"/>
        <w:ind w:left="521" w:leftChars="0" w:right="0" w:firstLine="0" w:firstLineChars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安全防范的含义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right="0" w:rightChars="0" w:firstLine="840" w:firstLineChars="4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电子巡查、视频监控、入侵紧急报警、出入口控制、楼寓对讲、实体防护、防爆安检。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521" w:leftChars="0" w:right="0" w:firstLine="0" w:firstLineChars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标准编制背景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521" w:leftChars="0" w:right="0" w:rightChars="0" w:firstLine="42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党中央、国务院高度重视校园和未成年人安全工作，总书记高度关注校园安全和青少年健康成长，多次作出重要指示。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521" w:leftChars="0" w:right="0" w:firstLine="0" w:firstLineChars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标准主要内容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521" w:leftChars="0" w:right="0" w:rightChars="0" w:firstLine="420" w:firstLineChars="200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确定校园安全防范系统建设的总体要求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;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明确安全防范的16个重点部位和区域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;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完善了人力防范、实体防范和电子防范的具体要求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;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对系统技术要求做出详细规定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     四、总体防范要求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     1、学校的安全防范应以保障学生和教职工的人身安全为主要目标，应设立管理机构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42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2、建立健全安全管理制度，实行封闭式管理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     3、食堂操作间、配餐间、留样间、储藏间、就餐区域应设置视频装置，实时显示及回放图像应清晰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0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  <w:t>      4、学校可根据需要在教室、教学楼、餐厅、学生宿舍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楼等适应位置，设置紧急、触发与现场告警装置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0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5、系统的其他要求应符合GB50348的相关规定：术语意义、建设程序、工程设计、工程施工、工程检验、工程验收、系统运行与维护、咨询服务。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0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6、学校应明确安全保卫人员的职责，岗位要求并落实安全管理责任：校长、园长是学校内部安全保卫工作第一责任人。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420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7、学校应与家长、上级主管单位和属地公安机关及所在乡镇（街道办事处）等建立联动联防和信息共享工作机制，共同构建内部、周边与社会相结合的校园安全防控系统。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420"/>
        <w:textAlignment w:val="auto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8、学校应建立安全、防范管理档案和台账，包括学校的名称、地址或位置平面图、结构图、单位负责人，各项安全工作责任人，现有安全防范设施、制度措施等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 w:firstLine="420"/>
        <w:textAlignment w:val="auto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9、学校应建立安全防范系统运行与维护的保障，体系和长效机制，并设专人负责系统、日常管理工作。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2068D3"/>
    <w:multiLevelType w:val="singleLevel"/>
    <w:tmpl w:val="D12068D3"/>
    <w:lvl w:ilvl="0" w:tentative="0">
      <w:start w:val="1"/>
      <w:numFmt w:val="chineseCounting"/>
      <w:suff w:val="nothing"/>
      <w:lvlText w:val="%1、"/>
      <w:lvlJc w:val="left"/>
      <w:pPr>
        <w:ind w:left="52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GM3ZTVmMDk2Nzk2YmY4OWQ5N2M5N2ZiODhhMDYifQ=="/>
  </w:docVars>
  <w:rsids>
    <w:rsidRoot w:val="0D817228"/>
    <w:rsid w:val="0D817228"/>
    <w:rsid w:val="11890DD0"/>
    <w:rsid w:val="2EEB0551"/>
    <w:rsid w:val="3F170DB3"/>
    <w:rsid w:val="49AE5E04"/>
    <w:rsid w:val="4A930919"/>
    <w:rsid w:val="4F901A3D"/>
    <w:rsid w:val="5EFB1A72"/>
    <w:rsid w:val="67E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466</Characters>
  <Lines>0</Lines>
  <Paragraphs>0</Paragraphs>
  <TotalTime>75</TotalTime>
  <ScaleCrop>false</ScaleCrop>
  <LinksUpToDate>false</LinksUpToDate>
  <CharactersWithSpaces>518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2022-09-05T06:44:00Z</dcterms:created>
  <dc:creator>小不点</dc:creator>
  <cp:lastModifiedBy>小不点</cp:lastModifiedBy>
  <dcterms:modified xsi:type="dcterms:W3CDTF">2022-09-07T06:05:34Z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8B904AB4FCAD451CA3497C8061D60882</vt:lpwstr>
  </property>
</Properties>
</file>