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F7" w:rsidRDefault="00483507">
      <w:pPr>
        <w:jc w:val="center"/>
        <w:rPr>
          <w:b/>
          <w:bCs/>
          <w:sz w:val="32"/>
          <w:szCs w:val="32"/>
          <w:lang/>
        </w:rPr>
      </w:pPr>
      <w:r>
        <w:rPr>
          <w:rFonts w:hint="eastAsia"/>
          <w:b/>
          <w:bCs/>
          <w:sz w:val="32"/>
          <w:szCs w:val="32"/>
          <w:lang/>
        </w:rPr>
        <w:t>中班组网络安全活动总结</w:t>
      </w:r>
    </w:p>
    <w:p w:rsidR="008D34F7" w:rsidRDefault="00483507" w:rsidP="00483507">
      <w:pPr>
        <w:spacing w:line="400" w:lineRule="exact"/>
        <w:ind w:firstLineChars="200" w:firstLine="420"/>
        <w:rPr>
          <w:szCs w:val="21"/>
        </w:rPr>
      </w:pPr>
      <w:r>
        <w:rPr>
          <w:rFonts w:asciiTheme="minorEastAsia" w:hAnsiTheme="minorEastAsia" w:hint="eastAsia"/>
          <w:szCs w:val="21"/>
        </w:rPr>
        <w:t>人类早已进入信息时代，信息技术深入人们的日常生活和工作，尤其是计算机网络技术极大地改变了人们的行为方式。信息技术具有矛盾的两面，在给人类带来巨大便利的同时，也造成了不容忽视的负面影响，这些问题对信息安全带来了极大的挑战，也反应出严重的信息道德缺失。幼儿的世界观、人生观和价值观都在形成阶段，缺乏一定的辨别和选择能力，极易受到信息技术带来的负面影响。因而开展信息道德教育让幼儿明确是非观念规范网络行为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是一项重要而迫切的任务。为教育和培养幼儿的信息道德素养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引导他们正确地使用互联网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知晓国家网络安全规定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合理有效</w:t>
      </w:r>
      <w:r>
        <w:rPr>
          <w:rFonts w:asciiTheme="minorEastAsia" w:hAnsiTheme="minorEastAsia" w:hint="eastAsia"/>
          <w:szCs w:val="21"/>
        </w:rPr>
        <w:t>地利用网络开展学习，特组织开展班级</w:t>
      </w:r>
      <w:r>
        <w:rPr>
          <w:rFonts w:asciiTheme="minorEastAsia" w:hAnsiTheme="minorEastAsia" w:hint="eastAsia"/>
          <w:szCs w:val="21"/>
          <w:lang/>
        </w:rPr>
        <w:t>《</w:t>
      </w:r>
      <w:r>
        <w:rPr>
          <w:rFonts w:asciiTheme="minorEastAsia" w:hAnsiTheme="minorEastAsia" w:hint="eastAsia"/>
          <w:szCs w:val="21"/>
          <w:lang/>
        </w:rPr>
        <w:t>文明上网，安全上网》</w:t>
      </w:r>
      <w:r>
        <w:rPr>
          <w:rFonts w:asciiTheme="minorEastAsia" w:hAnsiTheme="minorEastAsia" w:hint="eastAsia"/>
          <w:szCs w:val="21"/>
        </w:rPr>
        <w:t>为主题的网络信息宣传学习，开展宣传动员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使幼儿充分认识信息道德教育的必要性和重要性。</w:t>
      </w:r>
    </w:p>
    <w:p w:rsidR="008D34F7" w:rsidRDefault="00483507" w:rsidP="00483507">
      <w:pPr>
        <w:spacing w:line="400" w:lineRule="exact"/>
        <w:ind w:firstLineChars="200" w:firstLine="420"/>
        <w:rPr>
          <w:rFonts w:asciiTheme="minorEastAsia" w:hAnsiTheme="minorEastAsia"/>
          <w:szCs w:val="21"/>
          <w:lang/>
        </w:rPr>
      </w:pPr>
      <w:r>
        <w:rPr>
          <w:rFonts w:asciiTheme="minorEastAsia" w:hAnsiTheme="minorEastAsia" w:hint="eastAsia"/>
          <w:szCs w:val="21"/>
          <w:lang/>
        </w:rPr>
        <w:t>我们通过网络安全教育活动使得幼儿</w:t>
      </w:r>
      <w:r>
        <w:rPr>
          <w:rFonts w:asciiTheme="minorEastAsia" w:hAnsiTheme="minorEastAsia" w:hint="eastAsia"/>
          <w:szCs w:val="21"/>
        </w:rPr>
        <w:t>知道上网的利和弊，树立安全上网的意识，形成正确上网、文明上网的习惯。</w:t>
      </w:r>
      <w:r>
        <w:rPr>
          <w:rFonts w:asciiTheme="minorEastAsia" w:hAnsiTheme="minorEastAsia" w:hint="eastAsia"/>
          <w:szCs w:val="21"/>
          <w:lang/>
        </w:rPr>
        <w:t>并且初步</w:t>
      </w:r>
      <w:r>
        <w:rPr>
          <w:rFonts w:asciiTheme="minorEastAsia" w:hAnsiTheme="minorEastAsia" w:hint="eastAsia"/>
          <w:szCs w:val="21"/>
        </w:rPr>
        <w:t>了解网络文明公约，并能积极向他人宣传如何文明上网、安全上网。</w:t>
      </w:r>
      <w:r>
        <w:rPr>
          <w:rFonts w:asciiTheme="minorEastAsia" w:hAnsiTheme="minorEastAsia" w:hint="eastAsia"/>
          <w:szCs w:val="21"/>
          <w:lang/>
        </w:rPr>
        <w:t>教育活动分为三个部分进行，使得幼儿能够更加了解网络的作用以及危害。</w:t>
      </w:r>
    </w:p>
    <w:p w:rsidR="008D34F7" w:rsidRDefault="00483507" w:rsidP="00483507">
      <w:pPr>
        <w:spacing w:line="400" w:lineRule="exact"/>
        <w:ind w:firstLineChars="200" w:firstLine="420"/>
        <w:rPr>
          <w:rFonts w:asciiTheme="minorEastAsia" w:hAnsiTheme="minorEastAsia"/>
          <w:szCs w:val="21"/>
          <w:lang/>
        </w:rPr>
      </w:pPr>
      <w:r>
        <w:rPr>
          <w:rFonts w:asciiTheme="minorEastAsia" w:hAnsiTheme="minorEastAsia" w:hint="eastAsia"/>
          <w:szCs w:val="21"/>
          <w:lang/>
        </w:rPr>
        <w:t>第一部分：安全上网，初步了解网络安全</w:t>
      </w:r>
    </w:p>
    <w:p w:rsidR="008D34F7" w:rsidRDefault="00483507">
      <w:pPr>
        <w:jc w:val="left"/>
        <w:rPr>
          <w:szCs w:val="21"/>
          <w:lang/>
        </w:rPr>
      </w:pPr>
      <w:r>
        <w:rPr>
          <w:noProof/>
          <w:szCs w:val="21"/>
        </w:rPr>
        <w:drawing>
          <wp:inline distT="0" distB="0" distL="114300" distR="114300">
            <wp:extent cx="5155565" cy="3866515"/>
            <wp:effectExtent l="0" t="0" r="635" b="19685"/>
            <wp:docPr id="1" name="图片 1" descr="0153C35755FBE58FC8BFF964DB33D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53C35755FBE58FC8BFF964DB33D608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5565" cy="386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4F7" w:rsidRDefault="00483507" w:rsidP="00483507">
      <w:pPr>
        <w:spacing w:line="400" w:lineRule="exact"/>
        <w:ind w:firstLineChars="200" w:firstLine="420"/>
        <w:jc w:val="left"/>
        <w:rPr>
          <w:rFonts w:ascii="宋体" w:hAnsi="宋体" w:cs="宋体"/>
          <w:szCs w:val="21"/>
          <w:lang/>
        </w:rPr>
      </w:pPr>
      <w:r>
        <w:rPr>
          <w:szCs w:val="21"/>
          <w:lang/>
        </w:rPr>
        <w:t>1.</w:t>
      </w:r>
      <w:r>
        <w:rPr>
          <w:rFonts w:hint="eastAsia"/>
          <w:szCs w:val="21"/>
          <w:lang/>
        </w:rPr>
        <w:t>我们和孩子们一起初步了解了生活中的网络。现今社会，人们衣食住行都变得越来越离不开网络了。</w:t>
      </w:r>
      <w:r>
        <w:rPr>
          <w:rFonts w:hint="eastAsia"/>
          <w:szCs w:val="21"/>
          <w:lang/>
        </w:rPr>
        <w:t>而</w:t>
      </w:r>
      <w:r>
        <w:rPr>
          <w:rFonts w:ascii="宋体" w:hAnsi="宋体" w:cs="宋体" w:hint="eastAsia"/>
          <w:szCs w:val="21"/>
        </w:rPr>
        <w:t>网络就</w:t>
      </w:r>
      <w:r>
        <w:rPr>
          <w:rFonts w:ascii="宋体" w:hAnsi="宋体" w:cs="宋体" w:hint="eastAsia"/>
          <w:szCs w:val="21"/>
          <w:lang/>
        </w:rPr>
        <w:t>像是</w:t>
      </w:r>
      <w:r>
        <w:rPr>
          <w:rFonts w:ascii="宋体" w:hAnsi="宋体" w:cs="宋体" w:hint="eastAsia"/>
          <w:szCs w:val="21"/>
        </w:rPr>
        <w:t>一张神奇的网，它不仅拉近了我们与世界的距离，也让我们的生活更加快捷方便。</w:t>
      </w:r>
      <w:r>
        <w:rPr>
          <w:rFonts w:ascii="宋体" w:hAnsi="宋体" w:cs="宋体" w:hint="eastAsia"/>
          <w:szCs w:val="21"/>
          <w:lang/>
        </w:rPr>
        <w:t>让幼儿知道了生活处处都与网络相联系。</w:t>
      </w:r>
    </w:p>
    <w:p w:rsidR="008D34F7" w:rsidRDefault="00483507">
      <w:pPr>
        <w:jc w:val="center"/>
        <w:rPr>
          <w:rFonts w:ascii="宋体" w:hAnsi="宋体" w:cs="宋体"/>
          <w:szCs w:val="21"/>
          <w:lang/>
        </w:rPr>
      </w:pPr>
      <w:r>
        <w:rPr>
          <w:rFonts w:ascii="宋体" w:hAnsi="宋体" w:cs="宋体"/>
          <w:noProof/>
          <w:szCs w:val="21"/>
        </w:rPr>
        <w:lastRenderedPageBreak/>
        <w:drawing>
          <wp:inline distT="0" distB="0" distL="114300" distR="114300">
            <wp:extent cx="4973955" cy="3730625"/>
            <wp:effectExtent l="0" t="0" r="4445" b="3175"/>
            <wp:docPr id="2" name="图片 2" descr="BB4B7D49B512DDB0A041D95008184C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B4B7D49B512DDB0A041D95008184C3B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3955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4F7" w:rsidRDefault="00483507" w:rsidP="00483507">
      <w:pPr>
        <w:spacing w:line="400" w:lineRule="exact"/>
        <w:ind w:firstLine="420"/>
        <w:jc w:val="left"/>
        <w:rPr>
          <w:rFonts w:ascii="宋体" w:hAnsi="宋体" w:cs="宋体"/>
          <w:szCs w:val="21"/>
          <w:lang/>
        </w:rPr>
      </w:pPr>
      <w:r>
        <w:rPr>
          <w:rFonts w:ascii="宋体" w:hAnsi="宋体" w:cs="宋体"/>
          <w:szCs w:val="21"/>
          <w:lang/>
        </w:rPr>
        <w:t>2.</w:t>
      </w:r>
      <w:r>
        <w:rPr>
          <w:rFonts w:ascii="宋体" w:hAnsi="宋体" w:cs="宋体" w:hint="eastAsia"/>
          <w:szCs w:val="21"/>
          <w:lang/>
        </w:rPr>
        <w:t>我们围绕着网络上都有哪些陷阱，我们使用网络时的注意事项。通过谈话，我们知道了网络是一把双刃剑，它可以帮助我们许多，但是如果使用不当，也会对我们造成伤害。</w:t>
      </w:r>
      <w:r>
        <w:rPr>
          <w:rFonts w:ascii="宋体" w:hAnsi="宋体" w:cs="宋体" w:hint="eastAsia"/>
          <w:szCs w:val="21"/>
          <w:lang/>
        </w:rPr>
        <w:t>我们也初步了解到网络需要控制使用时间，避免沉迷于网络当中。也要小心陷入网购陷阱当中。在查询各种资料时，也要注意避免暴露我们的个人信息和财产信息。</w:t>
      </w:r>
    </w:p>
    <w:p w:rsidR="008D34F7" w:rsidRDefault="00483507">
      <w:pPr>
        <w:ind w:firstLine="420"/>
        <w:jc w:val="left"/>
        <w:rPr>
          <w:rFonts w:ascii="宋体" w:hAnsi="宋体" w:cs="宋体"/>
          <w:szCs w:val="21"/>
          <w:lang/>
        </w:rPr>
      </w:pPr>
      <w:r>
        <w:rPr>
          <w:rFonts w:ascii="宋体" w:hAnsi="宋体" w:cs="宋体"/>
          <w:noProof/>
          <w:szCs w:val="21"/>
        </w:rPr>
        <w:drawing>
          <wp:inline distT="0" distB="0" distL="114300" distR="114300">
            <wp:extent cx="4874895" cy="3656330"/>
            <wp:effectExtent l="0" t="0" r="1905" b="1270"/>
            <wp:docPr id="3" name="图片 3" descr="F09197F4D7142F52CBD82F4BE9B78B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09197F4D7142F52CBD82F4BE9B78BF6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4895" cy="365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4F7" w:rsidRDefault="00483507" w:rsidP="00483507">
      <w:pPr>
        <w:spacing w:line="400" w:lineRule="exact"/>
        <w:ind w:firstLine="420"/>
        <w:jc w:val="left"/>
        <w:rPr>
          <w:rFonts w:asciiTheme="minorEastAsia" w:hAnsiTheme="minorEastAsia"/>
          <w:szCs w:val="21"/>
          <w:lang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  <w:lang/>
        </w:rPr>
        <w:t>我们还一起</w:t>
      </w:r>
      <w:r>
        <w:rPr>
          <w:rFonts w:hint="eastAsia"/>
          <w:szCs w:val="21"/>
        </w:rPr>
        <w:t>了解</w:t>
      </w:r>
      <w:r>
        <w:rPr>
          <w:rFonts w:hint="eastAsia"/>
          <w:szCs w:val="21"/>
          <w:lang/>
        </w:rPr>
        <w:t>网络安全常识。在网上交友的注意事项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lang/>
        </w:rPr>
        <w:t>绝</w:t>
      </w:r>
      <w:r>
        <w:rPr>
          <w:rFonts w:hint="eastAsia"/>
          <w:szCs w:val="21"/>
        </w:rPr>
        <w:t>不泄露个人信息</w:t>
      </w:r>
      <w:r>
        <w:rPr>
          <w:rFonts w:hint="eastAsia"/>
          <w:szCs w:val="21"/>
          <w:lang/>
        </w:rPr>
        <w:t>，不与网</w:t>
      </w:r>
      <w:r>
        <w:rPr>
          <w:rFonts w:hint="eastAsia"/>
          <w:szCs w:val="21"/>
          <w:lang/>
        </w:rPr>
        <w:lastRenderedPageBreak/>
        <w:t>友会面</w:t>
      </w:r>
      <w:r>
        <w:rPr>
          <w:rFonts w:hint="eastAsia"/>
          <w:szCs w:val="21"/>
        </w:rPr>
        <w:t>。</w:t>
      </w:r>
      <w:r>
        <w:rPr>
          <w:rFonts w:asciiTheme="minorEastAsia" w:hAnsiTheme="minorEastAsia" w:hint="eastAsia"/>
          <w:szCs w:val="21"/>
        </w:rPr>
        <w:t>文明上网，</w:t>
      </w:r>
      <w:r>
        <w:rPr>
          <w:rFonts w:asciiTheme="minorEastAsia" w:hAnsiTheme="minorEastAsia" w:hint="eastAsia"/>
          <w:szCs w:val="21"/>
          <w:lang/>
        </w:rPr>
        <w:t>杜绝网络暴力。设置密码时也要避免使用自己的相关资料。</w:t>
      </w:r>
    </w:p>
    <w:p w:rsidR="00483507" w:rsidRDefault="00483507">
      <w:pPr>
        <w:ind w:leftChars="200" w:left="420"/>
        <w:jc w:val="left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114300" distR="114300">
            <wp:extent cx="4608830" cy="3456940"/>
            <wp:effectExtent l="0" t="0" r="13970" b="22860"/>
            <wp:docPr id="4" name="图片 4" descr="A637AAD0361607531C7B7745DB4F08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637AAD0361607531C7B7745DB4F08CB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8830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4F7" w:rsidRDefault="00483507" w:rsidP="00483507">
      <w:pPr>
        <w:spacing w:line="400" w:lineRule="exact"/>
        <w:ind w:leftChars="200" w:left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  <w:lang/>
        </w:rPr>
        <w:t>4.</w:t>
      </w:r>
      <w:r>
        <w:rPr>
          <w:rFonts w:asciiTheme="minorEastAsia" w:hAnsiTheme="minorEastAsia" w:hint="eastAsia"/>
          <w:szCs w:val="21"/>
          <w:lang/>
        </w:rPr>
        <w:t>我们一起</w:t>
      </w:r>
      <w:r>
        <w:rPr>
          <w:rFonts w:asciiTheme="minorEastAsia" w:hAnsiTheme="minorEastAsia" w:hint="eastAsia"/>
          <w:szCs w:val="21"/>
        </w:rPr>
        <w:t>共读《全国青少年网络文明公约》</w:t>
      </w:r>
      <w:r>
        <w:rPr>
          <w:rFonts w:asciiTheme="minorEastAsia" w:hAnsiTheme="minorEastAsia" w:hint="eastAsia"/>
          <w:szCs w:val="21"/>
        </w:rPr>
        <w:t xml:space="preserve">, </w:t>
      </w:r>
      <w:r>
        <w:rPr>
          <w:rFonts w:asciiTheme="minorEastAsia" w:hAnsiTheme="minorEastAsia" w:hint="eastAsia"/>
          <w:szCs w:val="21"/>
        </w:rPr>
        <w:t>树立网络信息责任意识和道德意识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自觉抵制网络不良行为。</w:t>
      </w:r>
    </w:p>
    <w:p w:rsidR="008D34F7" w:rsidRDefault="008D34F7">
      <w:pPr>
        <w:ind w:leftChars="200" w:left="420"/>
        <w:jc w:val="left"/>
        <w:rPr>
          <w:rFonts w:asciiTheme="minorEastAsia" w:hAnsiTheme="minorEastAsia"/>
          <w:szCs w:val="21"/>
        </w:rPr>
      </w:pPr>
    </w:p>
    <w:p w:rsidR="008D34F7" w:rsidRDefault="00483507">
      <w:pPr>
        <w:ind w:leftChars="200" w:left="420"/>
        <w:jc w:val="left"/>
        <w:rPr>
          <w:rFonts w:asciiTheme="minorEastAsia" w:hAnsiTheme="minorEastAsia"/>
          <w:szCs w:val="21"/>
          <w:lang/>
        </w:rPr>
      </w:pPr>
      <w:r>
        <w:rPr>
          <w:rFonts w:asciiTheme="minorEastAsia" w:hAnsiTheme="minorEastAsia" w:hint="eastAsia"/>
          <w:szCs w:val="21"/>
          <w:lang/>
        </w:rPr>
        <w:t>第二部分：了解网络诈骗相关知识</w:t>
      </w:r>
    </w:p>
    <w:p w:rsidR="008D34F7" w:rsidRDefault="0048350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114300" distR="114300">
            <wp:extent cx="2288540" cy="1040765"/>
            <wp:effectExtent l="0" t="0" r="22860" b="635"/>
            <wp:docPr id="5" name="图片 5" descr="EE3B2A5FA685CE44A9D160485EF677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E3B2A5FA685CE44A9D160485EF6778C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8540" cy="104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Cs w:val="21"/>
        </w:rPr>
        <w:drawing>
          <wp:inline distT="0" distB="0" distL="114300" distR="114300">
            <wp:extent cx="2313940" cy="1052195"/>
            <wp:effectExtent l="0" t="0" r="22860" b="14605"/>
            <wp:docPr id="7" name="图片 7" descr="A656F731DD7E6F263740805142C6A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656F731DD7E6F263740805142C6A01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4F7" w:rsidRDefault="00483507" w:rsidP="00483507">
      <w:pPr>
        <w:spacing w:line="400" w:lineRule="exact"/>
        <w:ind w:firstLine="42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  <w:lang/>
        </w:rPr>
        <w:t>我们通过观看网络诈骗的相关视频，深入了解了网络诈骗的发生过程。引导幼儿如何分辨网络的骗局，以及网络诈骗的几种类型：利用虚假广告进行诈骗、冒充黑社会敲诈实施诈骗、线上聊天冒充好友借款诈骗。我们鼓励幼儿交流回家后宣传防诈骗的方式。</w:t>
      </w:r>
      <w:bookmarkStart w:id="0" w:name="_GoBack"/>
      <w:bookmarkEnd w:id="0"/>
    </w:p>
    <w:p w:rsidR="008D34F7" w:rsidRDefault="00483507" w:rsidP="00483507">
      <w:pPr>
        <w:spacing w:line="400" w:lineRule="exact"/>
        <w:ind w:firstLine="420"/>
        <w:rPr>
          <w:rFonts w:asciiTheme="minorEastAsia" w:hAnsiTheme="minorEastAsia"/>
          <w:szCs w:val="21"/>
          <w:lang/>
        </w:rPr>
      </w:pPr>
      <w:r>
        <w:rPr>
          <w:rFonts w:asciiTheme="minorEastAsia" w:hAnsiTheme="minorEastAsia" w:hint="eastAsia"/>
          <w:szCs w:val="21"/>
          <w:lang/>
        </w:rPr>
        <w:t>第三部分：学习防网络诈骗手势舞</w:t>
      </w:r>
    </w:p>
    <w:p w:rsidR="008D34F7" w:rsidRDefault="00483507">
      <w:pPr>
        <w:rPr>
          <w:rFonts w:asciiTheme="minorEastAsia" w:hAnsiTheme="minorEastAsia"/>
          <w:szCs w:val="21"/>
          <w:lang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114300" distR="114300">
            <wp:extent cx="3924300" cy="1784350"/>
            <wp:effectExtent l="0" t="0" r="12700" b="19050"/>
            <wp:docPr id="6" name="图片 6" descr="A27F6430C3BC94057F864C4C261D9C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7F6430C3BC94057F864C4C261D9C6D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4F7" w:rsidRDefault="00483507" w:rsidP="00483507">
      <w:pPr>
        <w:spacing w:line="400" w:lineRule="exact"/>
        <w:rPr>
          <w:rFonts w:asciiTheme="minorEastAsia" w:hAnsiTheme="minorEastAsia"/>
          <w:szCs w:val="21"/>
          <w:lang/>
        </w:rPr>
      </w:pPr>
      <w:r>
        <w:rPr>
          <w:rFonts w:asciiTheme="minorEastAsia" w:hAnsiTheme="minorEastAsia"/>
          <w:szCs w:val="21"/>
          <w:lang/>
        </w:rPr>
        <w:lastRenderedPageBreak/>
        <w:t xml:space="preserve">    </w:t>
      </w:r>
      <w:r>
        <w:rPr>
          <w:rFonts w:asciiTheme="minorEastAsia" w:hAnsiTheme="minorEastAsia" w:hint="eastAsia"/>
          <w:szCs w:val="21"/>
          <w:lang/>
        </w:rPr>
        <w:t>我们还一起学习了防网络诈骗手势舞。幼儿理解儿歌内容，巩固常见的网络诈骗类型以及应对方法。朗朗上口的反诈儿歌、精心编排的手势舞，鼓励幼儿以传唱的方式将反诈知识传播给身边的大人，促进全民反诈。</w:t>
      </w:r>
    </w:p>
    <w:p w:rsidR="008D34F7" w:rsidRDefault="00483507" w:rsidP="00483507">
      <w:pPr>
        <w:spacing w:line="400" w:lineRule="exact"/>
        <w:ind w:firstLine="420"/>
        <w:jc w:val="left"/>
        <w:rPr>
          <w:rFonts w:asciiTheme="minorEastAsia" w:hAnsiTheme="minorEastAsia"/>
          <w:szCs w:val="21"/>
          <w:lang/>
        </w:rPr>
      </w:pPr>
      <w:r>
        <w:rPr>
          <w:rFonts w:ascii="宋体" w:hAnsi="宋体" w:cs="宋体" w:hint="eastAsia"/>
          <w:szCs w:val="21"/>
          <w:lang/>
        </w:rPr>
        <w:t>本次活动中，教师根据幼儿的年龄特点，结合幼儿已有的一些生活经验，利用直观的视频、故事图片等进行引导，使幼儿了解网络给人们学习和生活带来的好处和便捷。还结合了视频中的各种网络、电信诈骗案例，给孩子们普及网络安全的小知识，使得幼儿对网络安全有了进一步的了解。</w:t>
      </w:r>
    </w:p>
    <w:sectPr w:rsidR="008D34F7" w:rsidSect="008D3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RkNGJmZTJiZGQyNmFhOTI5YjE5OWRkOTY4MmQyODQifQ=="/>
  </w:docVars>
  <w:rsids>
    <w:rsidRoot w:val="3D3D2A83"/>
    <w:rsid w:val="00483507"/>
    <w:rsid w:val="008D34F7"/>
    <w:rsid w:val="1AC63F40"/>
    <w:rsid w:val="3D3D2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34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83507"/>
    <w:rPr>
      <w:sz w:val="18"/>
      <w:szCs w:val="18"/>
    </w:rPr>
  </w:style>
  <w:style w:type="character" w:customStyle="1" w:styleId="Char">
    <w:name w:val="批注框文本 Char"/>
    <w:basedOn w:val="a0"/>
    <w:link w:val="a3"/>
    <w:rsid w:val="0048350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瓶盖</dc:creator>
  <cp:lastModifiedBy>Administrator</cp:lastModifiedBy>
  <cp:revision>2</cp:revision>
  <dcterms:created xsi:type="dcterms:W3CDTF">2022-09-05T22:01:00Z</dcterms:created>
  <dcterms:modified xsi:type="dcterms:W3CDTF">2022-09-06T01:05:00Z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4D2B639182A4C95C2A011663E7733079</vt:lpwstr>
  </property>
</Properties>
</file>