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000C" w14:textId="77777777" w:rsidR="00795201" w:rsidRPr="00E73481" w:rsidRDefault="00000000">
      <w:pPr>
        <w:jc w:val="center"/>
        <w:rPr>
          <w:rFonts w:asciiTheme="minorEastAsia" w:hAnsiTheme="minorEastAsia" w:cs="微软雅黑"/>
          <w:color w:val="171A1D"/>
          <w:sz w:val="28"/>
          <w:szCs w:val="28"/>
          <w:shd w:val="clear" w:color="auto" w:fill="FFFFFF"/>
        </w:rPr>
      </w:pPr>
      <w:r w:rsidRPr="00E73481">
        <w:rPr>
          <w:rFonts w:asciiTheme="minorEastAsia" w:hAnsiTheme="minorEastAsia" w:cs="微软雅黑"/>
          <w:color w:val="171A1D"/>
          <w:sz w:val="28"/>
          <w:szCs w:val="28"/>
          <w:shd w:val="clear" w:color="auto" w:fill="FFFFFF"/>
        </w:rPr>
        <w:t>双</w:t>
      </w:r>
      <w:proofErr w:type="gramStart"/>
      <w:r w:rsidRPr="00E73481">
        <w:rPr>
          <w:rFonts w:asciiTheme="minorEastAsia" w:hAnsiTheme="minorEastAsia" w:cs="微软雅黑"/>
          <w:color w:val="171A1D"/>
          <w:sz w:val="28"/>
          <w:szCs w:val="28"/>
          <w:shd w:val="clear" w:color="auto" w:fill="FFFFFF"/>
        </w:rPr>
        <w:t>减</w:t>
      </w:r>
      <w:r w:rsidRPr="00E73481">
        <w:rPr>
          <w:rFonts w:asciiTheme="minorEastAsia" w:hAnsiTheme="minorEastAsia" w:cs="微软雅黑" w:hint="eastAsia"/>
          <w:color w:val="171A1D"/>
          <w:sz w:val="28"/>
          <w:szCs w:val="28"/>
          <w:shd w:val="clear" w:color="auto" w:fill="FFFFFF"/>
        </w:rPr>
        <w:t>背景</w:t>
      </w:r>
      <w:proofErr w:type="gramEnd"/>
      <w:r w:rsidRPr="00E73481">
        <w:rPr>
          <w:rFonts w:asciiTheme="minorEastAsia" w:hAnsiTheme="minorEastAsia" w:cs="微软雅黑" w:hint="eastAsia"/>
          <w:color w:val="171A1D"/>
          <w:sz w:val="28"/>
          <w:szCs w:val="28"/>
          <w:shd w:val="clear" w:color="auto" w:fill="FFFFFF"/>
        </w:rPr>
        <w:t>下有效作业设计策略</w:t>
      </w:r>
    </w:p>
    <w:p w14:paraId="58C3B482" w14:textId="77777777" w:rsidR="00795201" w:rsidRPr="00E73481" w:rsidRDefault="00000000" w:rsidP="00E73481">
      <w:pPr>
        <w:ind w:firstLineChars="200" w:firstLine="480"/>
        <w:jc w:val="left"/>
        <w:rPr>
          <w:rFonts w:asciiTheme="minorEastAsia" w:hAnsiTheme="minorEastAsia" w:cs="微软雅黑"/>
          <w:color w:val="171A1D"/>
          <w:sz w:val="24"/>
          <w:shd w:val="clear" w:color="auto" w:fill="FFFFFF"/>
        </w:rPr>
      </w:pPr>
      <w:r w:rsidRPr="00E73481">
        <w:rPr>
          <w:rFonts w:asciiTheme="minorEastAsia" w:hAnsiTheme="minorEastAsia" w:cs="微软雅黑" w:hint="eastAsia"/>
          <w:color w:val="171A1D"/>
          <w:sz w:val="24"/>
          <w:shd w:val="clear" w:color="auto" w:fill="FFFFFF"/>
        </w:rPr>
        <w:t>教学应在在知识衔接处、经验接轨处、生成差异处发力，以“快引入、寻突破、后拓展”的教学形式打造高效课堂。第一关键在于提高课堂教学质量。第二关键在于有效设计作业，提升学生核心素养。</w:t>
      </w:r>
      <w:r w:rsidRPr="00E73481">
        <w:rPr>
          <w:rFonts w:asciiTheme="minorEastAsia" w:hAnsiTheme="minorEastAsia" w:cs="微软雅黑" w:hint="eastAsia"/>
          <w:color w:val="171A1D"/>
          <w:sz w:val="24"/>
          <w:shd w:val="clear" w:color="auto" w:fill="FFFFFF"/>
        </w:rPr>
        <w:br/>
        <w:t>作业的设计有六大建议：</w:t>
      </w:r>
      <w:r w:rsidRPr="00E73481">
        <w:rPr>
          <w:rFonts w:asciiTheme="minorEastAsia" w:hAnsiTheme="minorEastAsia" w:cs="微软雅黑" w:hint="eastAsia"/>
          <w:color w:val="171A1D"/>
          <w:sz w:val="24"/>
          <w:shd w:val="clear" w:color="auto" w:fill="FFFFFF"/>
        </w:rPr>
        <w:br/>
        <w:t>建议1：布置 一题</w:t>
      </w:r>
      <w:proofErr w:type="gramStart"/>
      <w:r w:rsidRPr="00E73481">
        <w:rPr>
          <w:rFonts w:asciiTheme="minorEastAsia" w:hAnsiTheme="minorEastAsia" w:cs="微软雅黑" w:hint="eastAsia"/>
          <w:color w:val="171A1D"/>
          <w:sz w:val="24"/>
          <w:shd w:val="clear" w:color="auto" w:fill="FFFFFF"/>
        </w:rPr>
        <w:t>题</w:t>
      </w:r>
      <w:proofErr w:type="gramEnd"/>
      <w:r w:rsidRPr="00E73481">
        <w:rPr>
          <w:rFonts w:asciiTheme="minorEastAsia" w:hAnsiTheme="minorEastAsia" w:cs="微软雅黑" w:hint="eastAsia"/>
          <w:color w:val="171A1D"/>
          <w:sz w:val="24"/>
          <w:shd w:val="clear" w:color="auto" w:fill="FFFFFF"/>
        </w:rPr>
        <w:t>研究作业，培养学生探究能力；</w:t>
      </w:r>
      <w:r w:rsidRPr="00E73481">
        <w:rPr>
          <w:rFonts w:asciiTheme="minorEastAsia" w:hAnsiTheme="minorEastAsia" w:cs="微软雅黑" w:hint="eastAsia"/>
          <w:color w:val="171A1D"/>
          <w:sz w:val="24"/>
          <w:shd w:val="clear" w:color="auto" w:fill="FFFFFF"/>
        </w:rPr>
        <w:br/>
        <w:t>建读2：布置“多解题”作业，</w:t>
      </w:r>
      <w:r w:rsidRPr="00E73481">
        <w:rPr>
          <w:rFonts w:asciiTheme="minorEastAsia" w:hAnsiTheme="minorEastAsia" w:cs="微软雅黑"/>
          <w:color w:val="171A1D"/>
          <w:sz w:val="24"/>
          <w:shd w:val="clear" w:color="auto" w:fill="FFFFFF"/>
        </w:rPr>
        <w:t>培</w:t>
      </w:r>
      <w:r w:rsidRPr="00E73481">
        <w:rPr>
          <w:rFonts w:asciiTheme="minorEastAsia" w:hAnsiTheme="minorEastAsia" w:cs="微软雅黑" w:hint="eastAsia"/>
          <w:color w:val="171A1D"/>
          <w:sz w:val="24"/>
          <w:shd w:val="clear" w:color="auto" w:fill="FFFFFF"/>
        </w:rPr>
        <w:t>养学生发散思维能力：</w:t>
      </w:r>
      <w:r w:rsidRPr="00E73481">
        <w:rPr>
          <w:rFonts w:asciiTheme="minorEastAsia" w:hAnsiTheme="minorEastAsia" w:cs="微软雅黑" w:hint="eastAsia"/>
          <w:color w:val="171A1D"/>
          <w:sz w:val="24"/>
          <w:shd w:val="clear" w:color="auto" w:fill="FFFFFF"/>
        </w:rPr>
        <w:br/>
        <w:t>建议3：布置“题组练练习作业，在对比中加深理解，培养学生主动建构能力；</w:t>
      </w:r>
    </w:p>
    <w:p w14:paraId="66F0CB7F" w14:textId="1099CCEC" w:rsidR="00795201" w:rsidRPr="00E73481" w:rsidRDefault="00000000">
      <w:pPr>
        <w:jc w:val="left"/>
        <w:rPr>
          <w:rFonts w:asciiTheme="minorEastAsia" w:hAnsiTheme="minorEastAsia" w:cs="微软雅黑"/>
          <w:color w:val="171A1D"/>
          <w:sz w:val="24"/>
          <w:shd w:val="clear" w:color="auto" w:fill="FFFFFF"/>
        </w:rPr>
      </w:pPr>
      <w:r w:rsidRPr="00E73481">
        <w:rPr>
          <w:rFonts w:asciiTheme="minorEastAsia" w:hAnsiTheme="minorEastAsia" w:cs="微软雅黑"/>
          <w:color w:val="171A1D"/>
          <w:sz w:val="24"/>
          <w:shd w:val="clear" w:color="auto" w:fill="FFFFFF"/>
        </w:rPr>
        <w:t>建议4：布置“变式练习”作业，克服学生思维定式，培养学生</w:t>
      </w:r>
      <w:r w:rsidRPr="00E73481">
        <w:rPr>
          <w:rFonts w:asciiTheme="minorEastAsia" w:hAnsiTheme="minorEastAsia" w:cs="微软雅黑" w:hint="eastAsia"/>
          <w:color w:val="171A1D"/>
          <w:sz w:val="24"/>
          <w:shd w:val="clear" w:color="auto" w:fill="FFFFFF"/>
        </w:rPr>
        <w:t>思辨能力：</w:t>
      </w:r>
      <w:r w:rsidRPr="00E73481">
        <w:rPr>
          <w:rFonts w:asciiTheme="minorEastAsia" w:hAnsiTheme="minorEastAsia" w:cs="微软雅黑" w:hint="eastAsia"/>
          <w:color w:val="171A1D"/>
          <w:sz w:val="24"/>
          <w:shd w:val="clear" w:color="auto" w:fill="FFFFFF"/>
        </w:rPr>
        <w:br/>
        <w:t>建议5：布置操作体验类作业，培养学生实践能力；</w:t>
      </w:r>
      <w:r w:rsidRPr="00E73481">
        <w:rPr>
          <w:rFonts w:asciiTheme="minorEastAsia" w:hAnsiTheme="minorEastAsia" w:cs="微软雅黑" w:hint="eastAsia"/>
          <w:color w:val="171A1D"/>
          <w:sz w:val="24"/>
          <w:shd w:val="clear" w:color="auto" w:fill="FFFFFF"/>
        </w:rPr>
        <w:br/>
        <w:t>建议6：布置“主题研学”作业，培养</w:t>
      </w:r>
      <w:proofErr w:type="gramStart"/>
      <w:r w:rsidRPr="00E73481">
        <w:rPr>
          <w:rFonts w:asciiTheme="minorEastAsia" w:hAnsiTheme="minorEastAsia" w:cs="微软雅黑" w:hint="eastAsia"/>
          <w:color w:val="171A1D"/>
          <w:sz w:val="24"/>
          <w:shd w:val="clear" w:color="auto" w:fill="FFFFFF"/>
        </w:rPr>
        <w:t>学综合</w:t>
      </w:r>
      <w:proofErr w:type="gramEnd"/>
      <w:r w:rsidRPr="00E73481">
        <w:rPr>
          <w:rFonts w:asciiTheme="minorEastAsia" w:hAnsiTheme="minorEastAsia" w:cs="微软雅黑" w:hint="eastAsia"/>
          <w:color w:val="171A1D"/>
          <w:sz w:val="24"/>
          <w:shd w:val="clear" w:color="auto" w:fill="FFFFFF"/>
        </w:rPr>
        <w:t>能力(应用意识、创新意识、合作意识)</w:t>
      </w:r>
      <w:r w:rsidRPr="00E73481">
        <w:rPr>
          <w:rFonts w:asciiTheme="minorEastAsia" w:hAnsiTheme="minorEastAsia" w:cs="微软雅黑" w:hint="eastAsia"/>
          <w:color w:val="171A1D"/>
          <w:sz w:val="24"/>
          <w:shd w:val="clear" w:color="auto" w:fill="FFFFFF"/>
        </w:rPr>
        <w:br/>
        <w:t xml:space="preserve">  </w:t>
      </w:r>
      <w:r w:rsidR="00E73481">
        <w:rPr>
          <w:rFonts w:asciiTheme="minorEastAsia" w:hAnsiTheme="minorEastAsia" w:cs="微软雅黑"/>
          <w:color w:val="171A1D"/>
          <w:sz w:val="24"/>
          <w:shd w:val="clear" w:color="auto" w:fill="FFFFFF"/>
        </w:rPr>
        <w:t xml:space="preserve">  </w:t>
      </w:r>
      <w:r w:rsidRPr="00E73481">
        <w:rPr>
          <w:rFonts w:asciiTheme="minorEastAsia" w:hAnsiTheme="minorEastAsia" w:cs="微软雅黑" w:hint="eastAsia"/>
          <w:color w:val="171A1D"/>
          <w:sz w:val="24"/>
          <w:shd w:val="clear" w:color="auto" w:fill="FFFFFF"/>
        </w:rPr>
        <w:t>我们不能仅仅为了减负而减负，“双减”只是手段和路径，教育教学质量全面提升才是目的。“减”不是目的，“减负不减质量才是关键所在。加强课堂研究，</w:t>
      </w:r>
      <w:proofErr w:type="gramStart"/>
      <w:r w:rsidRPr="00E73481">
        <w:rPr>
          <w:rFonts w:asciiTheme="minorEastAsia" w:hAnsiTheme="minorEastAsia" w:cs="微软雅黑" w:hint="eastAsia"/>
          <w:color w:val="171A1D"/>
          <w:sz w:val="24"/>
          <w:shd w:val="clear" w:color="auto" w:fill="FFFFFF"/>
        </w:rPr>
        <w:t>“</w:t>
      </w:r>
      <w:proofErr w:type="gramEnd"/>
      <w:r w:rsidRPr="00E73481">
        <w:rPr>
          <w:rFonts w:asciiTheme="minorEastAsia" w:hAnsiTheme="minorEastAsia" w:cs="微软雅黑" w:hint="eastAsia"/>
          <w:color w:val="171A1D"/>
          <w:sz w:val="24"/>
          <w:shd w:val="clear" w:color="auto" w:fill="FFFFFF"/>
        </w:rPr>
        <w:t>增效才能减负有效率、有质量的四十分钟才是减负的必由之路，深入研究课堂教与学的</w:t>
      </w:r>
      <w:r w:rsidRPr="00E73481">
        <w:rPr>
          <w:rFonts w:asciiTheme="minorEastAsia" w:hAnsiTheme="minorEastAsia" w:cs="微软雅黑"/>
          <w:color w:val="171A1D"/>
          <w:sz w:val="24"/>
          <w:shd w:val="clear" w:color="auto" w:fill="FFFFFF"/>
        </w:rPr>
        <w:t>必须在课堂上下功夫，深入研究课堂教与学的方式方法，否则就会依旧陷入“堤内损坏堤外补”的怪圈。提高教学</w:t>
      </w:r>
      <w:r w:rsidRPr="00E73481">
        <w:rPr>
          <w:rFonts w:asciiTheme="minorEastAsia" w:hAnsiTheme="minorEastAsia" w:cs="微软雅黑" w:hint="eastAsia"/>
          <w:color w:val="171A1D"/>
          <w:sz w:val="24"/>
          <w:shd w:val="clear" w:color="auto" w:fill="FFFFFF"/>
        </w:rPr>
        <w:t>的有效性，通过加强单元整合，加强教材之间的联系，完善教学结构，提高课堂的效率。除此之，“双减”对作业质量提出了更高的要求。改革作业设计，少布置机械的、整齐划一的作业，尽可能布置分层作业菜单式自选作业自主性作业和实践性作业。研究作业设计，扩展作业内容，扩宽作业路径，改变评价理念，逐步树立</w:t>
      </w:r>
      <w:proofErr w:type="gramStart"/>
      <w:r w:rsidRPr="00E73481">
        <w:rPr>
          <w:rFonts w:asciiTheme="minorEastAsia" w:hAnsiTheme="minorEastAsia" w:cs="微软雅黑" w:hint="eastAsia"/>
          <w:color w:val="171A1D"/>
          <w:sz w:val="24"/>
          <w:shd w:val="clear" w:color="auto" w:fill="FFFFFF"/>
        </w:rPr>
        <w:t>“</w:t>
      </w:r>
      <w:proofErr w:type="gramEnd"/>
      <w:r w:rsidRPr="00E73481">
        <w:rPr>
          <w:rFonts w:asciiTheme="minorEastAsia" w:hAnsiTheme="minorEastAsia" w:cs="微软雅黑" w:hint="eastAsia"/>
          <w:color w:val="171A1D"/>
          <w:sz w:val="24"/>
          <w:shd w:val="clear" w:color="auto" w:fill="FFFFFF"/>
        </w:rPr>
        <w:t>进步即质量的评价观新挑战，“双减”呼唤教师的快速成长。作为一名老师，更应肩负责任，继续秉持初心，扎实</w:t>
      </w:r>
      <w:proofErr w:type="gramStart"/>
      <w:r w:rsidRPr="00E73481">
        <w:rPr>
          <w:rFonts w:asciiTheme="minorEastAsia" w:hAnsiTheme="minorEastAsia" w:cs="微软雅黑" w:hint="eastAsia"/>
          <w:color w:val="171A1D"/>
          <w:sz w:val="24"/>
          <w:shd w:val="clear" w:color="auto" w:fill="FFFFFF"/>
        </w:rPr>
        <w:t>实</w:t>
      </w:r>
      <w:proofErr w:type="gramEnd"/>
      <w:r w:rsidRPr="00E73481">
        <w:rPr>
          <w:rFonts w:asciiTheme="minorEastAsia" w:hAnsiTheme="minorEastAsia" w:cs="微软雅黑" w:hint="eastAsia"/>
          <w:color w:val="171A1D"/>
          <w:sz w:val="24"/>
          <w:shd w:val="clear" w:color="auto" w:fill="FFFFFF"/>
        </w:rPr>
        <w:t>立足教学，砥砺奋进!</w:t>
      </w:r>
    </w:p>
    <w:sectPr w:rsidR="00795201" w:rsidRPr="00E73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201"/>
    <w:rsid w:val="ED7CBF0E"/>
    <w:rsid w:val="00795201"/>
    <w:rsid w:val="00E73481"/>
    <w:rsid w:val="201A5EEE"/>
    <w:rsid w:val="2193505E"/>
    <w:rsid w:val="2195623C"/>
    <w:rsid w:val="21B71190"/>
    <w:rsid w:val="2CF8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D02953"/>
  <w15:docId w15:val="{DE0D97EA-D618-4F76-8649-E5F8268A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 翠芹</cp:lastModifiedBy>
  <cp:revision>3</cp:revision>
  <dcterms:created xsi:type="dcterms:W3CDTF">2014-10-29T20:08:00Z</dcterms:created>
  <dcterms:modified xsi:type="dcterms:W3CDTF">2022-09-06T12:28:00Z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2CD4FEAD15684C7DA97B87203BECD5DD</vt:lpwstr>
  </property>
</Properties>
</file>