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24797A" w14:textId="30AA87FE" w:rsidR="004C58BE" w:rsidRDefault="00AD5E06" w:rsidP="00AD5E06">
      <w:pPr>
        <w:jc w:val="center"/>
        <w:rPr>
          <w:rFonts w:ascii="黑体" w:eastAsia="黑体" w:hAnsi="黑体"/>
          <w:b/>
          <w:bCs/>
          <w:sz w:val="32"/>
          <w:szCs w:val="32"/>
        </w:rPr>
      </w:pPr>
      <w:r w:rsidRPr="00AD5E06">
        <w:rPr>
          <w:rFonts w:ascii="黑体" w:eastAsia="黑体" w:hAnsi="黑体" w:hint="eastAsia"/>
          <w:b/>
          <w:bCs/>
          <w:sz w:val="32"/>
          <w:szCs w:val="32"/>
        </w:rPr>
        <w:t>大一班绘本《不看电视，更好玩》活动总结</w:t>
      </w:r>
    </w:p>
    <w:p w14:paraId="192FF45E" w14:textId="316AC2EF" w:rsidR="00AD5E06" w:rsidRDefault="003C35DE" w:rsidP="001D7F76">
      <w:pPr>
        <w:spacing w:line="360" w:lineRule="exact"/>
        <w:ind w:firstLineChars="200" w:firstLine="420"/>
        <w:rPr>
          <w:rFonts w:ascii="宋体" w:eastAsia="宋体" w:hAnsi="宋体"/>
          <w:szCs w:val="21"/>
        </w:rPr>
      </w:pPr>
      <w:r w:rsidRPr="003C35DE">
        <w:rPr>
          <w:rFonts w:ascii="宋体" w:eastAsia="宋体" w:hAnsi="宋体" w:hint="eastAsia"/>
          <w:szCs w:val="21"/>
        </w:rPr>
        <w:t>各种丰富多彩的电视节目，给小朋友们带了来很多乐趣</w:t>
      </w:r>
      <w:r w:rsidRPr="003C35DE">
        <w:rPr>
          <w:rFonts w:ascii="宋体" w:eastAsia="宋体" w:hAnsi="宋体"/>
          <w:szCs w:val="21"/>
        </w:rPr>
        <w:t>,但同时也给家长带来了不少困扰。家长在引导孩子看电视时要遵循适度原则,既不可放任不管,也不能完全禁止。</w:t>
      </w:r>
      <w:r w:rsidRPr="003C35DE">
        <w:rPr>
          <w:rFonts w:ascii="宋体" w:eastAsia="宋体" w:hAnsi="宋体" w:hint="eastAsia"/>
          <w:szCs w:val="21"/>
        </w:rPr>
        <w:t>这个故事就讲述了小猪哼哼放学后，回到家就迫不及待的打开电视机开始看电视</w:t>
      </w:r>
      <w:r w:rsidRPr="003C35DE">
        <w:rPr>
          <w:rFonts w:ascii="宋体" w:eastAsia="宋体" w:hAnsi="宋体"/>
          <w:szCs w:val="21"/>
        </w:rPr>
        <w:t>,不管爷爷、奶奶、爸爸和妈妈让他干什么他都不愿意干,只想着坐在电视机前看电视,直到做了一个可怕的梦之后,小猪哼哼才意识到一直看电视有多么可怕,自己才主动关掉电视去找家人玩。</w:t>
      </w:r>
    </w:p>
    <w:p w14:paraId="5202C597" w14:textId="62AB2C3D" w:rsidR="002D259E" w:rsidRDefault="001D7F76" w:rsidP="001D7F76">
      <w:pPr>
        <w:spacing w:line="360" w:lineRule="exact"/>
        <w:ind w:firstLineChars="200" w:firstLine="420"/>
        <w:rPr>
          <w:rFonts w:ascii="宋体" w:eastAsia="宋体" w:hAnsi="宋体"/>
          <w:szCs w:val="21"/>
        </w:rPr>
      </w:pPr>
      <w:r w:rsidRPr="001D7F76">
        <w:rPr>
          <w:rFonts w:ascii="宋体" w:eastAsia="宋体" w:hAnsi="宋体" w:hint="eastAsia"/>
          <w:szCs w:val="21"/>
        </w:rPr>
        <w:t>本次活动通过倾听理解故事，观看动态课件，理解故事内容，从而了解长时间看电视带来的一些伤害，更进一步培养了孩子们健康的用眼习惯。</w:t>
      </w:r>
    </w:p>
    <w:p w14:paraId="5BCD1220" w14:textId="164851BD" w:rsidR="001D7F76" w:rsidRDefault="001D7F76" w:rsidP="001D7F76">
      <w:pPr>
        <w:spacing w:line="360" w:lineRule="exact"/>
        <w:ind w:firstLineChars="200" w:firstLine="420"/>
        <w:rPr>
          <w:rFonts w:ascii="宋体" w:eastAsia="宋体" w:hAnsi="宋体" w:hint="eastAsia"/>
          <w:szCs w:val="21"/>
        </w:rPr>
      </w:pPr>
      <w:r>
        <w:rPr>
          <w:rFonts w:ascii="宋体" w:eastAsia="宋体" w:hAnsi="宋体" w:hint="eastAsia"/>
          <w:szCs w:val="21"/>
        </w:rPr>
        <w:t>活动过程中，孩子们认真观看绘本视频，了解绘本内容，大部分孩子都能大致说出故事内容，能组织语言，说出爸爸妈妈爷爷奶奶为小猪宝宝不沉迷看电视所想出的办法。</w:t>
      </w:r>
    </w:p>
    <w:p w14:paraId="24742C78" w14:textId="2A8A90A8" w:rsidR="002D259E" w:rsidRDefault="00413871" w:rsidP="003C35DE">
      <w:pPr>
        <w:ind w:firstLineChars="200" w:firstLine="420"/>
        <w:rPr>
          <w:rFonts w:ascii="宋体" w:eastAsia="宋体" w:hAnsi="宋体"/>
          <w:szCs w:val="21"/>
        </w:rPr>
      </w:pPr>
      <w:r>
        <w:rPr>
          <w:rFonts w:ascii="宋体" w:eastAsia="宋体" w:hAnsi="宋体"/>
          <w:noProof/>
          <w:szCs w:val="21"/>
        </w:rPr>
        <w:drawing>
          <wp:inline distT="0" distB="0" distL="0" distR="0" wp14:anchorId="0E16EE26" wp14:editId="37714F07">
            <wp:extent cx="1669930" cy="1252537"/>
            <wp:effectExtent l="0" t="0" r="6985" b="508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4" cstate="print">
                      <a:extLst>
                        <a:ext uri="{28A0092B-C50C-407E-A947-70E740481C1C}">
                          <a14:useLocalDpi xmlns:a14="http://schemas.microsoft.com/office/drawing/2010/main" val="0"/>
                        </a:ext>
                      </a:extLst>
                    </a:blip>
                    <a:stretch>
                      <a:fillRect/>
                    </a:stretch>
                  </pic:blipFill>
                  <pic:spPr>
                    <a:xfrm>
                      <a:off x="0" y="0"/>
                      <a:ext cx="1682590" cy="1262033"/>
                    </a:xfrm>
                    <a:prstGeom prst="rect">
                      <a:avLst/>
                    </a:prstGeom>
                  </pic:spPr>
                </pic:pic>
              </a:graphicData>
            </a:graphic>
          </wp:inline>
        </w:drawing>
      </w:r>
      <w:r>
        <w:rPr>
          <w:rFonts w:ascii="宋体" w:eastAsia="宋体" w:hAnsi="宋体"/>
          <w:noProof/>
          <w:szCs w:val="21"/>
        </w:rPr>
        <w:drawing>
          <wp:inline distT="0" distB="0" distL="0" distR="0" wp14:anchorId="0374D029" wp14:editId="33625C4F">
            <wp:extent cx="1682590" cy="1261942"/>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pic:nvPicPr>
                  <pic:blipFill>
                    <a:blip r:embed="rId5" cstate="print">
                      <a:extLst>
                        <a:ext uri="{28A0092B-C50C-407E-A947-70E740481C1C}">
                          <a14:useLocalDpi xmlns:a14="http://schemas.microsoft.com/office/drawing/2010/main" val="0"/>
                        </a:ext>
                      </a:extLst>
                    </a:blip>
                    <a:stretch>
                      <a:fillRect/>
                    </a:stretch>
                  </pic:blipFill>
                  <pic:spPr>
                    <a:xfrm>
                      <a:off x="0" y="0"/>
                      <a:ext cx="1682590" cy="1261942"/>
                    </a:xfrm>
                    <a:prstGeom prst="rect">
                      <a:avLst/>
                    </a:prstGeom>
                  </pic:spPr>
                </pic:pic>
              </a:graphicData>
            </a:graphic>
          </wp:inline>
        </w:drawing>
      </w:r>
      <w:r>
        <w:rPr>
          <w:rFonts w:ascii="宋体" w:eastAsia="宋体" w:hAnsi="宋体"/>
          <w:noProof/>
          <w:szCs w:val="21"/>
        </w:rPr>
        <w:drawing>
          <wp:inline distT="0" distB="0" distL="0" distR="0" wp14:anchorId="20DC4D95" wp14:editId="3E990AB8">
            <wp:extent cx="1682590" cy="1261942"/>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pic:nvPicPr>
                  <pic:blipFill>
                    <a:blip r:embed="rId6" cstate="print">
                      <a:extLst>
                        <a:ext uri="{28A0092B-C50C-407E-A947-70E740481C1C}">
                          <a14:useLocalDpi xmlns:a14="http://schemas.microsoft.com/office/drawing/2010/main" val="0"/>
                        </a:ext>
                      </a:extLst>
                    </a:blip>
                    <a:stretch>
                      <a:fillRect/>
                    </a:stretch>
                  </pic:blipFill>
                  <pic:spPr>
                    <a:xfrm>
                      <a:off x="0" y="0"/>
                      <a:ext cx="1682590" cy="1261942"/>
                    </a:xfrm>
                    <a:prstGeom prst="rect">
                      <a:avLst/>
                    </a:prstGeom>
                  </pic:spPr>
                </pic:pic>
              </a:graphicData>
            </a:graphic>
          </wp:inline>
        </w:drawing>
      </w:r>
    </w:p>
    <w:p w14:paraId="0B294A6D" w14:textId="1D26796D" w:rsidR="003504C3" w:rsidRDefault="001D7F76" w:rsidP="0052440F">
      <w:pPr>
        <w:spacing w:line="360" w:lineRule="exact"/>
        <w:ind w:firstLineChars="200" w:firstLine="420"/>
        <w:rPr>
          <w:rFonts w:ascii="宋体" w:eastAsia="宋体" w:hAnsi="宋体" w:hint="eastAsia"/>
          <w:szCs w:val="21"/>
        </w:rPr>
      </w:pPr>
      <w:r>
        <w:rPr>
          <w:rFonts w:ascii="宋体" w:eastAsia="宋体" w:hAnsi="宋体" w:hint="eastAsia"/>
          <w:szCs w:val="21"/>
        </w:rPr>
        <w:t>本节活动通过三部分来学习绘本内容。第一部分：通过谈话来激发孩子们的兴趣。孩子们可以通过联系生活实际来交流自己各自的兴趣，从而引出“看电视”的主题。第二部分：观看课件内容了解绘本情节。</w:t>
      </w:r>
      <w:r w:rsidR="003504C3">
        <w:rPr>
          <w:rFonts w:ascii="宋体" w:eastAsia="宋体" w:hAnsi="宋体" w:hint="eastAsia"/>
          <w:szCs w:val="21"/>
        </w:rPr>
        <w:t>由于小猪宝宝也有大家一样的兴趣，孩子们会认真观看，对小猪宝宝看电视的一些习惯有自己的想法和见解。第三部分：理解故事内容，学习如何正确用眼。大班的孩子理解能力进一步增强，在也能认识到客观问题，在发现错误时也可以用自己的见解来解决问题，随着绘本故事逐渐完整，孩子们也懂得了原来绘本中爸爸妈妈爷爷奶奶都是想帮助小猪宝宝</w:t>
      </w:r>
      <w:r w:rsidR="001F2128">
        <w:rPr>
          <w:rFonts w:ascii="宋体" w:eastAsia="宋体" w:hAnsi="宋体" w:hint="eastAsia"/>
          <w:szCs w:val="21"/>
        </w:rPr>
        <w:t>。</w:t>
      </w:r>
    </w:p>
    <w:p w14:paraId="1108BF51" w14:textId="103D1A86" w:rsidR="00413871" w:rsidRDefault="00413871" w:rsidP="003C35DE">
      <w:pPr>
        <w:ind w:firstLineChars="200" w:firstLine="420"/>
        <w:rPr>
          <w:rFonts w:ascii="宋体" w:eastAsia="宋体" w:hAnsi="宋体"/>
          <w:szCs w:val="21"/>
        </w:rPr>
      </w:pPr>
      <w:r>
        <w:rPr>
          <w:rFonts w:ascii="宋体" w:eastAsia="宋体" w:hAnsi="宋体"/>
          <w:noProof/>
          <w:szCs w:val="21"/>
        </w:rPr>
        <w:drawing>
          <wp:inline distT="0" distB="0" distL="0" distR="0" wp14:anchorId="786449E4" wp14:editId="4DA2EA57">
            <wp:extent cx="1682590" cy="1261942"/>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82590" cy="1261942"/>
                    </a:xfrm>
                    <a:prstGeom prst="rect">
                      <a:avLst/>
                    </a:prstGeom>
                  </pic:spPr>
                </pic:pic>
              </a:graphicData>
            </a:graphic>
          </wp:inline>
        </w:drawing>
      </w:r>
      <w:r>
        <w:rPr>
          <w:rFonts w:ascii="宋体" w:eastAsia="宋体" w:hAnsi="宋体"/>
          <w:noProof/>
          <w:szCs w:val="21"/>
        </w:rPr>
        <w:drawing>
          <wp:inline distT="0" distB="0" distL="0" distR="0" wp14:anchorId="2A0D0729" wp14:editId="76BE291F">
            <wp:extent cx="1682590" cy="1261942"/>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82590" cy="1261942"/>
                    </a:xfrm>
                    <a:prstGeom prst="rect">
                      <a:avLst/>
                    </a:prstGeom>
                  </pic:spPr>
                </pic:pic>
              </a:graphicData>
            </a:graphic>
          </wp:inline>
        </w:drawing>
      </w:r>
      <w:r>
        <w:rPr>
          <w:rFonts w:ascii="宋体" w:eastAsia="宋体" w:hAnsi="宋体"/>
          <w:noProof/>
          <w:szCs w:val="21"/>
        </w:rPr>
        <w:drawing>
          <wp:inline distT="0" distB="0" distL="0" distR="0" wp14:anchorId="057D584B" wp14:editId="2F3DBC85">
            <wp:extent cx="1682590" cy="1261942"/>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82590" cy="1261942"/>
                    </a:xfrm>
                    <a:prstGeom prst="rect">
                      <a:avLst/>
                    </a:prstGeom>
                  </pic:spPr>
                </pic:pic>
              </a:graphicData>
            </a:graphic>
          </wp:inline>
        </w:drawing>
      </w:r>
    </w:p>
    <w:p w14:paraId="3DC5843A" w14:textId="7A0F1C05" w:rsidR="00413871" w:rsidRDefault="0052440F" w:rsidP="0052440F">
      <w:pPr>
        <w:spacing w:line="360" w:lineRule="exact"/>
        <w:ind w:firstLineChars="200" w:firstLine="420"/>
        <w:rPr>
          <w:rFonts w:ascii="宋体" w:eastAsia="宋体" w:hAnsi="宋体" w:hint="eastAsia"/>
          <w:szCs w:val="21"/>
        </w:rPr>
      </w:pPr>
      <w:r>
        <w:rPr>
          <w:rFonts w:ascii="宋体" w:eastAsia="宋体" w:hAnsi="宋体" w:hint="eastAsia"/>
          <w:szCs w:val="21"/>
        </w:rPr>
        <w:t>活动中，越来越多的孩子发现小猪宝宝不合理用眼的坏习惯，纷纷用自己的方法来帮助小猪宝宝并告诫其他小朋友这样的看电视会造成多大的伤害。孩子们也提出了绘本中的一些其他兴趣内容，比如：看图书、搭积木、去游乐园、找哥哥姐姐玩等其他娱乐项目，发现其实有好多好多事情都比看电视有趣。通过看电视，不仅丰富了孩子们爱护眼睛的知识，提高护眼意识，同时也让孩子善于发现身边更多有价值有趣的事情。</w:t>
      </w:r>
    </w:p>
    <w:p w14:paraId="3E2A6B2B" w14:textId="5411B4E5" w:rsidR="00413871" w:rsidRPr="00AD5E06" w:rsidRDefault="00413871" w:rsidP="003C35DE">
      <w:pPr>
        <w:ind w:firstLineChars="200" w:firstLine="420"/>
        <w:rPr>
          <w:rFonts w:ascii="宋体" w:eastAsia="宋体" w:hAnsi="宋体" w:hint="eastAsia"/>
          <w:szCs w:val="21"/>
        </w:rPr>
      </w:pPr>
      <w:r>
        <w:rPr>
          <w:rFonts w:ascii="宋体" w:eastAsia="宋体" w:hAnsi="宋体"/>
          <w:noProof/>
          <w:szCs w:val="21"/>
        </w:rPr>
        <w:lastRenderedPageBreak/>
        <w:drawing>
          <wp:inline distT="0" distB="0" distL="0" distR="0" wp14:anchorId="04313B01" wp14:editId="40EE8510">
            <wp:extent cx="1682590" cy="1261942"/>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682590" cy="1261942"/>
                    </a:xfrm>
                    <a:prstGeom prst="rect">
                      <a:avLst/>
                    </a:prstGeom>
                  </pic:spPr>
                </pic:pic>
              </a:graphicData>
            </a:graphic>
          </wp:inline>
        </w:drawing>
      </w:r>
      <w:r>
        <w:rPr>
          <w:rFonts w:ascii="宋体" w:eastAsia="宋体" w:hAnsi="宋体"/>
          <w:noProof/>
          <w:szCs w:val="21"/>
        </w:rPr>
        <w:drawing>
          <wp:inline distT="0" distB="0" distL="0" distR="0" wp14:anchorId="6A1271A8" wp14:editId="373CEC24">
            <wp:extent cx="1682590" cy="1261942"/>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682590" cy="1261942"/>
                    </a:xfrm>
                    <a:prstGeom prst="rect">
                      <a:avLst/>
                    </a:prstGeom>
                  </pic:spPr>
                </pic:pic>
              </a:graphicData>
            </a:graphic>
          </wp:inline>
        </w:drawing>
      </w:r>
      <w:r>
        <w:rPr>
          <w:rFonts w:ascii="宋体" w:eastAsia="宋体" w:hAnsi="宋体"/>
          <w:noProof/>
          <w:szCs w:val="21"/>
        </w:rPr>
        <w:drawing>
          <wp:inline distT="0" distB="0" distL="0" distR="0" wp14:anchorId="46558DFB" wp14:editId="6FE32753">
            <wp:extent cx="1682590" cy="1261942"/>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682590" cy="1261942"/>
                    </a:xfrm>
                    <a:prstGeom prst="rect">
                      <a:avLst/>
                    </a:prstGeom>
                  </pic:spPr>
                </pic:pic>
              </a:graphicData>
            </a:graphic>
          </wp:inline>
        </w:drawing>
      </w:r>
    </w:p>
    <w:sectPr w:rsidR="00413871" w:rsidRPr="00AD5E06" w:rsidSect="00AD5E06">
      <w:pgSz w:w="11906" w:h="16838"/>
      <w:pgMar w:top="1418" w:right="1304" w:bottom="1247" w:left="130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E06"/>
    <w:rsid w:val="000468AA"/>
    <w:rsid w:val="001D7F76"/>
    <w:rsid w:val="001F2128"/>
    <w:rsid w:val="002D259E"/>
    <w:rsid w:val="003504C3"/>
    <w:rsid w:val="003C35DE"/>
    <w:rsid w:val="00413871"/>
    <w:rsid w:val="004C58BE"/>
    <w:rsid w:val="0052440F"/>
    <w:rsid w:val="00AD5E06"/>
    <w:rsid w:val="00E133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377D8"/>
  <w15:chartTrackingRefBased/>
  <w15:docId w15:val="{78FB9C4C-0D87-466A-BFBD-A41EB4D9A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image" Target="media/image9.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136</TotalTime>
  <Pages>2</Pages>
  <Words>120</Words>
  <Characters>685</Characters>
  <Application>Microsoft Office Word</Application>
  <DocSecurity>0</DocSecurity>
  <Lines>5</Lines>
  <Paragraphs>1</Paragraphs>
  <ScaleCrop>false</ScaleCrop>
  <Company/>
  <LinksUpToDate>false</LinksUpToDate>
  <CharactersWithSpaces>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 玲</dc:creator>
  <cp:keywords/>
  <dc:description/>
  <cp:lastModifiedBy>李 玲</cp:lastModifiedBy>
  <cp:revision>3</cp:revision>
  <dcterms:created xsi:type="dcterms:W3CDTF">2022-09-05T02:40:00Z</dcterms:created>
  <dcterms:modified xsi:type="dcterms:W3CDTF">2022-09-05T06:18:00Z</dcterms:modified>
</cp:coreProperties>
</file>