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kern w:val="0"/>
          <w:sz w:val="32"/>
          <w:szCs w:val="32"/>
        </w:rPr>
        <w:t>初中数学“模型思想”培养的教学策略研究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吴英姿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宋体"/>
                <w:kern w:val="0"/>
                <w:sz w:val="28"/>
                <w:szCs w:val="28"/>
              </w:rPr>
              <w:t>.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eastAsia="宋体"/>
                <w:kern w:val="0"/>
                <w:sz w:val="28"/>
                <w:szCs w:val="28"/>
              </w:rPr>
              <w:t>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线段、射线、直线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spacing w:line="500" w:lineRule="exac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1.理解线段、射线、直线平面图形，会用符号表示线段、射线和直线.</w:t>
            </w:r>
          </w:p>
          <w:p>
            <w:pPr>
              <w:spacing w:line="500" w:lineRule="exac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2.借助于具体情境和动手操作，掌握基本事实：两点之间线段最短、两点确定一条直线.</w:t>
            </w:r>
          </w:p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3.会用字母表示图形和根据文字语言描述画出图形.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七（</w:t>
            </w:r>
            <w:r>
              <w:rPr>
                <w:rFonts w:eastAsia="宋体"/>
                <w:kern w:val="0"/>
                <w:sz w:val="28"/>
                <w:szCs w:val="28"/>
              </w:rPr>
              <w:t>4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9288" w:type="dxa"/>
            <w:gridSpan w:val="9"/>
          </w:tcPr>
          <w:p>
            <w:pPr>
              <w:pStyle w:val="6"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自觉</w:t>
            </w:r>
            <w:r>
              <w:rPr>
                <w:rFonts w:ascii="Times New Roman" w:hAnsi="Times New Roman" w:eastAsia="黑体"/>
                <w:bCs/>
                <w:szCs w:val="21"/>
              </w:rPr>
              <w:t>体悟——</w:t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t>线段、</w:t>
            </w:r>
            <w:r>
              <w:rPr>
                <w:rFonts w:ascii="Times New Roman" w:hAnsi="Times New Roman" w:eastAsia="黑体"/>
                <w:bCs/>
                <w:szCs w:val="21"/>
              </w:rPr>
              <w:t>射线</w:t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t>、</w:t>
            </w:r>
            <w:r>
              <w:rPr>
                <w:rFonts w:ascii="Times New Roman" w:hAnsi="Times New Roman" w:eastAsia="黑体"/>
                <w:bCs/>
                <w:szCs w:val="21"/>
              </w:rPr>
              <w:t>直线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>特征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黑体"/>
                <w:bCs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>画一画：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线段</w:t>
            </w:r>
            <w:r>
              <w:rPr>
                <w:rFonts w:hint="eastAsia" w:ascii="Times New Roman" w:hAnsi="Times New Roman" w:eastAsia="黑体"/>
                <w:bCs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 xml:space="preserve">                                表示：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射线</w:t>
            </w:r>
            <w:r>
              <w:rPr>
                <w:rFonts w:hint="eastAsia" w:ascii="Times New Roman" w:hAnsi="Times New Roman" w:eastAsia="黑体"/>
                <w:bCs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 xml:space="preserve">                                表示：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/>
                <w:bCs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/>
                <w:bCs/>
                <w:szCs w:val="21"/>
              </w:rPr>
              <w:t>直线</w:t>
            </w:r>
            <w:r>
              <w:rPr>
                <w:rFonts w:hint="eastAsia" w:ascii="Times New Roman" w:hAnsi="Times New Roman" w:eastAsia="黑体"/>
                <w:bCs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 xml:space="preserve">                                表示：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bCs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.探索：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（1）过一点A可以画几条直线？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黑体"/>
              </w:rPr>
              <w:t>（2）过两点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黑体"/>
              </w:rPr>
              <w:t>、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黑体"/>
              </w:rPr>
              <w:t>可以画几条直线？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黑体"/>
              </w:rPr>
            </w:pP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24130</wp:posOffset>
                  </wp:positionV>
                  <wp:extent cx="407035" cy="456565"/>
                  <wp:effectExtent l="0" t="0" r="12065" b="635"/>
                  <wp:wrapTight wrapText="bothSides">
                    <wp:wrapPolygon>
                      <wp:start x="0" y="0"/>
                      <wp:lineTo x="0" y="20729"/>
                      <wp:lineTo x="20892" y="20729"/>
                      <wp:lineTo x="20892" y="0"/>
                      <wp:lineTo x="0" y="0"/>
                    </wp:wrapPolygon>
                  </wp:wrapTight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黑体"/>
              </w:rPr>
            </w:pPr>
            <w: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2924810</wp:posOffset>
                  </wp:positionH>
                  <wp:positionV relativeFrom="paragraph">
                    <wp:posOffset>102235</wp:posOffset>
                  </wp:positionV>
                  <wp:extent cx="1828800" cy="448310"/>
                  <wp:effectExtent l="0" t="0" r="0" b="8890"/>
                  <wp:wrapTight wrapText="bothSides">
                    <wp:wrapPolygon>
                      <wp:start x="0" y="0"/>
                      <wp:lineTo x="0" y="20407"/>
                      <wp:lineTo x="21375" y="20407"/>
                      <wp:lineTo x="21375" y="0"/>
                      <wp:lineTo x="0" y="0"/>
                    </wp:wrapPolygon>
                  </wp:wrapTight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黑体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黑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lang w:val="en-US" w:eastAsia="zh-CN"/>
              </w:rPr>
              <w:t>直线基本事实</w:t>
            </w:r>
            <w:r>
              <w:rPr>
                <w:rFonts w:ascii="Times New Roman" w:hAnsi="Times New Roman" w:eastAsia="黑体"/>
              </w:rPr>
              <w:t>：</w:t>
            </w:r>
            <w:r>
              <w:rPr>
                <w:rFonts w:ascii="Times New Roman" w:hAnsi="Times New Roman" w:eastAsia="黑体"/>
                <w:u w:val="single"/>
              </w:rPr>
              <w:t xml:space="preserve">                                                       </w:t>
            </w:r>
            <w:r>
              <w:rPr>
                <w:rFonts w:ascii="Times New Roman" w:hAnsi="Times New Roman" w:eastAsia="黑体"/>
              </w:rPr>
              <w:t>.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二、</w:t>
            </w:r>
            <w:r>
              <w:rPr>
                <w:rFonts w:hint="eastAsia" w:ascii="Times New Roman" w:hAnsi="Times New Roman"/>
              </w:rPr>
              <w:t>自觉巩固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</w:rPr>
              <w:t>下列图形能相交的是（   ）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/>
              </w:rPr>
            </w:pPr>
            <w:r>
              <w:drawing>
                <wp:inline distT="0" distB="0" distL="114300" distR="114300">
                  <wp:extent cx="4074795" cy="721360"/>
                  <wp:effectExtent l="0" t="0" r="1905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795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黑体" w:hAnsi="黑体" w:eastAsia="黑体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3148330</wp:posOffset>
                  </wp:positionH>
                  <wp:positionV relativeFrom="paragraph">
                    <wp:posOffset>33655</wp:posOffset>
                  </wp:positionV>
                  <wp:extent cx="1469390" cy="1376680"/>
                  <wp:effectExtent l="0" t="0" r="0" b="13970"/>
                  <wp:wrapTight wrapText="bothSides">
                    <wp:wrapPolygon>
                      <wp:start x="12041" y="1196"/>
                      <wp:lineTo x="0" y="5081"/>
                      <wp:lineTo x="0" y="6875"/>
                      <wp:lineTo x="8961" y="10760"/>
                      <wp:lineTo x="10641" y="10760"/>
                      <wp:lineTo x="6161" y="15542"/>
                      <wp:lineTo x="5881" y="18232"/>
                      <wp:lineTo x="10921" y="20325"/>
                      <wp:lineTo x="17082" y="21221"/>
                      <wp:lineTo x="18762" y="21221"/>
                      <wp:lineTo x="19042" y="20325"/>
                      <wp:lineTo x="21003" y="18232"/>
                      <wp:lineTo x="19602" y="17635"/>
                      <wp:lineTo x="8121" y="15542"/>
                      <wp:lineTo x="10641" y="10760"/>
                      <wp:lineTo x="8401" y="9266"/>
                      <wp:lineTo x="2800" y="6277"/>
                      <wp:lineTo x="9801" y="5978"/>
                      <wp:lineTo x="14562" y="4185"/>
                      <wp:lineTo x="14002" y="1196"/>
                      <wp:lineTo x="12041" y="1196"/>
                    </wp:wrapPolygon>
                  </wp:wrapTight>
                  <wp:docPr id="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</w:rPr>
              <w:t>.读句画图</w:t>
            </w:r>
          </w:p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如图，平面上有A、B、C、D  4个点</w:t>
            </w:r>
          </w:p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①画线段AC;</w:t>
            </w:r>
          </w:p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②画直线AB;</w:t>
            </w:r>
          </w:p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③画射线DC、CB;</w:t>
            </w:r>
          </w:p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④经过点A画射线AD,与射线CB相交于点E.</w:t>
            </w: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</w:rPr>
              <w:t>下列说法不正确的是     （    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</w:t>
            </w:r>
            <w:r>
              <w:drawing>
                <wp:inline distT="0" distB="0" distL="114300" distR="114300">
                  <wp:extent cx="3589020" cy="274320"/>
                  <wp:effectExtent l="0" t="0" r="0" b="0"/>
                  <wp:docPr id="2150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0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A.直线AB与直线BA是同一条直线    B.射线OA与射线AB是同一条射线</w:t>
            </w:r>
          </w:p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C.射线OA与射线OB是同一条射线    D.线段AB与线段BA是同一条线段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三、</w:t>
            </w:r>
            <w:r>
              <w:rPr>
                <w:rFonts w:hint="eastAsia" w:ascii="Times New Roman" w:hAnsi="Times New Roman"/>
              </w:rPr>
              <w:t>自觉</w:t>
            </w:r>
            <w:r>
              <w:rPr>
                <w:rFonts w:hint="eastAsia" w:ascii="Times New Roman" w:hAnsi="Times New Roman"/>
                <w:lang w:val="en-US" w:eastAsia="zh-CN"/>
              </w:rPr>
              <w:t>拓展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</w:rPr>
              <w:t>图中几条射线？几条线段？</w:t>
            </w:r>
          </w:p>
          <w:p>
            <w:pPr>
              <w:rPr>
                <w:rFonts w:hint="eastAsia" w:ascii="Times New Roman" w:hAnsi="Times New Roman"/>
                <w:u w:val="single"/>
              </w:rPr>
            </w:pPr>
          </w:p>
          <w:p>
            <w:pPr>
              <w:numPr>
                <w:ilvl w:val="0"/>
                <w:numId w:val="3"/>
              </w:numPr>
              <w:ind w:left="315" w:right="-57" w:rightChars="-27" w:hanging="315" w:hangingChars="15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当直线</w:t>
            </w:r>
            <w:r>
              <w:rPr>
                <w:rFonts w:ascii="Times New Roman" w:hAnsi="Times New Roman"/>
                <w:i/>
                <w:iCs/>
              </w:rPr>
              <w:t>l</w:t>
            </w:r>
            <w:r>
              <w:rPr>
                <w:rFonts w:hint="eastAsia" w:ascii="Times New Roman" w:hAnsi="Times New Roman"/>
              </w:rPr>
              <w:t>上有</w:t>
            </w:r>
            <w:r>
              <w:rPr>
                <w:rFonts w:hint="eastAsia" w:ascii="Times New Roman" w:hAnsi="Times New Roman"/>
                <w:lang w:val="en-US" w:eastAsia="zh-CN"/>
              </w:rPr>
              <w:t>一</w:t>
            </w:r>
            <w:r>
              <w:rPr>
                <w:rFonts w:hint="eastAsia" w:ascii="Times New Roman" w:hAnsi="Times New Roman"/>
              </w:rPr>
              <w:t>个点</w:t>
            </w:r>
            <w:r>
              <w:rPr>
                <w:rFonts w:hint="eastAsia" w:ascii="Times New Roman" w:hAnsi="Times New Roman"/>
                <w:i/>
                <w:iCs/>
                <w:lang w:val="en-US" w:eastAsia="zh-CN"/>
              </w:rPr>
              <w:t>A</w:t>
            </w:r>
            <w:r>
              <w:rPr>
                <w:rFonts w:hint="eastAsia" w:ascii="Times New Roman" w:hAnsi="Times New Roman"/>
              </w:rPr>
              <w:t>时，图中共有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</w:rPr>
              <w:t>条射线，可以表示的有</w:t>
            </w:r>
            <w:r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</w:rPr>
              <w:t>条射线，</w:t>
            </w:r>
          </w:p>
          <w:p>
            <w:pPr>
              <w:numPr>
                <w:ilvl w:val="0"/>
                <w:numId w:val="0"/>
              </w:numPr>
              <w:ind w:leftChars="-150" w:right="-57" w:rightChars="-27" w:firstLine="630" w:firstLineChars="300"/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162560</wp:posOffset>
                  </wp:positionV>
                  <wp:extent cx="1690370" cy="260350"/>
                  <wp:effectExtent l="0" t="0" r="5080" b="6350"/>
                  <wp:wrapTight wrapText="bothSides">
                    <wp:wrapPolygon>
                      <wp:start x="0" y="0"/>
                      <wp:lineTo x="0" y="19861"/>
                      <wp:lineTo x="21421" y="19861"/>
                      <wp:lineTo x="21421" y="0"/>
                      <wp:lineTo x="0" y="0"/>
                    </wp:wrapPolygon>
                  </wp:wrapTight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/>
              </w:rPr>
              <w:t>有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</w:rPr>
              <w:t>条线段.</w:t>
            </w:r>
            <w: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/>
              </w:rPr>
            </w:pPr>
          </w:p>
          <w:p>
            <w:pPr>
              <w:ind w:left="315" w:right="-57" w:rightChars="-27" w:hanging="315" w:hangingChars="150"/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381000</wp:posOffset>
                  </wp:positionV>
                  <wp:extent cx="1796415" cy="208915"/>
                  <wp:effectExtent l="0" t="0" r="0" b="635"/>
                  <wp:wrapNone/>
                  <wp:docPr id="1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400" cy="2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当直线</w:t>
            </w:r>
            <w:r>
              <w:rPr>
                <w:rFonts w:ascii="Times New Roman" w:hAnsi="Times New Roman"/>
                <w:i/>
                <w:iCs/>
              </w:rPr>
              <w:t>l</w:t>
            </w:r>
            <w:r>
              <w:rPr>
                <w:rFonts w:hint="eastAsia" w:ascii="Times New Roman" w:hAnsi="Times New Roman"/>
              </w:rPr>
              <w:t>上有两个点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hint="eastAsia" w:ascii="Times New Roman" w:hAnsi="Times New Roman"/>
              </w:rPr>
              <w:t>时，图中共有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</w:rPr>
              <w:t>条射线，可以表示的有</w:t>
            </w:r>
            <w:r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</w:rPr>
              <w:t>条射线，有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</w:rPr>
              <w:t>条线段.</w:t>
            </w:r>
            <w:r>
              <w:t xml:space="preserve"> </w:t>
            </w:r>
          </w:p>
          <w:p>
            <w:pPr>
              <w:ind w:left="315" w:right="-57" w:rightChars="-27" w:hanging="315" w:hangingChars="150"/>
              <w:rPr>
                <w:rFonts w:ascii="Times New Roman" w:hAnsi="Times New Roman"/>
              </w:rPr>
            </w:pPr>
          </w:p>
          <w:p>
            <w:pPr>
              <w:ind w:left="315" w:right="-57" w:rightChars="-27" w:hanging="315" w:hangingChars="150"/>
              <w:rPr>
                <w:rFonts w:ascii="Times New Roman" w:hAnsi="Times New Roman"/>
              </w:rPr>
            </w:pPr>
          </w:p>
          <w:p>
            <w:pPr>
              <w:ind w:left="315" w:right="-57" w:rightChars="-27" w:hanging="315" w:hanging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1844675</wp:posOffset>
                  </wp:positionH>
                  <wp:positionV relativeFrom="paragraph">
                    <wp:posOffset>391160</wp:posOffset>
                  </wp:positionV>
                  <wp:extent cx="1833880" cy="212725"/>
                  <wp:effectExtent l="0" t="0" r="0" b="16510"/>
                  <wp:wrapNone/>
                  <wp:docPr id="1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212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当直线</w:t>
            </w:r>
            <w:r>
              <w:rPr>
                <w:rFonts w:ascii="Times New Roman" w:hAnsi="Times New Roman"/>
                <w:i/>
                <w:iCs/>
              </w:rPr>
              <w:t>l</w:t>
            </w:r>
            <w:r>
              <w:rPr>
                <w:rFonts w:hint="eastAsia" w:ascii="Times New Roman" w:hAnsi="Times New Roman"/>
              </w:rPr>
              <w:t>上有三个点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hint="eastAsia" w:ascii="Times New Roman" w:hAnsi="Times New Roman"/>
              </w:rPr>
              <w:t>时，图中共有</w:t>
            </w:r>
            <w:r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</w:rPr>
              <w:t>条射线，可以表示的有</w:t>
            </w:r>
            <w:r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</w:rPr>
              <w:t>条射线，有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</w:rPr>
              <w:t>条线段.</w:t>
            </w:r>
            <w:r>
              <w:t xml:space="preserve"> </w:t>
            </w:r>
          </w:p>
          <w:p>
            <w:pPr>
              <w:ind w:left="315" w:hanging="315" w:hangingChars="150"/>
              <w:rPr>
                <w:rFonts w:ascii="Times New Roman" w:hAnsi="Times New Roman"/>
              </w:rPr>
            </w:pPr>
          </w:p>
          <w:p>
            <w:pPr>
              <w:ind w:left="315" w:hanging="315" w:hangingChars="150"/>
              <w:rPr>
                <w:rFonts w:ascii="Times New Roman" w:hAnsi="Times New Roman"/>
              </w:rPr>
            </w:pPr>
          </w:p>
          <w:p>
            <w:pPr>
              <w:ind w:left="315" w:hanging="315" w:hanging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1833880</wp:posOffset>
                  </wp:positionH>
                  <wp:positionV relativeFrom="paragraph">
                    <wp:posOffset>351155</wp:posOffset>
                  </wp:positionV>
                  <wp:extent cx="1800225" cy="208915"/>
                  <wp:effectExtent l="0" t="0" r="0" b="635"/>
                  <wp:wrapNone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208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当直线</w:t>
            </w:r>
            <w:r>
              <w:rPr>
                <w:rFonts w:ascii="Times New Roman" w:hAnsi="Times New Roman"/>
                <w:i/>
                <w:iCs/>
              </w:rPr>
              <w:t>l</w:t>
            </w:r>
            <w:r>
              <w:rPr>
                <w:rFonts w:hint="eastAsia" w:ascii="Times New Roman" w:hAnsi="Times New Roman"/>
              </w:rPr>
              <w:t>上有四个点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hint="eastAsia" w:ascii="Times New Roman" w:hAnsi="Times New Roman"/>
              </w:rPr>
              <w:t>时，图中共有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</w:rPr>
              <w:t>条射线，可以表示的有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</w:rPr>
              <w:t>条射线，有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</w:rPr>
              <w:t>条线段.</w:t>
            </w:r>
            <w:r>
              <w:t xml:space="preserve"> </w:t>
            </w:r>
          </w:p>
          <w:p>
            <w:pPr>
              <w:ind w:left="315" w:right="-624" w:rightChars="-297" w:hanging="315" w:hangingChars="150"/>
              <w:rPr>
                <w:rFonts w:ascii="Times New Roman" w:hAnsi="Times New Roman"/>
              </w:rPr>
            </w:pPr>
          </w:p>
          <w:p>
            <w:pPr>
              <w:ind w:left="315" w:right="-624" w:rightChars="-297" w:hanging="315" w:hangingChars="150"/>
              <w:rPr>
                <w:rFonts w:ascii="Times New Roman" w:hAnsi="Times New Roman"/>
              </w:rPr>
            </w:pPr>
          </w:p>
          <w:p>
            <w:pPr>
              <w:ind w:left="315" w:right="-624" w:rightChars="-297" w:hanging="315" w:hanging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326390</wp:posOffset>
                  </wp:positionV>
                  <wp:extent cx="1885950" cy="232410"/>
                  <wp:effectExtent l="0" t="0" r="0" b="16510"/>
                  <wp:wrapNone/>
                  <wp:docPr id="1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  <w:lang w:val="en-US" w:eastAsia="zh-CN"/>
              </w:rPr>
              <w:t>5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当直线</w:t>
            </w:r>
            <w:r>
              <w:rPr>
                <w:rFonts w:ascii="Times New Roman" w:hAnsi="Times New Roman"/>
                <w:i/>
                <w:iCs/>
              </w:rPr>
              <w:t>l</w:t>
            </w:r>
            <w:r>
              <w:rPr>
                <w:rFonts w:hint="eastAsia" w:ascii="Times New Roman" w:hAnsi="Times New Roman"/>
              </w:rPr>
              <w:t>上有</w:t>
            </w:r>
            <w:r>
              <w:rPr>
                <w:rFonts w:hint="eastAsia" w:ascii="Times New Roman" w:hAnsi="Times New Roman"/>
                <w:i/>
              </w:rPr>
              <w:t>n</w:t>
            </w:r>
            <w:r>
              <w:rPr>
                <w:rFonts w:hint="eastAsia" w:ascii="Times New Roman" w:hAnsi="Times New Roman"/>
              </w:rPr>
              <w:t>个点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3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vertAlign w:val="subscript"/>
              </w:rPr>
              <w:t>4</w:t>
            </w:r>
            <w:r>
              <w:rPr>
                <w:rFonts w:ascii="Times New Roman" w:hAnsi="Times New Roman"/>
              </w:rPr>
              <w:t>,……,</w:t>
            </w:r>
            <w:r>
              <w:rPr>
                <w:rFonts w:ascii="Times New Roman" w:hAnsi="Times New Roman"/>
                <w:i/>
                <w:iCs/>
              </w:rPr>
              <w:t>A</w:t>
            </w:r>
            <w:r>
              <w:rPr>
                <w:rFonts w:ascii="Times New Roman" w:hAnsi="Times New Roman"/>
                <w:i/>
                <w:vertAlign w:val="subscript"/>
              </w:rPr>
              <w:t>n</w:t>
            </w:r>
            <w:r>
              <w:rPr>
                <w:rFonts w:hint="eastAsia" w:ascii="Times New Roman" w:hAnsi="Times New Roman"/>
              </w:rPr>
              <w:t>时，图中共有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</w:rPr>
              <w:t>条射线，可以表示的有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</w:rPr>
              <w:t>条射线，有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</w:rPr>
              <w:t>条线段.</w:t>
            </w:r>
            <w:r>
              <w:t xml:space="preserve"> </w:t>
            </w:r>
          </w:p>
          <w:p>
            <w:pPr>
              <w:rPr>
                <w:rFonts w:hint="eastAsia" w:ascii="黑体" w:hAnsi="黑体" w:eastAsia="黑体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65"/>
                <w:tab w:val="left" w:pos="6413"/>
              </w:tabs>
              <w:rPr>
                <w:rFonts w:hint="eastAsia" w:ascii="黑体" w:hAnsi="黑体" w:eastAsia="黑体"/>
                <w:b w:val="0"/>
                <w:bCs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lang w:val="en-US" w:eastAsia="zh-CN"/>
              </w:rPr>
              <w:t>2.（1）.平面上有三点A、B、C，过A、B、C三个点中的任意两点画直线，可以画几条直线？</w:t>
            </w:r>
          </w:p>
          <w:p>
            <w:pPr>
              <w:tabs>
                <w:tab w:val="left" w:pos="765"/>
                <w:tab w:val="left" w:pos="6413"/>
              </w:tabs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/>
                <w:lang w:eastAsia="zh-CN"/>
              </w:rPr>
              <w:t>）</w:t>
            </w:r>
            <w:r>
              <w:rPr>
                <w:rFonts w:hint="eastAsia" w:ascii="Times New Roman" w:hAnsi="Times New Roman" w:eastAsia="黑体"/>
              </w:rPr>
              <w:t>平面上有四点A、B、C、D，过A、B、C、D四个点中的任意两点画直线，最多可以画几条直线？</w:t>
            </w:r>
          </w:p>
          <w:p>
            <w:pPr>
              <w:tabs>
                <w:tab w:val="left" w:pos="765"/>
                <w:tab w:val="left" w:pos="6413"/>
              </w:tabs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lang w:eastAsia="zh-CN"/>
              </w:rPr>
              <w:t>（</w:t>
            </w:r>
            <w:r>
              <w:rPr>
                <w:rFonts w:hint="eastAsia" w:ascii="Times New Roman" w:hAnsi="Times New Roman" w:eastAsia="黑体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/>
                <w:lang w:eastAsia="zh-CN"/>
              </w:rPr>
              <w:t>）</w:t>
            </w:r>
            <w:r>
              <w:rPr>
                <w:rFonts w:hint="eastAsia" w:ascii="Times New Roman" w:hAnsi="Times New Roman" w:eastAsia="黑体"/>
              </w:rPr>
              <w:t>平面上有n个点，过这n个点中的任意两点画直线，最多可以画几条直线？</w:t>
            </w:r>
          </w:p>
          <w:p>
            <w:pPr>
              <w:tabs>
                <w:tab w:val="left" w:pos="765"/>
                <w:tab w:val="left" w:pos="6413"/>
              </w:tabs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  <w:lang w:val="en-US" w:eastAsia="zh-CN"/>
              </w:rPr>
              <w:t>3</w:t>
            </w:r>
            <w:r>
              <w:rPr>
                <w:rFonts w:ascii="Times New Roman" w:hAnsi="Times New Roman" w:eastAsia="黑体"/>
              </w:rPr>
              <w:t>.</w:t>
            </w:r>
            <w:r>
              <w:rPr>
                <w:rFonts w:hint="eastAsia" w:ascii="Times New Roman" w:hAnsi="Times New Roman" w:eastAsia="黑体"/>
              </w:rPr>
              <w:t>往返甲乙两地的火车中途有两个停靠站，任何两站之间的距离不等，问：</w:t>
            </w:r>
          </w:p>
          <w:p>
            <w:pPr>
              <w:tabs>
                <w:tab w:val="left" w:pos="765"/>
                <w:tab w:val="left" w:pos="6413"/>
              </w:tabs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（1）如果相同路段的往返票价一样，那么有多少种不同的票价？</w:t>
            </w:r>
          </w:p>
          <w:p>
            <w:pPr>
              <w:tabs>
                <w:tab w:val="left" w:pos="765"/>
                <w:tab w:val="left" w:pos="6413"/>
              </w:tabs>
              <w:rPr>
                <w:rFonts w:ascii="Times New Roman" w:hAnsi="Times New Roman" w:eastAsiaTheme="majorEastAsia"/>
              </w:rPr>
            </w:pPr>
            <w:r>
              <w:rPr>
                <w:rFonts w:hint="eastAsia" w:ascii="Times New Roman" w:hAnsi="Times New Roman" w:eastAsiaTheme="majorEastAsia"/>
              </w:rPr>
              <w:t>（2）需准备多少种不同的车票？</w:t>
            </w:r>
          </w:p>
          <w:p>
            <w:pPr>
              <w:tabs>
                <w:tab w:val="left" w:pos="765"/>
                <w:tab w:val="left" w:pos="6413"/>
              </w:tabs>
              <w:rPr>
                <w:rFonts w:ascii="Times New Roman" w:hAnsi="Times New Roman" w:eastAsiaTheme="majorEastAsia"/>
              </w:rPr>
            </w:pPr>
            <w:r>
              <w:drawing>
                <wp:inline distT="0" distB="0" distL="114300" distR="114300">
                  <wp:extent cx="3588385" cy="403225"/>
                  <wp:effectExtent l="0" t="0" r="12065" b="16510"/>
                  <wp:docPr id="2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38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765"/>
                <w:tab w:val="left" w:pos="6413"/>
              </w:tabs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五</w:t>
            </w:r>
            <w:r>
              <w:rPr>
                <w:rFonts w:ascii="黑体" w:hAnsi="黑体" w:eastAsia="黑体"/>
              </w:rPr>
              <w:t>、自觉</w:t>
            </w:r>
            <w:r>
              <w:rPr>
                <w:rFonts w:hint="eastAsia" w:ascii="黑体" w:hAnsi="黑体" w:eastAsia="黑体"/>
              </w:rPr>
              <w:t>小结</w:t>
            </w:r>
          </w:p>
          <w:p>
            <w:pPr>
              <w:rPr>
                <w:rFonts w:ascii="Times New Roman" w:hAnsi="Times New Roman" w:eastAsiaTheme="majorEastAsia"/>
                <w:szCs w:val="21"/>
                <w:u w:val="single"/>
              </w:rPr>
            </w:pPr>
            <w:r>
              <w:rPr>
                <w:rFonts w:hint="eastAsia" w:ascii="Times New Roman" w:hAnsi="Times New Roman" w:eastAsiaTheme="majorEastAsia"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eastAsiaTheme="majorEastAsia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Theme="majorEastAsia"/>
                <w:szCs w:val="21"/>
                <w:u w:val="single"/>
              </w:rPr>
              <w:t xml:space="preserve">                          </w:t>
            </w:r>
          </w:p>
          <w:p>
            <w:pPr>
              <w:tabs>
                <w:tab w:val="left" w:pos="765"/>
                <w:tab w:val="left" w:pos="6413"/>
              </w:tabs>
              <w:rPr>
                <w:rFonts w:ascii="黑体" w:hAnsi="黑体" w:eastAsia="黑体"/>
              </w:rPr>
            </w:pPr>
            <w:r>
              <w:rPr>
                <w:rFonts w:hint="eastAsia" w:ascii="Times New Roman" w:hAnsi="Times New Roman" w:eastAsiaTheme="majorEastAsia"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 w:eastAsiaTheme="majorEastAsia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Theme="majorEastAsia"/>
                <w:szCs w:val="21"/>
                <w:u w:val="single"/>
              </w:rPr>
              <w:t xml:space="preserve">                          </w:t>
            </w:r>
            <w:r>
              <w:rPr>
                <w:rFonts w:ascii="Times New Roman" w:hAnsi="Times New Roman" w:eastAsiaTheme="majorEastAsia"/>
                <w:szCs w:val="21"/>
              </w:rPr>
              <w:t>.</w:t>
            </w:r>
          </w:p>
          <w:p>
            <w:pPr>
              <w:spacing w:line="320" w:lineRule="exac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为了让学生动起来，在动的过程中学习数学，在动的过程中体验知识的形成过程，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我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让学生通过观察发现直线、线段、射线的特征，通过自主学习、小组合作的方式完成所发表格，让学生主动形成对三种线的意义建构。充分体现了学生在学习过程中的主体地位，不但给学生提供了一个自主探索的空间，同时也培养了学生的合作意识和自主探索能力。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学生都动起来了，而且动得很充分，学得也充分，自始自终让学生经历着观察、操作、体验、思考、探索等多种数学活动，体现了学生的数学学习是一个生动活泼、主动的和富有个性的过程。 </w:t>
            </w:r>
          </w:p>
        </w:tc>
      </w:tr>
    </w:tbl>
    <w:p>
      <w:bookmarkStart w:id="0" w:name="_GoBack"/>
      <w:bookmarkEnd w:id="0"/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5C809"/>
    <w:multiLevelType w:val="singleLevel"/>
    <w:tmpl w:val="93C5C80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879F8EE"/>
    <w:multiLevelType w:val="singleLevel"/>
    <w:tmpl w:val="1879F8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AA115A"/>
    <w:multiLevelType w:val="multilevel"/>
    <w:tmpl w:val="29AA115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ZjkwZTgzMGYwZDkxNDc5ZDM0ZjIwMTI0YmIwNWUifQ=="/>
  </w:docVars>
  <w:rsids>
    <w:rsidRoot w:val="00B73B6F"/>
    <w:rsid w:val="00522943"/>
    <w:rsid w:val="005610D1"/>
    <w:rsid w:val="005878B4"/>
    <w:rsid w:val="007A5909"/>
    <w:rsid w:val="007E21EE"/>
    <w:rsid w:val="00AC2936"/>
    <w:rsid w:val="00B73B6F"/>
    <w:rsid w:val="00BC7DDD"/>
    <w:rsid w:val="00C0222B"/>
    <w:rsid w:val="07873CC6"/>
    <w:rsid w:val="0B485E8F"/>
    <w:rsid w:val="5CB9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1208</Words>
  <Characters>1295</Characters>
  <Lines>6</Lines>
  <Paragraphs>1</Paragraphs>
  <TotalTime>4</TotalTime>
  <ScaleCrop>false</ScaleCrop>
  <LinksUpToDate>false</LinksUpToDate>
  <CharactersWithSpaces>1771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2022-01-22T07:51:00Z</dcterms:created>
  <dc:creator>wangxiaoyu</dc:creator>
  <cp:lastModifiedBy>似水骄阳</cp:lastModifiedBy>
  <dcterms:modified xsi:type="dcterms:W3CDTF">2022-08-01T05:05:13Z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4FCDCE4D52384E40AA0C921A821E2B11</vt:lpwstr>
  </property>
</Properties>
</file>