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2022-20</w:t>
      </w:r>
      <w:r>
        <w:rPr>
          <w:rFonts w:ascii="黑体" w:eastAsia="黑体"/>
          <w:b/>
          <w:sz w:val="36"/>
          <w:szCs w:val="36"/>
        </w:rPr>
        <w:t>2</w:t>
      </w:r>
      <w:r>
        <w:rPr>
          <w:rFonts w:hint="eastAsia" w:ascii="黑体" w:eastAsia="黑体"/>
          <w:b/>
          <w:sz w:val="36"/>
          <w:szCs w:val="36"/>
        </w:rPr>
        <w:t>3学年龙虎塘第二实验小学行政工作安排表</w:t>
      </w:r>
    </w:p>
    <w:p>
      <w:pPr>
        <w:jc w:val="right"/>
        <w:rPr>
          <w:rFonts w:ascii="黑体" w:eastAsia="黑体"/>
          <w:b/>
        </w:rPr>
      </w:pPr>
    </w:p>
    <w:tbl>
      <w:tblPr>
        <w:tblStyle w:val="5"/>
        <w:tblW w:w="1021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992"/>
        <w:gridCol w:w="2410"/>
        <w:gridCol w:w="5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5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分管或负责工作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钱丽美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党支部书记、校长</w:t>
            </w:r>
          </w:p>
        </w:tc>
        <w:tc>
          <w:tcPr>
            <w:tcW w:w="5992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全面主持学校工作。全面指挥疫情防控工作A角。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许华章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党支部副书记、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副校长</w:t>
            </w:r>
          </w:p>
        </w:tc>
        <w:tc>
          <w:tcPr>
            <w:tcW w:w="5992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负责学校党建及日常管理工作，负责学校文化建设、特色品牌创建、现代化信息技术、迎评迎检等工作。全面指挥疫情防控工作B角</w:t>
            </w:r>
            <w:r>
              <w:rPr>
                <w:rFonts w:hint="eastAsia" w:ascii="宋体" w:hAnsi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分管课程教学中心工作（B角）</w:t>
            </w:r>
            <w:r>
              <w:rPr>
                <w:rFonts w:hint="eastAsia" w:ascii="宋体" w:hAnsi="宋体"/>
                <w:color w:val="auto"/>
              </w:rPr>
              <w:t>。介入综合学科发展。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杨伟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副校长</w:t>
            </w:r>
          </w:p>
        </w:tc>
        <w:tc>
          <w:tcPr>
            <w:tcW w:w="5992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分管服务保障中心工作，负责基建、工会、安全、人事、档案、财务及政采、招投标等工作，健康与卫生相关工作。学校疫情防控工作组长。介入英语学科发展。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荆亚琴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副校长</w:t>
            </w:r>
          </w:p>
        </w:tc>
        <w:tc>
          <w:tcPr>
            <w:tcW w:w="5992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分管课程教学中心工作</w:t>
            </w:r>
            <w:r>
              <w:rPr>
                <w:rFonts w:hint="eastAsia" w:ascii="宋体" w:hAnsi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A角</w:t>
            </w:r>
            <w:r>
              <w:rPr>
                <w:rFonts w:hint="eastAsia" w:ascii="宋体" w:hAnsi="宋体"/>
                <w:color w:val="auto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</w:rPr>
              <w:t>，负责教师培训与发展，教科研管理，课程建设工作；学生学业质量</w:t>
            </w:r>
            <w:r>
              <w:rPr>
                <w:rFonts w:hint="eastAsia" w:ascii="宋体" w:hAnsi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</w:rPr>
              <w:t>学校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双减与</w:t>
            </w:r>
            <w:r>
              <w:rPr>
                <w:rFonts w:hint="eastAsia" w:ascii="宋体" w:hAnsi="宋体"/>
                <w:color w:val="auto"/>
              </w:rPr>
              <w:t>课后服务工作。学校疫情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防控</w:t>
            </w:r>
            <w:r>
              <w:rPr>
                <w:rFonts w:hint="eastAsia" w:ascii="宋体" w:hAnsi="宋体"/>
                <w:color w:val="auto"/>
              </w:rPr>
              <w:t>教学工作组长。介入数学学科发展。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徐彩芬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副校长</w:t>
            </w:r>
          </w:p>
        </w:tc>
        <w:tc>
          <w:tcPr>
            <w:tcW w:w="5992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分管学生发展中心工作，负责学生成长、德育、心理健康、班队（劳动）、家校合作、学校通联与对外宣传等工作。学校疫情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防控</w:t>
            </w:r>
            <w:r>
              <w:rPr>
                <w:rFonts w:hint="eastAsia" w:ascii="宋体" w:hAnsi="宋体"/>
                <w:color w:val="auto"/>
              </w:rPr>
              <w:t>身心健康工作组长。介入语文学科发展。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王丽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课程教学中心主任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（综合学科责任人）</w:t>
            </w:r>
          </w:p>
        </w:tc>
        <w:tc>
          <w:tcPr>
            <w:tcW w:w="5992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</w:rPr>
              <w:t>负责课程教学中心工作。具体负责学校课程建设（含</w:t>
            </w:r>
            <w:r>
              <w:rPr>
                <w:rFonts w:hint="eastAsia" w:ascii="宋体" w:hAnsi="宋体"/>
                <w:color w:val="auto"/>
              </w:rPr>
              <w:t>校本课程实施、大课间、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双减</w:t>
            </w:r>
            <w:r>
              <w:rPr>
                <w:rFonts w:hint="eastAsia" w:ascii="宋体" w:hAnsi="宋体"/>
                <w:color w:val="auto"/>
              </w:rPr>
              <w:t>课后服务、幼小衔接等）、</w:t>
            </w:r>
            <w:r>
              <w:rPr>
                <w:rFonts w:hint="eastAsia" w:ascii="宋体" w:hAnsi="宋体"/>
                <w:bCs/>
                <w:color w:val="auto"/>
              </w:rPr>
              <w:t>日常教学计划、教学质量、课务安排、教务等相关工作。</w:t>
            </w:r>
            <w:r>
              <w:rPr>
                <w:rFonts w:hint="eastAsia" w:ascii="宋体" w:hAnsi="宋体"/>
                <w:color w:val="auto"/>
              </w:rPr>
              <w:t>负责综合学科日常管理及艺术学科的教学研究、教学质量、教师培养、课程建设、学生能级培养等工作。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徐佳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课程教学中心副主任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（语文学科责任人）</w:t>
            </w:r>
          </w:p>
        </w:tc>
        <w:tc>
          <w:tcPr>
            <w:tcW w:w="5992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协助做好课程教学中心工作。具体负责通联工作及语文学科建设，做好语文学科日常教学管理、教学研究、教学质量、教师培养、语文课程建设、学生能级培养、教研组建设等工作。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朱玥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课程教学中心副主任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（数学学科责任人）</w:t>
            </w:r>
          </w:p>
        </w:tc>
        <w:tc>
          <w:tcPr>
            <w:tcW w:w="5992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协助做好课程教学中心工作。具体负责收转上级文件、教材征订及数学学科建设，做好数学学科日常教学管理、教学研究、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课程建设、</w:t>
            </w:r>
            <w:r>
              <w:rPr>
                <w:rFonts w:hint="eastAsia" w:ascii="宋体" w:hAnsi="宋体"/>
                <w:color w:val="auto"/>
              </w:rPr>
              <w:t xml:space="preserve">教学质量、教师培养、学生能级培养、教研组建设等工作。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耿周霖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教师发展中心主任</w:t>
            </w:r>
          </w:p>
          <w:p>
            <w:pPr>
              <w:adjustRightInd w:val="0"/>
              <w:snapToGrid w:val="0"/>
              <w:spacing w:line="320" w:lineRule="exac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（英语学科责任人）</w:t>
            </w:r>
          </w:p>
        </w:tc>
        <w:tc>
          <w:tcPr>
            <w:tcW w:w="5992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</w:rPr>
              <w:t>负责教师发展中心工作。具体负责学校教师人事、教师培训与发展、</w:t>
            </w:r>
            <w:r>
              <w:rPr>
                <w:rFonts w:hint="eastAsia" w:ascii="宋体" w:hAnsi="宋体"/>
                <w:bCs/>
                <w:color w:val="auto"/>
                <w:lang w:val="en-US" w:eastAsia="zh-CN"/>
              </w:rPr>
              <w:t>内涵建设与</w:t>
            </w:r>
            <w:r>
              <w:rPr>
                <w:rFonts w:hint="eastAsia" w:ascii="宋体" w:hAnsi="宋体"/>
                <w:color w:val="auto"/>
              </w:rPr>
              <w:t>教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育</w:t>
            </w:r>
            <w:r>
              <w:rPr>
                <w:rFonts w:hint="eastAsia" w:ascii="宋体" w:hAnsi="宋体"/>
                <w:color w:val="auto"/>
              </w:rPr>
              <w:t>科研等相关工作。负责英语学科建设，具体负责英语学科日常教学管理、教学研究、教学质量、教师培养、英语课程建设、学生能级培养、教研组建设。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张玲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教师发展中心副主任</w:t>
            </w:r>
          </w:p>
        </w:tc>
        <w:tc>
          <w:tcPr>
            <w:tcW w:w="5992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协助做好教师发展中心工作。具体负责招生、智慧校园建设、提供现代化技术支持以及信息学科课程建设</w:t>
            </w:r>
            <w:r>
              <w:rPr>
                <w:rFonts w:hint="eastAsia" w:ascii="宋体" w:hAnsi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做好“</w:t>
            </w:r>
            <w:r>
              <w:rPr>
                <w:rFonts w:hint="eastAsia" w:ascii="宋体" w:hAnsi="宋体"/>
                <w:color w:val="auto"/>
              </w:rPr>
              <w:t>少年硅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谷”品牌项目建设研究</w:t>
            </w:r>
            <w:r>
              <w:rPr>
                <w:rFonts w:hint="eastAsia" w:ascii="宋体" w:hAnsi="宋体"/>
                <w:color w:val="auto"/>
              </w:rPr>
              <w:t>、做好信息学科日常教学管理、教学研究、教学质量、教师培养、学生能级培养、信息课程建设、教研组建设、组织协调学生信息、科学类比赛等工作。介入科学学科发展。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何玲洁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教师发展中心副主任</w:t>
            </w:r>
          </w:p>
        </w:tc>
        <w:tc>
          <w:tcPr>
            <w:tcW w:w="5992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协助做好教师发展中心工作。具体负责协助做好学籍管理、教师人事、教材发放、学校周工作计划、行事历安排、调代课务等相关工作。协助做好数学学科课程建设，介入校本、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综合实践</w:t>
            </w:r>
            <w:r>
              <w:rPr>
                <w:rFonts w:hint="eastAsia" w:ascii="宋体" w:hAnsi="宋体"/>
                <w:color w:val="auto"/>
              </w:rPr>
              <w:t>等学科发展。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林燕群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学生发展中心主任</w:t>
            </w:r>
          </w:p>
        </w:tc>
        <w:tc>
          <w:tcPr>
            <w:tcW w:w="5992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负责学生发展中心工作。具体负责条线工作规划、总结，班主任队伍建设、师德建设、学生工作，相关领域的课题研究与课程建设、社区共建品牌打造，年级组长队伍建设、家长学校建设等相关工作。介入心理学科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黄汝群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学生发展中心副主任</w:t>
            </w:r>
          </w:p>
        </w:tc>
        <w:tc>
          <w:tcPr>
            <w:tcW w:w="5992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协助做好学生发展中心工作。具体负责学校德育、少先队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工作</w:t>
            </w:r>
            <w:r>
              <w:rPr>
                <w:rFonts w:hint="eastAsia" w:ascii="宋体" w:hAnsi="宋体"/>
                <w:color w:val="auto"/>
              </w:rPr>
              <w:t>，学生行规培养，校外德育基地活动，关工委，各级各类学生活动（仪式教育、生命教育、区各类德育活动等），校报编辑，校园小记者，国旗童声品牌等工作。介入道法学科发展。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王燕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服务保障中心主任</w:t>
            </w:r>
          </w:p>
        </w:tc>
        <w:tc>
          <w:tcPr>
            <w:tcW w:w="5992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负责服务保障中心工作。具体负责学校固定资产管理、校舍及设施设备的维护维修工作，学校日常物品采购及发放，学校日常安全保卫工作，学校层面各级各类的接待工作，卫生保健、女职工保障工作，校园环境绿化美化工作。介入劳动学科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刘超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服务保障中心副主任</w:t>
            </w:r>
          </w:p>
        </w:tc>
        <w:tc>
          <w:tcPr>
            <w:tcW w:w="5992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协助做好服务保障中心工作。具体负责食堂日常管理工作、卫生安全工作和食堂物资采购、核算工作，协助做好</w:t>
            </w:r>
            <w:r>
              <w:rPr>
                <w:rFonts w:hint="eastAsia"/>
                <w:color w:val="auto"/>
              </w:rPr>
              <w:t>服务保障中心相关校园日常维护维修工作。介入体育学科发展。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16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李华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主办会计</w:t>
            </w:r>
          </w:p>
        </w:tc>
        <w:tc>
          <w:tcPr>
            <w:tcW w:w="5992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负责学校</w:t>
            </w:r>
            <w:r>
              <w:rPr>
                <w:rFonts w:hint="eastAsia"/>
              </w:rPr>
              <w:t>财务</w:t>
            </w:r>
            <w:r>
              <w:rPr>
                <w:rFonts w:hint="eastAsia" w:ascii="宋体" w:hAnsi="宋体"/>
              </w:rPr>
              <w:t>工作。</w:t>
            </w:r>
          </w:p>
        </w:tc>
      </w:tr>
    </w:tbl>
    <w:p>
      <w:pPr>
        <w:rPr>
          <w:b/>
        </w:rPr>
      </w:pPr>
      <w:bookmarkStart w:id="0" w:name="_GoBack"/>
      <w:bookmarkEnd w:id="0"/>
    </w:p>
    <w:p>
      <w:pPr>
        <w:jc w:val="righ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常州市新北区龙虎塘第二实验小学</w:t>
      </w:r>
    </w:p>
    <w:p>
      <w:pPr>
        <w:jc w:val="righ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2022年8月</w:t>
      </w:r>
    </w:p>
    <w:sectPr>
      <w:pgSz w:w="11900" w:h="16840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jg3NmE4OTk0YzdhMTMyMjgxNTZjNmM5OTViMGQifQ=="/>
  </w:docVars>
  <w:rsids>
    <w:rsidRoot w:val="004A375C"/>
    <w:rsid w:val="0004554B"/>
    <w:rsid w:val="00092B04"/>
    <w:rsid w:val="000C7751"/>
    <w:rsid w:val="000D04A3"/>
    <w:rsid w:val="001812B2"/>
    <w:rsid w:val="001A3EC7"/>
    <w:rsid w:val="00243FE4"/>
    <w:rsid w:val="002B5B3F"/>
    <w:rsid w:val="002C4F5F"/>
    <w:rsid w:val="002E34DA"/>
    <w:rsid w:val="002E653F"/>
    <w:rsid w:val="00350C73"/>
    <w:rsid w:val="0037314C"/>
    <w:rsid w:val="003D16CB"/>
    <w:rsid w:val="003D380D"/>
    <w:rsid w:val="003D642E"/>
    <w:rsid w:val="003F5AC1"/>
    <w:rsid w:val="004147B7"/>
    <w:rsid w:val="0042594B"/>
    <w:rsid w:val="00433179"/>
    <w:rsid w:val="00457590"/>
    <w:rsid w:val="004A375C"/>
    <w:rsid w:val="004D5174"/>
    <w:rsid w:val="00530666"/>
    <w:rsid w:val="006577DA"/>
    <w:rsid w:val="00690BE6"/>
    <w:rsid w:val="006C002F"/>
    <w:rsid w:val="007160BF"/>
    <w:rsid w:val="00734E48"/>
    <w:rsid w:val="0075360E"/>
    <w:rsid w:val="007717CF"/>
    <w:rsid w:val="00801480"/>
    <w:rsid w:val="00816A7E"/>
    <w:rsid w:val="00821E16"/>
    <w:rsid w:val="008304A7"/>
    <w:rsid w:val="00854D6A"/>
    <w:rsid w:val="00894FF5"/>
    <w:rsid w:val="00896C2E"/>
    <w:rsid w:val="008D29BF"/>
    <w:rsid w:val="00984580"/>
    <w:rsid w:val="009D54AC"/>
    <w:rsid w:val="00A52F70"/>
    <w:rsid w:val="00AD5F1B"/>
    <w:rsid w:val="00AE5241"/>
    <w:rsid w:val="00AE668A"/>
    <w:rsid w:val="00B1428B"/>
    <w:rsid w:val="00B51C31"/>
    <w:rsid w:val="00BE61F3"/>
    <w:rsid w:val="00C06F69"/>
    <w:rsid w:val="00C87DA7"/>
    <w:rsid w:val="00C91D2E"/>
    <w:rsid w:val="00D26C93"/>
    <w:rsid w:val="00D565EF"/>
    <w:rsid w:val="00D97847"/>
    <w:rsid w:val="00DF493F"/>
    <w:rsid w:val="00E343A3"/>
    <w:rsid w:val="00E52677"/>
    <w:rsid w:val="00E85468"/>
    <w:rsid w:val="00ED1448"/>
    <w:rsid w:val="00ED4A74"/>
    <w:rsid w:val="00EF3B97"/>
    <w:rsid w:val="00F27844"/>
    <w:rsid w:val="00F73FA7"/>
    <w:rsid w:val="00FB4CB2"/>
    <w:rsid w:val="00FF659A"/>
    <w:rsid w:val="3426377A"/>
    <w:rsid w:val="5E097227"/>
    <w:rsid w:val="64C51109"/>
    <w:rsid w:val="756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1604</Words>
  <Characters>1622</Characters>
  <Lines>11</Lines>
  <Paragraphs>3</Paragraphs>
  <TotalTime>2</TotalTime>
  <ScaleCrop>false</ScaleCrop>
  <LinksUpToDate>false</LinksUpToDate>
  <CharactersWithSpaces>1623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2021-09-07T03:10:00Z</dcterms:created>
  <dc:creator>Microsoft Office 用户</dc:creator>
  <cp:lastModifiedBy>1</cp:lastModifiedBy>
  <dcterms:modified xsi:type="dcterms:W3CDTF">2022-08-26T08:58:59Z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1D91D7347E9744CBB191E6F90D357E73</vt:lpwstr>
  </property>
</Properties>
</file>