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before="100" w:beforeAutospacing="1" w:after="100" w:afterAutospacing="1"/>
        <w:jc w:val="center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课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题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研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究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课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记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录</w:t>
      </w:r>
      <w:r>
        <w:rPr>
          <w:rFonts w:ascii="宋体" w:hAnsi="宋体" w:eastAsia="宋体" w:cs="宋体"/>
          <w:b/>
          <w:bCs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b/>
          <w:bCs/>
          <w:kern w:val="0"/>
          <w:sz w:val="30"/>
          <w:szCs w:val="30"/>
        </w:rPr>
        <w:t>表</w:t>
      </w:r>
    </w:p>
    <w:tbl>
      <w:tblPr>
        <w:tblStyle w:val="5"/>
        <w:tblW w:w="0" w:type="auto"/>
        <w:tblCellSpacing w:w="0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86"/>
        <w:gridCol w:w="814"/>
        <w:gridCol w:w="659"/>
        <w:gridCol w:w="1010"/>
        <w:gridCol w:w="2115"/>
        <w:gridCol w:w="671"/>
        <w:gridCol w:w="180"/>
        <w:gridCol w:w="683"/>
        <w:gridCol w:w="162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9" w:hRule="atLeast"/>
          <w:tblCellSpacing w:w="0" w:type="dxa"/>
        </w:trPr>
        <w:tc>
          <w:tcPr>
            <w:tcW w:w="78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教者</w:t>
            </w:r>
          </w:p>
        </w:tc>
        <w:tc>
          <w:tcPr>
            <w:tcW w:w="1473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钟焱鑫</w:t>
            </w:r>
          </w:p>
        </w:tc>
        <w:tc>
          <w:tcPr>
            <w:tcW w:w="1010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学校</w:t>
            </w:r>
          </w:p>
        </w:tc>
        <w:tc>
          <w:tcPr>
            <w:tcW w:w="2786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雪堰初中</w:t>
            </w:r>
          </w:p>
        </w:tc>
        <w:tc>
          <w:tcPr>
            <w:tcW w:w="863" w:type="dxa"/>
            <w:gridSpan w:val="2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时间</w:t>
            </w:r>
          </w:p>
        </w:tc>
        <w:tc>
          <w:tcPr>
            <w:tcW w:w="1628" w:type="dxa"/>
            <w:tcBorders>
              <w:top w:val="single" w:color="auto" w:sz="6" w:space="0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02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.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6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  <w:tblCellSpacing w:w="0" w:type="dxa"/>
        </w:trPr>
        <w:tc>
          <w:tcPr>
            <w:tcW w:w="786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课题</w:t>
            </w:r>
          </w:p>
        </w:tc>
        <w:tc>
          <w:tcPr>
            <w:tcW w:w="5269" w:type="dxa"/>
            <w:gridSpan w:val="5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2021常州市地理结业考试试题讲解</w:t>
            </w:r>
          </w:p>
        </w:tc>
        <w:tc>
          <w:tcPr>
            <w:tcW w:w="863" w:type="dxa"/>
            <w:gridSpan w:val="2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课时</w:t>
            </w:r>
          </w:p>
        </w:tc>
        <w:tc>
          <w:tcPr>
            <w:tcW w:w="1628" w:type="dxa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1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786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研究目的</w:t>
            </w:r>
          </w:p>
        </w:tc>
        <w:tc>
          <w:tcPr>
            <w:tcW w:w="7760" w:type="dxa"/>
            <w:gridSpan w:val="8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>
            <w:pPr>
              <w:numPr>
                <w:ilvl w:val="0"/>
                <w:numId w:val="1"/>
              </w:numPr>
              <w:spacing w:line="240" w:lineRule="auto"/>
              <w:ind w:firstLine="0" w:firstLineChars="0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通过对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2021常州市地理结业考试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典型题目的做、讲、评，了解学生复习中存在的问题，帮助学生澄清认知误区，深化对知识的理解和迁移能力，构建起知识图谱和思维导图，提升解题能力和地理学科素养。</w:t>
            </w:r>
          </w:p>
          <w:p>
            <w:pPr>
              <w:spacing w:line="240" w:lineRule="auto"/>
              <w:ind w:firstLine="0" w:firstLineChars="0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2.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精选试题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，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精练精讲，发挥希沃教学助手的优势以提升地理复习课的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教学效能。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1600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研究课范围</w:t>
            </w:r>
          </w:p>
        </w:tc>
        <w:tc>
          <w:tcPr>
            <w:tcW w:w="3784" w:type="dxa"/>
            <w:gridSpan w:val="3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课题组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班级</w:t>
            </w:r>
          </w:p>
        </w:tc>
        <w:tc>
          <w:tcPr>
            <w:tcW w:w="2311" w:type="dxa"/>
            <w:gridSpan w:val="2"/>
            <w:tcBorders>
              <w:top w:val="nil"/>
              <w:left w:val="nil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八4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tblCellSpacing w:w="0" w:type="dxa"/>
        </w:trPr>
        <w:tc>
          <w:tcPr>
            <w:tcW w:w="8546" w:type="dxa"/>
            <w:gridSpan w:val="9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主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要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研  究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内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容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或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步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</w:rPr>
              <w:t> 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骤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  <w:tblCellSpacing w:w="0" w:type="dxa"/>
        </w:trPr>
        <w:tc>
          <w:tcPr>
            <w:tcW w:w="8546" w:type="dxa"/>
            <w:gridSpan w:val="9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numPr>
                <w:ilvl w:val="0"/>
                <w:numId w:val="2"/>
              </w:numPr>
              <w:spacing w:line="240" w:lineRule="auto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介绍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常州市地理结业考试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的常见题型——选择题，讲解解题的要领。</w:t>
            </w:r>
          </w:p>
          <w:p>
            <w:pPr>
              <w:numPr>
                <w:ilvl w:val="0"/>
                <w:numId w:val="2"/>
              </w:numPr>
              <w:spacing w:line="240" w:lineRule="auto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真题练习：</w:t>
            </w:r>
          </w:p>
          <w:p>
            <w:pPr>
              <w:numPr>
                <w:numId w:val="0"/>
              </w:numPr>
              <w:spacing w:line="240" w:lineRule="auto"/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 xml:space="preserve">    </w:t>
            </w:r>
            <w:r>
              <w:drawing>
                <wp:inline distT="0" distB="0" distL="114300" distR="114300">
                  <wp:extent cx="4271010" cy="1551940"/>
                  <wp:effectExtent l="0" t="0" r="15240" b="10160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4172" t="22803" r="38756" b="24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1010" cy="155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</w:pPr>
            <w:r>
              <w:rPr>
                <w:rFonts w:hint="eastAsia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3937635" cy="414655"/>
                  <wp:effectExtent l="0" t="0" r="5715" b="4445"/>
                  <wp:docPr id="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3268" t="22932" r="38576" b="60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635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 xml:space="preserve">    </w:t>
            </w:r>
            <w:r>
              <w:drawing>
                <wp:inline distT="0" distB="0" distL="114300" distR="114300">
                  <wp:extent cx="4356100" cy="2153285"/>
                  <wp:effectExtent l="0" t="0" r="6350" b="18415"/>
                  <wp:docPr id="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3738" t="21860" r="24548" b="24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0" cy="2153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 xml:space="preserve">    </w:t>
            </w:r>
            <w:r>
              <w:drawing>
                <wp:inline distT="0" distB="0" distL="114300" distR="114300">
                  <wp:extent cx="4318635" cy="938530"/>
                  <wp:effectExtent l="0" t="0" r="5715" b="13970"/>
                  <wp:docPr id="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3268" t="22289" r="40926" b="47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635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 xml:space="preserve">  </w:t>
            </w:r>
            <w:r>
              <w:drawing>
                <wp:inline distT="0" distB="0" distL="114300" distR="114300">
                  <wp:extent cx="4270375" cy="728980"/>
                  <wp:effectExtent l="0" t="0" r="15875" b="13970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449" t="21324" r="39841" b="540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375" cy="72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304665" cy="1066165"/>
                  <wp:effectExtent l="0" t="0" r="635" b="635"/>
                  <wp:docPr id="12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6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4665" cy="1066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4032250" cy="2585085"/>
                  <wp:effectExtent l="0" t="0" r="6350" b="5715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4401" t="21646" r="42010" b="25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2250" cy="258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4194810" cy="1355090"/>
                  <wp:effectExtent l="0" t="0" r="15240" b="16510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7491" t="22610" r="29176" b="35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4810" cy="135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4432300" cy="2410460"/>
                  <wp:effectExtent l="0" t="0" r="6350" b="8890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3268" t="21967" r="56471" b="19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2300" cy="241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4498975" cy="1595755"/>
                  <wp:effectExtent l="0" t="0" r="15875" b="4445"/>
                  <wp:docPr id="1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3087" t="22932" r="40564" b="37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159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2"/>
              </w:numPr>
              <w:spacing w:line="240" w:lineRule="auto"/>
              <w:ind w:left="0" w:leftChars="0" w:firstLine="0" w:firstLineChars="0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学生自主完成习题</w:t>
            </w:r>
          </w:p>
          <w:p>
            <w:pPr>
              <w:numPr>
                <w:ilvl w:val="0"/>
                <w:numId w:val="2"/>
              </w:numPr>
              <w:spacing w:line="240" w:lineRule="auto"/>
              <w:ind w:left="0" w:leftChars="0" w:firstLine="0" w:firstLineChars="0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学生小组交流</w:t>
            </w:r>
          </w:p>
          <w:p>
            <w:pPr>
              <w:numPr>
                <w:ilvl w:val="0"/>
                <w:numId w:val="2"/>
              </w:numPr>
              <w:spacing w:line="240" w:lineRule="auto"/>
              <w:ind w:left="0" w:leftChars="0" w:firstLine="0" w:firstLineChars="0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教师答疑</w:t>
            </w:r>
          </w:p>
          <w:p>
            <w:pPr>
              <w:numPr>
                <w:ilvl w:val="0"/>
                <w:numId w:val="2"/>
              </w:numPr>
              <w:spacing w:line="240" w:lineRule="auto"/>
              <w:ind w:left="0" w:leftChars="0" w:firstLine="0" w:firstLineChars="0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师生互动，讲评答案</w:t>
            </w:r>
          </w:p>
          <w:p>
            <w:pPr>
              <w:numPr>
                <w:ilvl w:val="0"/>
                <w:numId w:val="2"/>
              </w:numPr>
              <w:spacing w:line="240" w:lineRule="auto"/>
              <w:ind w:left="0" w:leftChars="0" w:firstLine="0" w:firstLineChars="0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教师梳理知识，总结答题技巧。</w:t>
            </w:r>
          </w:p>
          <w:p>
            <w:pPr>
              <w:numPr>
                <w:numId w:val="0"/>
              </w:numPr>
              <w:spacing w:line="240" w:lineRule="auto"/>
              <w:ind w:leftChars="0"/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4718050" cy="1793875"/>
                  <wp:effectExtent l="9525" t="9525" r="15875" b="25400"/>
                  <wp:docPr id="17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3268" t="22289" r="24476" b="17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8050" cy="1793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</w:t>
            </w:r>
            <w:r>
              <w:drawing>
                <wp:inline distT="0" distB="0" distL="114300" distR="114300">
                  <wp:extent cx="4690745" cy="1823085"/>
                  <wp:effectExtent l="9525" t="9525" r="24130" b="15240"/>
                  <wp:docPr id="1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6173" t="21989" r="26621" b="17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0745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/>
                <w:lang w:val="en-US" w:eastAsia="zh-CN"/>
              </w:rPr>
              <w:t xml:space="preserve"> 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704715" cy="1946275"/>
                  <wp:effectExtent l="9525" t="9525" r="10160" b="25400"/>
                  <wp:docPr id="20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4715" cy="194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676775" cy="1613535"/>
                  <wp:effectExtent l="0" t="0" r="9525" b="5715"/>
                  <wp:docPr id="21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1613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800600" cy="2181860"/>
                  <wp:effectExtent l="9525" t="9525" r="9525" b="18415"/>
                  <wp:docPr id="22" name="图片 1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0" cy="2181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drawing>
                <wp:inline distT="0" distB="0" distL="114300" distR="114300">
                  <wp:extent cx="4785995" cy="1736725"/>
                  <wp:effectExtent l="9525" t="9525" r="24130" b="25400"/>
                  <wp:docPr id="2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040" t="22495" r="37008" b="19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995" cy="1736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895850" cy="2622550"/>
                  <wp:effectExtent l="0" t="0" r="0" b="6350"/>
                  <wp:docPr id="24" name="图片 1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616" r="2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26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139055" cy="2696210"/>
                  <wp:effectExtent l="0" t="0" r="4445" b="8890"/>
                  <wp:docPr id="25" name="图片 1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055" cy="2696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210810" cy="2266315"/>
                  <wp:effectExtent l="0" t="0" r="8890" b="635"/>
                  <wp:docPr id="26" name="图片 2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876" t="2770" r="2251" b="4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0810" cy="226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ind w:leftChars="0"/>
              <w:rPr>
                <w:rFonts w:hint="eastAsia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172710" cy="3270885"/>
                  <wp:effectExtent l="0" t="0" r="8890" b="5715"/>
                  <wp:docPr id="27" name="图片 2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20" t="2214" r="2020" b="27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710" cy="3270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numId w:val="0"/>
              </w:numPr>
              <w:spacing w:line="240" w:lineRule="auto"/>
              <w:rPr>
                <w:rFonts w:hint="default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8.巩固练习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9" w:hRule="atLeast"/>
          <w:tblCellSpacing w:w="0" w:type="dxa"/>
        </w:trPr>
        <w:tc>
          <w:tcPr>
            <w:tcW w:w="8546" w:type="dxa"/>
            <w:gridSpan w:val="9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495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反思与评价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20" w:hRule="atLeast"/>
          <w:tblCellSpacing w:w="0" w:type="dxa"/>
        </w:trPr>
        <w:tc>
          <w:tcPr>
            <w:tcW w:w="8546" w:type="dxa"/>
            <w:gridSpan w:val="9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>
            <w:pPr>
              <w:widowControl/>
              <w:spacing w:before="100" w:beforeAutospacing="1" w:after="100" w:afterAutospacing="1" w:line="360" w:lineRule="auto"/>
              <w:ind w:firstLine="480" w:firstLineChars="200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本节课是习题讲评课，精选了“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>2021常州市地理结业考试试题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/>
              </w:rPr>
              <w:t>”中的典型选择题，围绕“做—评—评”展开课堂复习教学，充分利用了希沃白板技术的交互性优势，立足学生的学情，边练边复习，帮助学生走出误区、拓展知识，构建知识图谱和思维导图，较好的达成的预定的教学目标。课堂中学生参与度高、教师引导、讲评到位，课堂教学效能较突出。但由于复习课教学容量大，部分学困生的表现虽较以往有改变，但其知识复习巩固程度欠缺，需要展开有针对性的课后辅导。</w:t>
            </w:r>
            <w:bookmarkStart w:id="0" w:name="_GoBack"/>
            <w:bookmarkEnd w:id="0"/>
          </w:p>
        </w:tc>
      </w:tr>
    </w:tbl>
    <w:p/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sz w:val="21"/>
        <w:szCs w:val="21"/>
      </w:rPr>
    </w:pPr>
    <w:r>
      <w:rPr>
        <w:rFonts w:hint="eastAsia"/>
        <w:sz w:val="21"/>
        <w:szCs w:val="21"/>
      </w:rPr>
      <w:t>《核心素养视野下农村初中提高政史地教学效能的行动研究》区级课题研究活动记录表</w:t>
    </w:r>
  </w:p>
  <w:p>
    <w:pPr>
      <w:pStyle w:val="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58B047F"/>
    <w:multiLevelType w:val="singleLevel"/>
    <w:tmpl w:val="958B047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520102B"/>
    <w:multiLevelType w:val="singleLevel"/>
    <w:tmpl w:val="A520102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U0MWFlYWE0MzQ1Yjc4YjEyZGIxZmU2ODcyZTdjNDcifQ=="/>
  </w:docVars>
  <w:rsids>
    <w:rsidRoot w:val="00BF6894"/>
    <w:rsid w:val="00093B72"/>
    <w:rsid w:val="002D32AA"/>
    <w:rsid w:val="003D3632"/>
    <w:rsid w:val="005B0037"/>
    <w:rsid w:val="0061100A"/>
    <w:rsid w:val="00826829"/>
    <w:rsid w:val="008E08F7"/>
    <w:rsid w:val="00BB75CD"/>
    <w:rsid w:val="00BD71B4"/>
    <w:rsid w:val="00BF6894"/>
    <w:rsid w:val="00C7483F"/>
    <w:rsid w:val="00F01DCA"/>
    <w:rsid w:val="0979698F"/>
    <w:rsid w:val="177C4185"/>
    <w:rsid w:val="1AD8615F"/>
    <w:rsid w:val="35922B6D"/>
    <w:rsid w:val="46B93F1D"/>
    <w:rsid w:val="4A0F7660"/>
    <w:rsid w:val="53833E25"/>
    <w:rsid w:val="618B30BD"/>
    <w:rsid w:val="6E160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字符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385</Words>
  <Characters>397</Characters>
  <Lines>4</Lines>
  <Paragraphs>1</Paragraphs>
  <TotalTime>6</TotalTime>
  <ScaleCrop>false</ScaleCrop>
  <LinksUpToDate>false</LinksUpToDate>
  <CharactersWithSpaces>413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2022-01-26T11:52:00Z</dcterms:created>
  <dc:creator>xb21cn</dc:creator>
  <cp:lastModifiedBy>简简单单</cp:lastModifiedBy>
  <dcterms:modified xsi:type="dcterms:W3CDTF">2022-08-16T12:06:39Z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63A87BB8D61A4468B9A512ED3FEFAD2A</vt:lpwstr>
  </property>
</Properties>
</file>