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刘宇旭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1.职业心态平和，严于律己，善于和他人合作，能正确的处理与领导、同事和学生的关系。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2.热爱学生，热爱教育事业。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3.热爱教育事业,工作认真踏实负责。具有良好的团队合作精神，全心全意地投入工作，尤其是具有一颗童真般的心，热爱学生，热爱教育事业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专业对口，</w:t>
            </w:r>
            <w:r>
              <w:rPr>
                <w:rFonts w:hint="eastAsia" w:ascii="宋体" w:hAnsi="宋体" w:cs="宋体"/>
                <w:kern w:val="0"/>
                <w:sz w:val="24"/>
              </w:rPr>
              <w:t>工作踏实，具有强烈的事业心和责任心，在工作上能够积极完成各项任务;善于学习，能够虚心向他人请教，并接受善意的批评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各种教学条件的限制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硬件设施过于老旧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在教学工作中对教材的处理，缺乏自我创新，更多地停留于别人的基础上进行再创造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学校教师基数较大，实践机会较少。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主观：主要因素：教学经验有待积累成长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客观：客观因素：师资团队基数较大，机会较少，形式主义太重，教师无法全身心投入教学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1.相关硬件的支持，如更新多媒体，音乐教室等。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2.教学团队的互相帮助合作共赢。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3.给教师减压，杜绝形式主义，把重心可以全身心投入教学中。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4.给予新教师提供更多发展机会。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备好每一节课，上好每一节课，重在量的积累，逐渐实现质变。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虚心向音乐学科每位教师学习，多多请教，吸收借鉴教学经验。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抓住跟教学有关的发展机会，如公开课等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课余时间努力提升自身专业技能。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发表省级论文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积累教学经验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积累文章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翻阅相关文献并研读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课题申请成功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虚心请教并学习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翻阅资料，虚心请教，合作共赢</w:t>
            </w:r>
          </w:p>
          <w:p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成为教坛新秀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阅读一本教育相关书籍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参加新秀培训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进一步提升自身专业技能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研究课题：核心素养理念引领下的中小学音乐情境教学法应用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论文：核心素养理念引领下的中小学音乐情境教学法应用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在团队中承担应尽义务与责任，做到互帮互助，共同成长发展。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周末时间培训专业技能，增强自身专业技能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每周组内探讨课题相关内容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论文提交，正在发表过程中，开始准备明年论文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F635C0"/>
    <w:multiLevelType w:val="singleLevel"/>
    <w:tmpl w:val="8CF63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2A9060"/>
    <w:multiLevelType w:val="singleLevel"/>
    <w:tmpl w:val="C52A9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18F430"/>
    <w:multiLevelType w:val="singleLevel"/>
    <w:tmpl w:val="0C18F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0F5C48B4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00663E8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4877DAC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〰</cp:lastModifiedBy>
  <cp:lastPrinted>2018-09-19T04:22:00Z</cp:lastPrinted>
  <dcterms:modified xsi:type="dcterms:W3CDTF">2021-10-26T23:18:35Z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7F088CC3BAC84CFF89695290E8D46B19</vt:lpwstr>
  </property>
</Properties>
</file>