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为新入职的教师，我目前处于专业发展的适应期，在教学、科研、班级管理等各方面都比较薄弱。因此，我的主要目标是积极调整心态，适应教师身份，在认识自我的基础上明确自己的发展目标，并制定实施策略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我的特点包括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有条理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注重细节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谨慎保守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和善于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处理事情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分析问题时，我偏理性，善于分析问题背后的影响因素。在生活中，我常常会对一些现象进行观察、思考。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（1）作为师范生，具备一定的教育理论知识。在教学、班级管理的过程中，可以将理论与实践相结合，加以运用。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（2）学习能力较强，能不断更新自己的教育观念。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（3）掌握一定的教学研究方法，具有初步的科研能力。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大学期间，以学习理论知识为主，在小学实践的机会较少。因此在教育教学、班级管理、课题研究等方面缺少经验，需要不断学习。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实践技能还不过关，需要加强练习。比如，粉笔字的书写花费时间较长，字迹有待提高。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终身学习的意识还需要加强，容易止步不前。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主观：自身的发展意识不够明确，不知道自己要做到哪一步，能做到哪一步。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缺乏自信心，对自己的能力没有明确的认识。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客观：教师晋升机会较少，难度较大。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教师工作比较繁忙，可用于专业发展的时间和机会较少。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开展关于课题研究的专题讲座，指导教师如何进行课题研究。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组织优秀班主任对班级管理进行经验分享，提供实用的管理技巧。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调整自己的心态，让自己尽快适应教师岗位。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积极参与教研组讨论，并听从经验丰富的教师的安排，做好教学规划。利用空闲时间，仔细钻研教材。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挑选2-3篇重点教材，进行分析，撰写教案，并请同组教师进行指导。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每周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观摩优秀教师的课堂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1-2次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，吸取他们的经验。并邀请其他教师对自己的课堂加以指导，争取有机会上公开课。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跟随班主任进行班级管理，了解管理班级的一些方法和技巧。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结合自己的理解，写成随笔1-2篇。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了解学生的学习情况和性格特点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，并进行针对性的记录，思考各个类型的孩子可以怎样教育。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订阅教育杂志，了解小学先进教育理论，时刻关注教育热点。有意识地观察并记录教育现象，结合教育理论，形成论文。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适应工作环境；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按时完成教学任务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，积极参加教研；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公开课2-3次；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4.了解学生特点，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积累班级管理经验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积极参与教研组讨论，并听从经验丰富的教师的安排，做好教学规划。利用空闲时间，仔细钻研教材。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挑选2-3篇重点教材，进行分析，撰写教案，并请同组教师进行指导。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2.每周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观摩优秀教师的课堂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1-2次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，吸取他们的经验。并邀请其他教师对自己的课堂加以指导，争取有机会上公开课。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跟随班主任进行班级管理，了解管理班级的一些方法和技巧。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结合自己的理解，写成随笔1-2篇。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年度考核合格以上；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组内公开课2-3次；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班级管理心得1-2篇。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获得二级教师职称；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研究微课题，提升科研能力；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3.提升自己的教育教学能力，能形成自己的教学风格。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保持阅读与思考的习惯，不断提升自己各方面的能力。通过反思总结，快速成长。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结合优秀教师的经验，根据自身特点，形成自己的教学风格。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积极参加校内比赛和教研活动，不断积累自己的教学经验。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  <w:vAlign w:val="center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1.阅读教育学书籍和班级管理书籍各一本，并撰写心得体会；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2.微课题研究论文1份；</w:t>
            </w:r>
          </w:p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jc w:val="both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3.校内公开课2次以上。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努力获得“教坛新秀”的荣誉称号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撰写教育案例分析或论文1-2篇；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3.指导综合实践活动，并取得一定效果。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学习其他教师的优秀案例分析，并结合自己的思考，深度分析或加以创新形成优秀的文章。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订阅教育杂志，了解小学先进教育理论，时刻关注教育热点。有意识地观察并记录教育现象，结合教育理论，形成论文。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3.认真指导综合实践活动，吸取其他教师的优秀经验，并结合班级特点加以实施。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教育教学案例分析1-2篇；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参加校级基本功竞赛，并获得名次；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left="0" w:leftChars="0" w:firstLine="0" w:firstLineChars="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指导综合实践活动，取得一定成果。</w:t>
            </w:r>
          </w:p>
        </w:tc>
      </w:tr>
    </w:tbl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1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认真参加教育局组织的新教师培训，考核等第合格以上。</w:t>
            </w:r>
          </w:p>
          <w:p>
            <w:pPr>
              <w:numPr>
                <w:ilvl w:val="0"/>
                <w:numId w:val="1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阅读教育学相关书籍1-2本，班级管理类书籍1-2本，并撰写心得体会。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lang w:val="en-US" w:eastAsia="zh-CN"/>
              </w:rPr>
              <w:t>主持微课题研究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（</w:t>
            </w:r>
            <w:r>
              <w:rPr>
                <w:rFonts w:hint="eastAsia"/>
                <w:b/>
                <w:bCs w:val="0"/>
                <w:sz w:val="24"/>
                <w:szCs w:val="32"/>
                <w:vertAlign w:val="baseline"/>
                <w:lang w:val="en-US" w:eastAsia="zh-CN"/>
              </w:rPr>
              <w:t>计算教学中关键问题的设计与实施），形成论文1篇。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（1）认真听取师傅的建议，努力成为青蓝结对优秀师徒。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教育教学：</w:t>
            </w:r>
          </w:p>
          <w:p>
            <w:pPr>
              <w:numPr>
                <w:ilvl w:val="0"/>
                <w:numId w:val="12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挑选2-3篇重点教材，撰写教案，进行深度分析，并请同组教师给出建议。</w:t>
            </w:r>
          </w:p>
          <w:p>
            <w:pPr>
              <w:numPr>
                <w:ilvl w:val="0"/>
                <w:numId w:val="12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每周听课1-2次，重点听取课堂常规、教学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、关键问题等内容。</w:t>
            </w:r>
          </w:p>
          <w:p>
            <w:pPr>
              <w:numPr>
                <w:ilvl w:val="0"/>
                <w:numId w:val="12"/>
              </w:numPr>
              <w:spacing w:line="300" w:lineRule="exact"/>
              <w:ind w:leftChars="0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在组内上公开课2-3次，并认真听取修改意见，不断反思。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班级管理：</w:t>
            </w:r>
          </w:p>
          <w:p>
            <w:pPr>
              <w:numPr>
                <w:ilvl w:val="0"/>
                <w:numId w:val="13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认真参加班级活动，了解学生特点，撰写班级管理心得1-2篇。</w:t>
            </w:r>
          </w:p>
          <w:p>
            <w:pPr>
              <w:numPr>
                <w:ilvl w:val="0"/>
                <w:numId w:val="13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配合班主任工作，带领班级在活动上取得一定成绩。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科研能力：</w:t>
            </w:r>
          </w:p>
          <w:p>
            <w:pPr>
              <w:numPr>
                <w:ilvl w:val="0"/>
                <w:numId w:val="14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积极参加学校组织的讲座活动。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结合学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科特点，进行微课题研究，形成论文1份。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C0A47"/>
    <w:multiLevelType w:val="singleLevel"/>
    <w:tmpl w:val="9B0C0A47"/>
    <w:lvl w:ilvl="0" w:tentative="0">
      <w:start w:val="1"/>
      <w:numFmt w:val="decimal"/>
      <w:suff w:val="nothing"/>
      <w:lvlText w:val="（%1）"/>
      <w:lvlJc w:val="left"/>
      <w:rPr>
        <w:rFonts w:hint="default" w:ascii="宋体" w:hAnsi="宋体" w:eastAsia="宋体" w:cs="宋体"/>
      </w:rPr>
    </w:lvl>
  </w:abstractNum>
  <w:abstractNum w:abstractNumId="1">
    <w:nsid w:val="A3DA7BAA"/>
    <w:multiLevelType w:val="singleLevel"/>
    <w:tmpl w:val="A3DA7BA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B9A05B5"/>
    <w:multiLevelType w:val="singleLevel"/>
    <w:tmpl w:val="AB9A0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EBA1AB2"/>
    <w:multiLevelType w:val="singleLevel"/>
    <w:tmpl w:val="AEBA1A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5084022"/>
    <w:multiLevelType w:val="singleLevel"/>
    <w:tmpl w:val="B50840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98D7F04"/>
    <w:multiLevelType w:val="singleLevel"/>
    <w:tmpl w:val="C98D7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A6545EE"/>
    <w:multiLevelType w:val="singleLevel"/>
    <w:tmpl w:val="CA6545EE"/>
    <w:lvl w:ilvl="0" w:tentative="0">
      <w:start w:val="1"/>
      <w:numFmt w:val="decimal"/>
      <w:suff w:val="nothing"/>
      <w:lvlText w:val="（%1）"/>
      <w:lvlJc w:val="left"/>
      <w:rPr>
        <w:rFonts w:hint="default" w:ascii="宋体" w:hAnsi="宋体" w:eastAsia="宋体" w:cs="宋体"/>
      </w:rPr>
    </w:lvl>
  </w:abstractNum>
  <w:abstractNum w:abstractNumId="7">
    <w:nsid w:val="D23EC181"/>
    <w:multiLevelType w:val="singleLevel"/>
    <w:tmpl w:val="D23EC181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EC38C8F5"/>
    <w:multiLevelType w:val="singleLevel"/>
    <w:tmpl w:val="EC38C8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A0F194"/>
    <w:multiLevelType w:val="singleLevel"/>
    <w:tmpl w:val="FBA0F1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05CD4CF"/>
    <w:multiLevelType w:val="singleLevel"/>
    <w:tmpl w:val="205CD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8C08E96"/>
    <w:multiLevelType w:val="singleLevel"/>
    <w:tmpl w:val="38C08E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977237"/>
    <w:multiLevelType w:val="singleLevel"/>
    <w:tmpl w:val="5D9772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1321A32"/>
    <w:multiLevelType w:val="singleLevel"/>
    <w:tmpl w:val="71321A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07056C"/>
    <w:rsid w:val="0EE37F6C"/>
    <w:rsid w:val="0F150294"/>
    <w:rsid w:val="0F456B7D"/>
    <w:rsid w:val="10C9331F"/>
    <w:rsid w:val="1505665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D59713D"/>
    <w:rsid w:val="2E0B122E"/>
    <w:rsid w:val="33B725A5"/>
    <w:rsid w:val="34F03BD7"/>
    <w:rsid w:val="36285C3B"/>
    <w:rsid w:val="36904457"/>
    <w:rsid w:val="392B1662"/>
    <w:rsid w:val="3B755748"/>
    <w:rsid w:val="3DC071C0"/>
    <w:rsid w:val="3E03003C"/>
    <w:rsid w:val="3F946129"/>
    <w:rsid w:val="3FC95D93"/>
    <w:rsid w:val="401F101A"/>
    <w:rsid w:val="413A740D"/>
    <w:rsid w:val="41480ABA"/>
    <w:rsid w:val="490028DE"/>
    <w:rsid w:val="4C075ED2"/>
    <w:rsid w:val="4C534AC5"/>
    <w:rsid w:val="4EE449B0"/>
    <w:rsid w:val="4F0F0ED1"/>
    <w:rsid w:val="4F5449AF"/>
    <w:rsid w:val="52500460"/>
    <w:rsid w:val="569A3638"/>
    <w:rsid w:val="5B5A2466"/>
    <w:rsid w:val="5C7641CF"/>
    <w:rsid w:val="5F5A6999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A07B0A"/>
    <w:rsid w:val="7BE1091B"/>
    <w:rsid w:val="7D3A2B97"/>
    <w:rsid w:val="7DDD071B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6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颜渊</cp:lastModifiedBy>
  <cp:lastPrinted>2018-09-19T04:22:00Z</cp:lastPrinted>
  <dcterms:modified xsi:type="dcterms:W3CDTF">2021-10-24T11:46:58Z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