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徐婷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  <w:lang w:val="en-US" w:eastAsia="zh-Hans"/>
              </w:rPr>
              <w:t>年</w:t>
            </w:r>
            <w:r>
              <w:rPr>
                <w:rFonts w:hint="default"/>
                <w:sz w:val="24"/>
                <w:lang w:eastAsia="zh-Hans"/>
              </w:rPr>
              <w:t>9</w:t>
            </w:r>
            <w:r>
              <w:rPr>
                <w:rFonts w:hint="eastAsia"/>
                <w:sz w:val="24"/>
                <w:lang w:val="en-US" w:eastAsia="zh-Hans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专业基础知识能够很好的掌握</w:t>
            </w:r>
            <w:r>
              <w:rPr>
                <w:rFonts w:hint="default" w:ascii="宋体" w:hAnsi="宋体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</w:rPr>
              <w:t>平时能勤于学习，善于思考，在实践中探求、感悟。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踏实，热爱教育事业，热爱学生，在工作上能够积极完成学校领导布置的各项任务；与同事关系融洽，能和同事和睦相处，乐于助人；善于接受别人的不同意见，虚心向他人学习；有一定的教学经验和理论知识；能够积极参加各类教研活动和教师继续教育学习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教学经验不够丰富，教育教学手段和方法略显落后，教育科研能力薄弱，课题研究和论文写作能力有待进一步提高；驾驭教材的能力、设计课堂教学的能力和教师语言水平有待进一步的提高</w:t>
            </w:r>
            <w:r>
              <w:rPr>
                <w:rFonts w:hint="default"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教育专著的阅读不够</w:t>
            </w:r>
            <w:r>
              <w:rPr>
                <w:rFonts w:hint="default" w:ascii="宋体" w:hAnsi="宋体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对于学生心理的把握程度不足</w:t>
            </w:r>
            <w:r>
              <w:rPr>
                <w:rFonts w:hint="default" w:ascii="宋体" w:hAnsi="宋体"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看教育专著的决心不够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没有足够的耐心阅读枯燥的理论知识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  <w:bookmarkStart w:id="0" w:name="_GoBack"/>
            <w:bookmarkEnd w:id="0"/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  <w:rsid w:val="7DFF7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xuting</cp:lastModifiedBy>
  <cp:lastPrinted>2018-09-19T12:22:00Z</cp:lastPrinted>
  <dcterms:modified xsi:type="dcterms:W3CDTF">2021-10-26T16:39:30Z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6E628943053F45368BEEE3901979D922</vt:lpwstr>
  </property>
</Properties>
</file>