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李羚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区教坛新秀、区骨干教师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</w:rPr>
              <w:t>热衷教师职业，热爱数学教学，有较强的责任感和进取心。谦虚好学，能自觉接受新事物、新观点。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能静下心，积极地阅读一些有关教育类和数学学科类书籍。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参加评优课、基本功比赛多次，有相关经验。</w:t>
            </w:r>
            <w:r>
              <w:rPr>
                <w:rFonts w:hint="eastAsia" w:ascii="宋体" w:hAnsi="宋体" w:cs="宋体"/>
              </w:rPr>
              <w:t xml:space="preserve">  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对于ppt制作、视频制作、简报制作比较在行，能有效地应用到教学中。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1.综合知识底蕴不足，博览群书不够，要成为好老师缺乏“底气”。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2、虽勤于课堂教学改革，但有时不善于转化成文字稿及时积累拓思。面对各种教科研问题，思考的深度不够，动手总结经验、进行反思不能构建较为完整的体系。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3、个人教学风格还不明显，专业理论知识的积累还较缺乏，与实践相结合的教学能力也不够强。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</w:rPr>
              <w:t>4、对于课题研究还是比较陌生，研究水平较低。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主观：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理论知识比较缺乏，对于教材解读还不能很透彻。论文书写能力较弱。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客观：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缺少有经验的老师引领。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外出学习培训的机会。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微课题的创设。</w:t>
            </w:r>
          </w:p>
          <w:p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公开课的机会及参加比赛的机会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能有人指导。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</w:rPr>
              <w:t>对于自己的教学行为进行分析，写好自己的教学总结和反思，对于自己的教学中的得与失进行充分的研究，探寻适合自己教学风格，记录自己和学生成长的足迹，形成自己的教育教学研究。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t>.</w:t>
            </w:r>
            <w:r>
              <w:rPr>
                <w:rFonts w:hint="eastAsia"/>
              </w:rPr>
              <w:t>熟悉教材、掌握教法、了解学生，认真备课、认真上好每一节课。</w:t>
            </w:r>
            <w:r>
              <w:t>认真通读小学</w:t>
            </w:r>
            <w:r>
              <w:rPr>
                <w:rFonts w:hint="eastAsia"/>
              </w:rPr>
              <w:t>12册数学书，形成一个完整的知识体系，并认真阅读有关小学数学教育的书籍，</w:t>
            </w:r>
            <w:r>
              <w:rPr>
                <w:rFonts w:hint="eastAsia"/>
                <w:lang w:val="en-US" w:eastAsia="zh-CN"/>
              </w:rPr>
              <w:t>《吴正宪数学教例与教法》、《黄爱华数学课堂教学艺术》、《我这样教数学》《小学数学专业化解读》、《小学数学实验教学的理论与实践》等，通过阅读掌握一些专业知识，将理论与实践相结合。</w:t>
            </w:r>
          </w:p>
          <w:p>
            <w:pPr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多去听有经验教师的课，经过自己的思考进行汲取及改进。校外学习活动积极参加，多积累经验。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4.积极参加成长营活动，认真完成每次的任务，向成长营的老师学习经验。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5、对于课题研究</w:t>
            </w:r>
            <w:r>
              <w:rPr>
                <w:rFonts w:hint="eastAsia"/>
                <w:lang w:val="en-US" w:eastAsia="zh-CN"/>
              </w:rPr>
              <w:t>做到以下几点：（1）</w:t>
            </w:r>
            <w:r>
              <w:rPr>
                <w:rFonts w:hint="eastAsia"/>
              </w:rPr>
              <w:t>搜集有关课题文献资料，组织学习讨论，借鉴成功经验，为本课题的研究提供理论和实践指导。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根据教学内容特点，开展小学数字化课堂的课例研究，着重对如何更好的将数字化学习引入课堂进行研究。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按照课题研究计划开展研究，不断完善研究内容，调整研究思路，促进课题研究有序、有效、扎实推进，不断总结和完善课题研究。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通过对课题研究活动中的实施情况进行归纳与分析，使阶段成果和最终的成果更加系统化、理论化，并上升为经验，在一定范围内进行推广。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96"/>
        <w:gridCol w:w="378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市骨干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896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78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1937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896" w:type="dxa"/>
            <w:vAlign w:val="center"/>
          </w:tcPr>
          <w:p>
            <w:pP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1.评上市级骨干教师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</w:rPr>
              <w:t>能创设自己的小课题研究项目，积累课题研究材料。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1.认真阅读有关小学数学教育的书籍，提升自己的专业素养。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2.坚持写教学反思，认真反思每节课的得与失，进行课的再次改进，并撰写一篇高质量的论文，能获奖或发表。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3.积极参加教研组的活动，积极把开放、互动的理念融入课堂。在理论的基础上加强实践。争取上一节高质量的校级公开课。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4.平时各项资料善于收集，为评选</w:t>
            </w:r>
            <w:r>
              <w:rPr>
                <w:rFonts w:hint="eastAsia" w:ascii="宋体" w:hAnsi="宋体" w:cs="宋体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</w:rPr>
              <w:t>骨干做好准备。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论文发表1篇，创设自己的微课题。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896" w:type="dxa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1.评上区级教学能手。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争取上一节高质量的区级公开课。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3.能发表一篇专业论文。</w:t>
            </w: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积极参加区基本功竞赛，争取获得一等奖。</w:t>
            </w:r>
          </w:p>
        </w:tc>
        <w:tc>
          <w:tcPr>
            <w:tcW w:w="378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认真读《课程标准》，做好摘录，提升理论素养。</w:t>
            </w:r>
          </w:p>
          <w:p>
            <w:pPr>
              <w:rPr>
                <w:rFonts w:ascii="宋体" w:hAnsi="宋体"/>
              </w:rPr>
            </w:pPr>
            <w:r>
              <w:rPr>
                <w:szCs w:val="21"/>
              </w:rPr>
              <w:t>2.</w:t>
            </w:r>
            <w:r>
              <w:rPr>
                <w:rFonts w:ascii="宋体" w:hAnsi="宋体"/>
              </w:rPr>
              <w:t>提高自己的课堂管理能力和驾驭课堂的能力，要努力使所有的学生都能积极参与到课堂学习中，并在课堂中发挥自己的主动性。</w:t>
            </w:r>
          </w:p>
          <w:p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ascii="宋体" w:hAnsi="宋体"/>
              </w:rPr>
              <w:t>不断进行教学研究。坚持把教学中的得与失写下来,坚持写教学案例、教育叙事、教学随笔、教研论文等等，</w:t>
            </w:r>
            <w:r>
              <w:rPr>
                <w:rFonts w:hint="eastAsia" w:ascii="宋体" w:hAnsi="宋体"/>
              </w:rPr>
              <w:t>至少有一篇在省级刊物上发表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1937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上一节高质量的区级公开课，发表一篇论文。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896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积极撰写1~2篇论文，争取在省市区获奖或发表。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积极参加区基本功比赛和评优课比赛，争取获区一等奖，为教学能手所需材料做好准备。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3.积极参加与课题有关的培训活动，拓宽眼界，自己的小课题能有所成果。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8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树立终身学习的观念，尤其要研读有关教育类与数学学科类书籍，做个学习型的教师。</w:t>
            </w:r>
          </w:p>
          <w:p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继续坚持写教学反思，积极写心得随想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4.争取上1节高质量的区级公开课。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在辅导学生写小论文、魔方比赛等有所成绩。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区级公开课，主持课题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李志军名教师成长营培训。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阅读书籍《小学数学教材专业化解读》、《小学数学实验教学的理论与实践》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课题《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数学魔术在小学数学课堂教学中应用的实践研究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》和《小学数学课堂关键问题设计与实施策略研究》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研究课程：数学魔术、数学绘本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数学魔术项目研究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推送《成长中的数学》，征稿小老师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</w:rPr>
              <w:t>对于自己的教学行为进行分析，写好自己的教学总结和反思，对于自己的教学中的得与失进行充分的研究，探寻适合自己教学风格，记录自己和学生成长的足迹，形成自己的教育教学研究。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t>.</w:t>
            </w:r>
            <w:r>
              <w:rPr>
                <w:rFonts w:hint="eastAsia"/>
              </w:rPr>
              <w:t>熟悉教材、掌握教法、了解学生，认真备课、认真上好每一节课。</w:t>
            </w:r>
            <w:r>
              <w:t>认真通读小学</w:t>
            </w:r>
            <w:r>
              <w:rPr>
                <w:rFonts w:hint="eastAsia"/>
              </w:rPr>
              <w:t>12册数学书，形成一个完整的知识体系，并认真阅读有关小学数学教育的书籍，</w:t>
            </w:r>
            <w:r>
              <w:rPr>
                <w:rFonts w:hint="eastAsia"/>
                <w:lang w:val="en-US" w:eastAsia="zh-CN"/>
              </w:rPr>
              <w:t>《吴正宪数学教例与教法》、《黄爱华数学课堂教学艺术》、《我这样教数学》《小学数学专业化解读》、《小学数学实验教学的理论与实践》等，通过阅读掌握一些专业知识，将理论与实践相结合。</w:t>
            </w:r>
          </w:p>
          <w:p>
            <w:pPr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多去听有经验教师的课，经过自己的思考进行汲取及改进。校外学习活动积极参加，多积累经验。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4.积极参加成长营活动，认真完成每次的任务，向成长营的老师学习经验。</w:t>
            </w:r>
          </w:p>
          <w:p>
            <w:pPr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5、对于课题研究</w:t>
            </w:r>
            <w:r>
              <w:rPr>
                <w:rFonts w:hint="eastAsia"/>
                <w:lang w:val="en-US" w:eastAsia="zh-CN"/>
              </w:rPr>
              <w:t>做到以下几点：（1）</w:t>
            </w:r>
            <w:r>
              <w:rPr>
                <w:rFonts w:hint="eastAsia"/>
              </w:rPr>
              <w:t>搜集有关课题文献资料，组织学习讨论，借鉴成功经验，为本课题的研究提供理论和实践指导。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根据教学内容特点，开展小学数字化课堂的课例研究，着重对如何更好的将数字化学习引入课堂进行研究。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按照课题研究计划开展研究，不断完善研究内容，调整研究思路，促进课题研究有序、有效、扎实推进，不断总结和完善课题研究。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通过对课题研究活动中的实施情况进行归纳与分析，使阶</w:t>
            </w:r>
            <w:bookmarkStart w:id="0" w:name="_GoBack"/>
            <w:bookmarkEnd w:id="0"/>
            <w:r>
              <w:rPr>
                <w:rFonts w:hint="eastAsia"/>
              </w:rPr>
              <w:t>段成果和最终的成果更加系统化、理论化，并上升为经验，在一定范围内进行推广。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DB92"/>
    <w:multiLevelType w:val="singleLevel"/>
    <w:tmpl w:val="47B3DB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281BB"/>
    <w:multiLevelType w:val="singleLevel"/>
    <w:tmpl w:val="488281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A1A8484"/>
    <w:multiLevelType w:val="singleLevel"/>
    <w:tmpl w:val="4A1A8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CF36E73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Vanessa</cp:lastModifiedBy>
  <cp:lastPrinted>2018-09-19T04:22:00Z</cp:lastPrinted>
  <dcterms:modified xsi:type="dcterms:W3CDTF">2021-10-26T02:38:13Z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