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王琳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真诚对待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关心学生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为能成为一名人民教师而感到光荣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喜欢学习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愿意学习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乐于向经验丰富的教师学习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向同期进入学校的新教师学习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不够自信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认为自己没有经验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什么也做不好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处理不好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学校组织师徒结对活动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在教育教学及工作心态等各方面有师傅帮助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能更快适应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每周学科组组织教研活动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邀请专家指导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不仅可以向各年级老师学习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而且有专业引领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富有经验的教师都愿意给予帮助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答疑解惑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刚进入学校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还不是很适应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疲于应付日常教学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作业批改与讲解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对教材不够熟悉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教材解读能力较弱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重难点把握不够准确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教学方法和手段稚嫩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科研能力薄弱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没有任何相关知识储备与经验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没有研究方向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教育教学著作阅读很少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不够自信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认为自己没有相关经验就什么也处理不好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什么也解决不了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所有的都要向他人学习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一味照搬前辈做法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缺乏自己的思考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没有良好的反思意识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疲于应付日常工作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缺乏时间管理意识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时间利用率较低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区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校定期组织丰富多样的教师培训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教研活动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学校教研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科研氛围浓郁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同事团结有爱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互帮互助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给予外出学习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观摩机会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提供优秀公开课视频用于学习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组织参加各类教研活动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便于时刻关注学科发展的前沿动态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反思自身成长的空间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每月写一篇读书心得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认真解读教材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备好每一堂课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定时与师傅聊课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修改教案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上好每一节课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及时进行教学反思并对教案再次进行修改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认真听课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带着问题听课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边听边思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积极参加各类教研活动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乐思考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勤反思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参加新教师培训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提升专业修养</w:t>
            </w:r>
            <w:r>
              <w:rPr>
                <w:rFonts w:hint="default"/>
                <w:sz w:val="24"/>
                <w:lang w:eastAsia="zh-Hans"/>
              </w:rPr>
              <w:t>。</w:t>
            </w:r>
            <w:r>
              <w:rPr>
                <w:rFonts w:hint="eastAsia"/>
                <w:sz w:val="24"/>
                <w:lang w:val="en-US" w:eastAsia="zh-Hans"/>
              </w:rPr>
              <w:t>深度解读教材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把握重难点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形成自己的教学风格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每月攥写一篇读书心得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每次参加新教师培训后写一篇培训心得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Hans"/>
              </w:rPr>
              <w:t>备课前仔细阅读</w:t>
            </w:r>
            <w:r>
              <w:rPr>
                <w:rFonts w:hint="default"/>
                <w:sz w:val="24"/>
                <w:lang w:eastAsia="zh-Hans"/>
              </w:rPr>
              <w:t>《</w:t>
            </w:r>
            <w:r>
              <w:rPr>
                <w:rFonts w:hint="eastAsia"/>
                <w:sz w:val="24"/>
                <w:lang w:val="en-US" w:eastAsia="zh-Hans"/>
              </w:rPr>
              <w:t>教师用书</w:t>
            </w:r>
            <w:r>
              <w:rPr>
                <w:rFonts w:hint="default"/>
                <w:sz w:val="24"/>
                <w:lang w:eastAsia="zh-Hans"/>
              </w:rPr>
              <w:t>》，</w:t>
            </w:r>
            <w:r>
              <w:rPr>
                <w:rFonts w:hint="eastAsia"/>
                <w:sz w:val="24"/>
                <w:lang w:val="en-US" w:eastAsia="zh-Hans"/>
              </w:rPr>
              <w:t>认真备好课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做好教学设计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及时攥写教学反思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对课堂进行重建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读书心得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培训心得整理保存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上一次校级公开课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根据自身遇到的教育教学问题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确定微课题研究方向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进行微课题研究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确定研究方向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Hans"/>
              </w:rPr>
              <w:t>收集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阅读相关资料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3、</w:t>
            </w:r>
            <w:r>
              <w:rPr>
                <w:rFonts w:hint="eastAsia"/>
                <w:sz w:val="24"/>
                <w:lang w:val="en-US" w:eastAsia="zh-Hans"/>
              </w:rPr>
              <w:t>及时进行相关记录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攥写教学随笔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10"/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参考上一年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微课题</w:t>
            </w:r>
            <w:r>
              <w:rPr>
                <w:rStyle w:val="11"/>
                <w:rFonts w:hint="eastAsia"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Hans"/>
              </w:rPr>
              <w:t>研究情况</w:t>
            </w:r>
            <w:r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eastAsia="zh-Hans"/>
              </w:rPr>
              <w:t>，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针对出现的问题进行二度深入研究。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总结上一年微课题研究的得与失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找到相关问题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针对出现的问题进行二度研究</w:t>
            </w:r>
            <w:bookmarkStart w:id="0" w:name="_GoBack"/>
            <w:bookmarkEnd w:id="0"/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攥写教学随笔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7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</w:p>
          <w:p>
            <w:pPr>
              <w:numPr>
                <w:ilvl w:val="0"/>
                <w:numId w:val="7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认真参加区新教师培训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学科组教研活动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学习微课题研究方法</w:t>
            </w:r>
          </w:p>
          <w:p>
            <w:p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2、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认真参考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《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教师用书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》，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多与师傅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有经验的教师沟通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提升教材解读能力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认真设计每一节课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形成自己的教学风格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上一次校级公开课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做好一数教研资料整理保管工作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认真参与每次教研活动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每月写一篇读书心得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Hans"/>
              </w:rPr>
              <w:t>每次参加完区新教师培训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及时攥写培训心得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3、</w:t>
            </w:r>
            <w:r>
              <w:rPr>
                <w:rFonts w:hint="eastAsia"/>
                <w:sz w:val="24"/>
                <w:lang w:val="en-US" w:eastAsia="zh-Hans"/>
              </w:rPr>
              <w:t>每周至少听课两次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及时进行教案修改与教学设计重建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4、</w:t>
            </w:r>
            <w:r>
              <w:rPr>
                <w:rFonts w:hint="eastAsia"/>
                <w:sz w:val="24"/>
                <w:lang w:val="en-US" w:eastAsia="zh-Hans"/>
              </w:rPr>
              <w:t>一数教研资料整理存档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9C81"/>
    <w:multiLevelType w:val="singleLevel"/>
    <w:tmpl w:val="61769C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69E86"/>
    <w:multiLevelType w:val="singleLevel"/>
    <w:tmpl w:val="61769E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6A126"/>
    <w:multiLevelType w:val="singleLevel"/>
    <w:tmpl w:val="6176A1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76AAAB"/>
    <w:multiLevelType w:val="singleLevel"/>
    <w:tmpl w:val="6176AAA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76AC55"/>
    <w:multiLevelType w:val="singleLevel"/>
    <w:tmpl w:val="6176AC5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176B342"/>
    <w:multiLevelType w:val="singleLevel"/>
    <w:tmpl w:val="6176B34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1778A3F"/>
    <w:multiLevelType w:val="singleLevel"/>
    <w:tmpl w:val="61778A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BD6218"/>
    <w:rsid w:val="1FFD6448"/>
    <w:rsid w:val="203D3D59"/>
    <w:rsid w:val="20D12129"/>
    <w:rsid w:val="2115589C"/>
    <w:rsid w:val="21EF07BD"/>
    <w:rsid w:val="22330C7D"/>
    <w:rsid w:val="25FB9F19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ECF30E5"/>
    <w:rsid w:val="6FA9171E"/>
    <w:rsid w:val="6FED3CA8"/>
    <w:rsid w:val="6FFE33A8"/>
    <w:rsid w:val="700E662C"/>
    <w:rsid w:val="716459EC"/>
    <w:rsid w:val="73147606"/>
    <w:rsid w:val="740E19E6"/>
    <w:rsid w:val="7484056B"/>
    <w:rsid w:val="76034FE3"/>
    <w:rsid w:val="79E62F29"/>
    <w:rsid w:val="7AEF654C"/>
    <w:rsid w:val="7BE1091B"/>
    <w:rsid w:val="7D3A2B97"/>
    <w:rsid w:val="7DEC778F"/>
    <w:rsid w:val="97D384B9"/>
    <w:rsid w:val="CF7A4E03"/>
    <w:rsid w:val="F9F5FD87"/>
    <w:rsid w:val="FB0F30A6"/>
    <w:rsid w:val="FDF51C3C"/>
    <w:rsid w:val="FF8FC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pandasmacbook</cp:lastModifiedBy>
  <cp:lastPrinted>2018-09-20T04:22:00Z</cp:lastPrinted>
  <dcterms:modified xsi:type="dcterms:W3CDTF">2021-10-26T12:52:03Z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6E628943053F45368BEEE3901979D922</vt:lpwstr>
  </property>
</Properties>
</file>