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薛丽娟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小学语文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napToGrid/>
              <w:spacing w:before="0" w:beforeAutospacing="0" w:after="0" w:afterAutospacing="0" w:line="360" w:lineRule="exact"/>
              <w:ind w:firstLine="360" w:firstLineChars="150"/>
              <w:jc w:val="both"/>
              <w:textAlignment w:val="baseline"/>
              <w:rPr>
                <w:rFonts w:hint="eastAsia"/>
                <w:sz w:val="24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4"/>
              </w:rPr>
              <w:t>成长期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pStyle w:val="9"/>
              <w:numPr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1、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我热爱我的工作，热爱我工作的对象，喜欢和孩子们一起学习、游戏，乐于和孩子们分享生活的趣事；</w:t>
            </w:r>
          </w:p>
          <w:p>
            <w:pP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2、热爱学生。理解尊重每一位学生，认识到他们的差异，因材施教，用自身良好的德行影响他们，让学生们成为最好的自己。</w:t>
            </w:r>
          </w:p>
          <w:p>
            <w:pPr>
              <w:pStyle w:val="9"/>
              <w:numPr>
                <w:numId w:val="0"/>
              </w:numPr>
              <w:snapToGrid/>
              <w:spacing w:before="0" w:beforeAutospacing="0" w:after="0" w:afterAutospacing="0" w:line="240" w:lineRule="auto"/>
              <w:ind w:left="480" w:leftChars="0"/>
              <w:jc w:val="left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pStyle w:val="9"/>
              <w:numPr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3、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我是一个虚心求教的人。看到同事在教育、教学上有新颖或较好的方法，我会认真求教，再结合本班的实际情况，进行自我的调整与规划；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r>
              <w:rPr>
                <w:rFonts w:hint="eastAsia"/>
              </w:rPr>
              <w:t>1）理论知识不够系统。碎片化知识较多，不成系统，常常知其然不知其所以然。有时感觉教学效率高，效果好，有时却找不到门道，不知怎样突破。 没有自己的课堂风格，发挥不稳定。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>2）缺乏良好的教学科研能力。对于教育科研的目标、途径方法等都只停留在感知层面，缺乏深入研究的能力。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主观：1、没有冲劲。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2、虽敏于思，但懒于笔，不善于总结整理。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客观：平时教学工作比较琐碎，没有太多的时间整理和思考。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专家讲座</w:t>
            </w:r>
          </w:p>
          <w:p>
            <w:pPr>
              <w:spacing w:line="3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学习教育理论，在理性中丰富自我。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</w:rPr>
              <w:t>向更多的</w:t>
            </w:r>
            <w:r>
              <w:rPr>
                <w:rFonts w:hint="eastAsia"/>
                <w:lang w:val="en-US" w:eastAsia="zh-CN"/>
              </w:rPr>
              <w:t>老师</w:t>
            </w:r>
            <w:r>
              <w:rPr>
                <w:rFonts w:hint="eastAsia"/>
              </w:rPr>
              <w:t>、专家、同行学习。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新秀 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新秀、能手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上好常规课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积极承担教研课</w:t>
            </w:r>
          </w:p>
          <w:p>
            <w:pPr>
              <w:numPr>
                <w:numId w:val="0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3561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认真备课与反思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上好教研课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新秀、能手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积极发表论文</w:t>
            </w:r>
          </w:p>
          <w:p>
            <w:pPr>
              <w:numPr>
                <w:ilvl w:val="0"/>
                <w:numId w:val="4"/>
              </w:numPr>
              <w:spacing w:line="300" w:lineRule="exact"/>
              <w:rPr>
                <w:rFonts w:hint="default" w:ascii="宋体" w:hAnsi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坚持理论学习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  <w:p>
            <w:pPr>
              <w:numPr>
                <w:ilvl w:val="0"/>
                <w:numId w:val="5"/>
              </w:num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积极完成论文</w:t>
            </w:r>
          </w:p>
          <w:p>
            <w:pPr>
              <w:numPr>
                <w:ilvl w:val="0"/>
                <w:numId w:val="5"/>
              </w:numPr>
              <w:tabs>
                <w:tab w:val="left" w:pos="720"/>
              </w:tabs>
              <w:spacing w:line="300" w:lineRule="exact"/>
              <w:ind w:left="-60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坚持笔记摘抄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新秀、能手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1、区级课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1、积极上好区级课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读一本教学相关的著作，读一本理论性书籍。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numPr>
                <w:ilvl w:val="0"/>
                <w:numId w:val="6"/>
              </w:numPr>
              <w:spacing w:line="300" w:lineRule="exact"/>
              <w:ind w:firstLine="482" w:firstLineChars="200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上一节教研课</w:t>
            </w:r>
          </w:p>
          <w:p>
            <w:pPr>
              <w:numPr>
                <w:ilvl w:val="0"/>
                <w:numId w:val="6"/>
              </w:numPr>
              <w:spacing w:line="300" w:lineRule="exact"/>
              <w:ind w:firstLine="482" w:firstLineChars="200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上一节区公开课</w:t>
            </w:r>
          </w:p>
          <w:p>
            <w:pPr>
              <w:numPr>
                <w:ilvl w:val="0"/>
                <w:numId w:val="6"/>
              </w:numPr>
              <w:spacing w:line="300" w:lineRule="exact"/>
              <w:ind w:firstLine="482" w:firstLineChars="200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发表一篇论文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snapToGrid/>
              <w:spacing w:before="0" w:beforeAutospacing="0" w:after="0" w:afterAutospacing="0" w:line="300" w:lineRule="exact"/>
              <w:ind w:firstLine="480" w:firstLineChars="200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1、坚持认真备课和反思，关注学生的常规。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Arial" w:hAnsi="Arial" w:eastAsia="宋体" w:cs="Arial"/>
                <w:color w:val="323232"/>
                <w:kern w:val="0"/>
                <w:lang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2、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关注课堂教学中如何调整学生的注意力，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.坚持写每月在课堂中的发现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6D3894"/>
    <w:multiLevelType w:val="singleLevel"/>
    <w:tmpl w:val="976D389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D34B992"/>
    <w:multiLevelType w:val="singleLevel"/>
    <w:tmpl w:val="AD34B99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C6F2C82"/>
    <w:multiLevelType w:val="singleLevel"/>
    <w:tmpl w:val="CC6F2C8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F1FA56C"/>
    <w:multiLevelType w:val="singleLevel"/>
    <w:tmpl w:val="CF1FA56C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53CC3BD"/>
    <w:multiLevelType w:val="singleLevel"/>
    <w:tmpl w:val="553CC3B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F0CD472"/>
    <w:multiLevelType w:val="singleLevel"/>
    <w:tmpl w:val="5F0CD47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499706D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3B7FA1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1</TotalTime>
  <ScaleCrop>false</ScaleCrop>
  <LinksUpToDate>false</LinksUpToDate>
  <CharactersWithSpaces>6916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Xue Lijuan</cp:lastModifiedBy>
  <cp:lastPrinted>2018-09-19T04:22:00Z</cp:lastPrinted>
  <dcterms:modified xsi:type="dcterms:W3CDTF">2021-10-28T12:41:17Z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3DBC8F211ABA4D91BECF346FE48899C1</vt:lpwstr>
  </property>
</Properties>
</file>