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张雪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工作第三年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逐步熟悉学校教学工作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但在教学中还有很多不足需要改进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如</w:t>
            </w:r>
            <w:r>
              <w:rPr>
                <w:rFonts w:hint="default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val="en-US" w:eastAsia="zh-Hans"/>
              </w:rPr>
              <w:t>如何快速有效管理班级日常常规并能有持续效果</w:t>
            </w:r>
            <w:r>
              <w:rPr>
                <w:rFonts w:hint="default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val="en-US" w:eastAsia="zh-Hans"/>
              </w:rPr>
              <w:t>如何管理后进生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有效实现学习提升等都需要学习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处在专业发展成长期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虚心好学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爱岗敬业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善于反思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.有一定英语专业知识储备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能尽可能在保证日常教学人物的基础上让优等生有所拓展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.工作踏实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积极接受大家的批评指教并有所反思改正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积极参加学校给予的各种学习听课机会并能有所思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在教材处理上缺乏灵动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创新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管理学生方面缺乏教学魅力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经验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没有制定清晰有效的短期目标和长期目标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没有持续动力继续学习本专业专业知识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阅读时间太少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专业理论学习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时间资源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观摩优秀课堂的机会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  <w:lang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开公开课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  <w:lang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有经验教师的引领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阅读教育教学方面的书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提高课堂能效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阅读专业知识书籍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拥有过硬的专业储备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学习优秀教师的课堂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并能有所思考写出反思和自己在课堂上能有所改变的内容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上好每一节课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反思课堂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重塑课堂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每年能写出一篇论文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校级公开课一节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认真钻研教材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了解学生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备好每一节课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逐步提升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学习优秀老师的课堂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学习观摩各种论文资源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结合自己实际教学情况撰写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公开课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论文发表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认真研磨优秀公开课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向有经验教师取经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提升自己的课堂能力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公开课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论文发表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基本功大赛获奖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认真准备比赛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各个环节做好充分准备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积极参加学校组织的培训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参加基本功比赛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每学期读完一本英文原著小说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每月学习优秀课堂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Hans"/>
              </w:rPr>
              <w:t>.发表两篇教育教学相关论文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Hans"/>
              </w:rPr>
              <w:t>.研究微课题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Hans"/>
              </w:rPr>
              <w:t>.积极配合参加学习学习团队活动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教育教学水平的提高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积极参加学校组织的各项学习培训活动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阅读专业理论书籍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为课堂保驾护航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用心研究思考反思目前的存在问题并有所改正</w:t>
            </w:r>
          </w:p>
          <w:p>
            <w:pPr>
              <w:widowControl/>
              <w:numPr>
                <w:numId w:val="0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2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.个人成长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ascii="Arial" w:hAnsi="Arial" w:cs="Arial"/>
                <w:color w:val="323232"/>
                <w:kern w:val="0"/>
              </w:rPr>
              <w:t>（1）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提升课堂教学水平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能从容应对公开课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（2）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积极参加学校组织的教师成长培训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（3）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积极撰写论文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参加课题研究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（4）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充分准备基本功比赛</w:t>
            </w:r>
            <w:r>
              <w:rPr>
                <w:rFonts w:ascii="Arial" w:hAnsi="Arial" w:cs="Arial"/>
                <w:color w:val="323232"/>
                <w:kern w:val="0"/>
              </w:rPr>
              <w:t xml:space="preserve">                           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Hans"/>
              </w:rPr>
              <w:t>张雪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eastAsia="zh-CN"/>
              </w:rPr>
              <w:t>2021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default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 月    </w:t>
            </w:r>
            <w:r>
              <w:rPr>
                <w:rFonts w:hint="default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6C60"/>
    <w:multiLevelType w:val="singleLevel"/>
    <w:tmpl w:val="617F6C6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7F6D68"/>
    <w:multiLevelType w:val="singleLevel"/>
    <w:tmpl w:val="617F6D6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7F6DE8"/>
    <w:multiLevelType w:val="singleLevel"/>
    <w:tmpl w:val="617F6DE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7F7112"/>
    <w:multiLevelType w:val="singleLevel"/>
    <w:tmpl w:val="617F711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7F71D2"/>
    <w:multiLevelType w:val="singleLevel"/>
    <w:tmpl w:val="617F71D2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17F71FD"/>
    <w:multiLevelType w:val="singleLevel"/>
    <w:tmpl w:val="617F71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6B56E9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BDBD3F58"/>
    <w:rsid w:val="DDFEEB7A"/>
    <w:rsid w:val="FFFB5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dongxiangyu</cp:lastModifiedBy>
  <cp:lastPrinted>2018-09-19T12:22:00Z</cp:lastPrinted>
  <dcterms:modified xsi:type="dcterms:W3CDTF">2021-11-01T12:39:43Z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6E628943053F45368BEEE3901979D922</vt:lpwstr>
  </property>
</Properties>
</file>