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19"/>
      </w:pPr>
      <w:r>
        <w:t>防灾减灾主题班会活动教案</w:t>
      </w:r>
    </w:p>
    <w:p>
      <w:pPr>
        <w:pStyle w:val="20"/>
      </w:pPr>
      <w:r>
        <w:t>【活动目标】：通过学习，让学生对能够了解一些基本常识,结合 “全国防灾减灾日”开展活动，进一步强化学校安全教育工作，帮助学生树立安全意识、掌握安全知识、提高自我保护能力，保证学校的教育教学工作健康有序的开展。</w:t>
      </w:r>
    </w:p>
    <w:p>
      <w:pPr>
        <w:pStyle w:val="20"/>
      </w:pPr>
      <w:r>
        <w:t>【内容简介】</w:t>
      </w:r>
    </w:p>
    <w:p>
      <w:pPr>
        <w:pStyle w:val="20"/>
      </w:pPr>
      <w:r>
        <w:t>1. “防灾减灾日”意义。对我国影响较大的几种自然灾害</w:t>
      </w:r>
    </w:p>
    <w:p>
      <w:pPr>
        <w:pStyle w:val="20"/>
      </w:pPr>
      <w:r>
        <w:t>2.常见灾害及预防自救、自护常识</w:t>
      </w:r>
    </w:p>
    <w:p>
      <w:pPr>
        <w:pStyle w:val="20"/>
      </w:pPr>
      <w:r>
        <w:t>【活动过程】</w:t>
      </w:r>
    </w:p>
    <w:p>
      <w:pPr>
        <w:pStyle w:val="23"/>
      </w:pPr>
      <w:r>
        <w:t>一、导入活动主题：让世界充满爱</w:t>
      </w:r>
    </w:p>
    <w:p>
      <w:pPr>
        <w:pStyle w:val="20"/>
      </w:pPr>
      <w:r>
        <w:t>在漫长的人生路中，总要有许多难以预料的事情，我们是否注意到身边的危险。“防险之心不可无”。地震时有发生，我们是否知道注意安全、注意防震减灾的重要性？恶魔总是来找无知的人。今天，通过班会我们将更多的了解一些地震知识，让我们未雨绸缪，为我们的生命买一份保险，为我们的生命加一把锁。</w:t>
      </w:r>
    </w:p>
    <w:p>
      <w:pPr>
        <w:pStyle w:val="23"/>
      </w:pPr>
      <w:r>
        <w:t>二、地震知识知多少：让学生了解并掌握地震基本知识，感受地震给我们带来的巨大灾难。</w:t>
      </w:r>
    </w:p>
    <w:p>
      <w:pPr>
        <w:pStyle w:val="20"/>
      </w:pPr>
      <w:r>
        <w:t>1.各小队相互交流，了解地震的成因。</w:t>
      </w:r>
    </w:p>
    <w:p>
      <w:pPr>
        <w:pStyle w:val="20"/>
      </w:pPr>
      <w:r>
        <w:t>2.播放地震成因影片。</w:t>
      </w:r>
    </w:p>
    <w:p>
      <w:pPr>
        <w:pStyle w:val="20"/>
      </w:pPr>
      <w:r>
        <w:t>3.学生出示搜集到的有关地震知识。</w:t>
      </w:r>
    </w:p>
    <w:p>
      <w:pPr>
        <w:pStyle w:val="20"/>
      </w:pPr>
      <w:r>
        <w:t>学生1：地震是指岩石圈在内力作用下突然发生破裂，地球内能以xx的形式</w:t>
      </w:r>
    </w:p>
    <w:p>
      <w:pPr>
        <w:pStyle w:val="20"/>
      </w:pPr>
      <w:r>
        <w:t>释放出来，从而引起一定范围内地面震动的现象。大部分地震的发生与地质结构有关。在地壳中有断层，而且断层又具有一定活动性的地带，地震最容易发生。世界上有两大地震带：环xx地震带和xx—喜马拉雅山地震带。</w:t>
      </w:r>
    </w:p>
    <w:p>
      <w:pPr>
        <w:pStyle w:val="20"/>
      </w:pPr>
      <w:r>
        <w:t>学生2：地震的大小通常用xx震级来表示。地震释放出来的能量越大，震级越高。震级每增加1级，能量约增加30倍。通常，3级以下的地震，人无感觉，成为微震；5级以上地震，会造成不同程度的破坏，成为破坏性地震。</w:t>
      </w:r>
    </w:p>
    <w:p>
      <w:pPr>
        <w:pStyle w:val="20"/>
      </w:pPr>
      <w:r>
        <w:t>学生3：地震是一种危害和影响最大的地质灾害。我国是世界上地震灾害最严重的国家之一，全国大部分省区都发生过6级以上地震。____年7月28日发生在xx的7.8级大地震,使这个百万人口的工业xx,倾刻成为一片废墟.这是20世纪全球破坏性最大的一次地震灾害。</w:t>
      </w:r>
    </w:p>
    <w:p>
      <w:pPr>
        <w:pStyle w:val="20"/>
      </w:pPr>
      <w:r>
        <w:t>4.初步了解各种地质灾害的关联性。</w:t>
      </w:r>
    </w:p>
    <w:p>
      <w:pPr>
        <w:pStyle w:val="20"/>
      </w:pPr>
      <w:r>
        <w:t>5.地质灾害的防御</w:t>
      </w:r>
    </w:p>
    <w:p>
      <w:pPr>
        <w:pStyle w:val="23"/>
      </w:pPr>
      <w:r>
        <w:t>三、“防灾减灾日”意义</w:t>
      </w:r>
    </w:p>
    <w:p>
      <w:pPr>
        <w:pStyle w:val="20"/>
      </w:pPr>
      <w:r>
        <w:t>我国是世界上自然灾害最为严重的国家之一，灾害种类多、分布地域广、发生频率高、造成损失重。</w:t>
      </w:r>
    </w:p>
    <w:p>
      <w:pPr>
        <w:pStyle w:val="20"/>
      </w:pPr>
      <w:r>
        <w:t>____年5月12日，我国xxxx发生8.0级特大地震，损失影响之大，举世震惊。设立我国的“防灾减灾日”，一方面是顺应社会各界对我国防灾减灾关注的诉求，另一方面也是提醒国民前事不忘，后事之师，更加重视防灾减灾，努力减少灾害损失。国家设立“防灾减灾日”，将使我国的防灾减灾工作更有针对性，更加有效地开展防灾减灾工作。</w:t>
      </w:r>
    </w:p>
    <w:p>
      <w:pPr>
        <w:pStyle w:val="23"/>
      </w:pPr>
      <w:r>
        <w:t>四、了解对我国影响最大的几种自然灾害</w:t>
      </w:r>
    </w:p>
    <w:p>
      <w:pPr>
        <w:pStyle w:val="20"/>
      </w:pPr>
      <w:r>
        <w:t>地质灾害：种类有：泥石流、xx、崩塌、地面下沉、地震。</w:t>
      </w:r>
    </w:p>
    <w:p>
      <w:pPr>
        <w:pStyle w:val="20"/>
      </w:pPr>
      <w:r>
        <w:t>洪涝及其它灾害：雨涝灾害、xx灾害、xx灾害、地震灾害。</w:t>
      </w:r>
    </w:p>
    <w:p>
      <w:pPr>
        <w:pStyle w:val="20"/>
      </w:pPr>
      <w:r>
        <w:t>大风灾害：风力达到足以危害人们的生产活动、经济建设和日常生活的风，成为大风。危害性大风主要指xx、寒潮大风、雷暴大风、xx。</w:t>
      </w:r>
    </w:p>
    <w:p>
      <w:pPr>
        <w:pStyle w:val="20"/>
      </w:pPr>
      <w:r>
        <w:t>热带气旋灾害：我国是世界上少数几个受热带气旋严重影响的国家</w:t>
      </w:r>
    </w:p>
    <w:p>
      <w:pPr>
        <w:pStyle w:val="20"/>
      </w:pPr>
      <w:r>
        <w:t>一。</w:t>
      </w:r>
    </w:p>
    <w:p>
      <w:pPr>
        <w:pStyle w:val="20"/>
      </w:pPr>
      <w:r>
        <w:t>冰雹灾害：我国是世界上雹灾较多的国家</w:t>
      </w:r>
    </w:p>
    <w:p>
      <w:pPr>
        <w:pStyle w:val="20"/>
      </w:pPr>
      <w:r>
        <w:t>一。</w:t>
      </w:r>
    </w:p>
    <w:p>
      <w:pPr>
        <w:pStyle w:val="20"/>
      </w:pPr>
      <w:r>
        <w:t>xx灾害： 风暴潮、灾害性海浪、 海啸、赤潮。</w:t>
      </w:r>
    </w:p>
    <w:p>
      <w:pPr>
        <w:pStyle w:val="23"/>
      </w:pPr>
      <w:r>
        <w:t>五、常见严重灾害的防护</w:t>
      </w:r>
    </w:p>
    <w:p>
      <w:pPr>
        <w:pStyle w:val="20"/>
      </w:pPr>
      <w:r>
        <w:t>(一)地震时该怎样办</w:t>
      </w:r>
    </w:p>
    <w:p>
      <w:pPr>
        <w:pStyle w:val="20"/>
      </w:pPr>
      <w:r>
        <w:t>1.躲在桌子等坚固家具的下面。大的地震晃动时间约为1分钟左右。</w:t>
      </w:r>
    </w:p>
    <w:p>
      <w:pPr>
        <w:pStyle w:val="20"/>
      </w:pPr>
      <w:r>
        <w:t>首先，在重心较低、且结实牢固的桌子下面躲避，并紧紧抓牢桌子腿。在没有桌子等可供藏身的场合，无论如何，也要用坐垫等物保护好头部。</w:t>
      </w:r>
    </w:p>
    <w:p>
      <w:pPr>
        <w:pStyle w:val="20"/>
      </w:pPr>
      <w:r>
        <w:t>2.不要慌张地向户外跑</w:t>
      </w:r>
    </w:p>
    <w:p>
      <w:pPr>
        <w:pStyle w:val="20"/>
      </w:pPr>
      <w:r>
        <w:t>地震发生后，慌慌张张地向外跑，碎玻璃、屋顶上的砖瓦、广告牌等掉下来砸在身上，是很危险的。此外，水泥预制板墙、自动售货机等也有倒塌的危险，不要靠近这些物体。</w:t>
      </w:r>
    </w:p>
    <w:p>
      <w:pPr>
        <w:pStyle w:val="20"/>
      </w:pPr>
      <w:r>
        <w:t>3.将门打开，确保出口</w:t>
      </w:r>
    </w:p>
    <w:p>
      <w:pPr>
        <w:pStyle w:val="20"/>
      </w:pPr>
      <w:r>
        <w:t>钢筋水泥结构的房屋等，由于地震的晃动会造成门窗错位，打不开门，曾经发生有人被封闭在屋子里的事例。请将门打开，确保出口。</w:t>
      </w:r>
    </w:p>
    <w:p>
      <w:pPr>
        <w:pStyle w:val="20"/>
      </w:pPr>
      <w:r>
        <w:t>4.户外的场合，要保护好头部，避开危险之处</w:t>
      </w:r>
    </w:p>
    <w:p>
      <w:pPr>
        <w:pStyle w:val="20"/>
      </w:pPr>
      <w:r>
        <w:t>在繁华街、楼区，最危险的是玻璃窗、广告牌等物掉落下来砸伤人。要注意用手或手提包等物保护好头部。在楼区时，根据情况，进入建筑物中躲避比较安全。</w:t>
      </w:r>
    </w:p>
    <w:p>
      <w:pPr>
        <w:pStyle w:val="20"/>
      </w:pPr>
      <w:r>
        <w:t>5.地震发生后应当采取哪些自救措施？</w:t>
      </w:r>
    </w:p>
    <w:p>
      <w:pPr>
        <w:pStyle w:val="20"/>
      </w:pPr>
      <w:r>
        <w:t>大地震中被倒塌建筑物压埋的人，只要神志清醒，身体没有重大创伤，都应该坚定获救的信心，妥善保护好自己，积极实施自救。</w:t>
      </w:r>
    </w:p>
    <w:p>
      <w:pPr>
        <w:pStyle w:val="20"/>
      </w:pPr>
      <w:r>
        <w:t>(二)火灾逃生小常识</w:t>
      </w:r>
    </w:p>
    <w:p>
      <w:pPr>
        <w:pStyle w:val="20"/>
      </w:pPr>
      <w:r>
        <w:t>一般来说，在高层建筑中遭遇火灾时，首先应该防止窒息和中毒，从消防通道及时逃生。如果火势太大，可以选择卫生间等地方躲避，等待救援。千万不要惊慌失措，贸然跳楼。</w:t>
      </w:r>
    </w:p>
    <w:p>
      <w:pPr>
        <w:pStyle w:val="20"/>
      </w:pPr>
      <w:r>
        <w:t>1.卫生间是个避难所</w:t>
      </w:r>
    </w:p>
    <w:p>
      <w:pPr>
        <w:pStyle w:val="20"/>
      </w:pPr>
      <w:r>
        <w:t>如果房间内起火，且门已被火xx，室内人员不能顺利疏散时，可另寻其他通道。如通过阳台或走廊转移到相邻未起火的房间，再利用这个房间的通道疏散。发生火灾时，实在无路可逃时，可利用卫生间进行避难。因为卫生间湿度大，温度低，可用水泼在门上、地上进行降温。</w:t>
      </w:r>
    </w:p>
    <w:p>
      <w:pPr>
        <w:pStyle w:val="20"/>
      </w:pPr>
      <w:r>
        <w:t>2.如果房间外面起火，且火势较大，可将门缝用xx、棉被等封死，不断往上浇水进行冷却，防止外部火焰及烟气侵入。如果是晚上听到报警，首先要用手背去接触房门，如果是热的，门不能打开，否则烟和火就会冲进卧室。如果房门不热，火势可能还不大，通过正常的途径逃离房间是可能的。如在楼梯间或过道上遇到浓烟时要马上停下来，千万不要试图从烟火里冲出。</w:t>
      </w:r>
    </w:p>
    <w:p>
      <w:pPr>
        <w:pStyle w:val="20"/>
      </w:pPr>
      <w:r>
        <w:t>3.湿xx捂嘴匍匐前进</w:t>
      </w:r>
    </w:p>
    <w:p>
      <w:pPr>
        <w:pStyle w:val="20"/>
      </w:pPr>
      <w:r>
        <w:t>在疏散过程中，应采用湿xx或手帕捂住嘴和鼻，防止吸入毒气。由于着火时烟气太多聚集在上部空间，因此在逃生时，不要直立行走，应弯腰或匍匐前进，但石油液化气或xx煤气火灾时，不应采用匍匐前进方式。</w:t>
      </w:r>
    </w:p>
    <w:p>
      <w:pPr>
        <w:pStyle w:val="20"/>
      </w:pPr>
      <w:r>
        <w:t>因为火灾现场温度很高，可以用浸湿的棉被、毛毯等遮盖在身上，确定逃生路线后，以最快的速度直接冲出火场，到达安全地点。</w:t>
      </w:r>
    </w:p>
    <w:p>
      <w:pPr>
        <w:pStyle w:val="20"/>
      </w:pPr>
      <w:r>
        <w:t>4.千万注意，不能乘普通电梯逃生。</w:t>
      </w:r>
    </w:p>
    <w:p>
      <w:pPr>
        <w:pStyle w:val="20"/>
      </w:pPr>
      <w:r>
        <w:t>高楼起火后容易断电，这时候乘普通电梯就有“卡壳”的可能，使疏散失效，反而处于更危险的境地，而且人员在电梯里随时会被浓烟毒气熏呛而窒息。</w:t>
      </w:r>
    </w:p>
    <w:p>
      <w:pPr>
        <w:pStyle w:val="20"/>
      </w:pPr>
      <w:r>
        <w:t>5.迫不得已不要跳楼</w:t>
      </w:r>
    </w:p>
    <w:p>
      <w:pPr>
        <w:pStyle w:val="20"/>
      </w:pPr>
      <w:r>
        <w:t>如果多层楼着火，楼梯的烟气火势特别猛烈时，可利用绳索、消防水带，或者用床单撕成条连接起来，一端紧拴在牢固的门窗上，再顺着绳索滑下。</w:t>
      </w:r>
    </w:p>
    <w:p>
      <w:pPr>
        <w:pStyle w:val="20"/>
      </w:pPr>
      <w:r>
        <w:t>如无条件采取上述自救办法，而时间又十分紧迫，烟火即将威胁生命时，较低楼层（如二楼）可以选择跳楼逃生。但是一定要先向地面上抛下棉被、沙发垫子等物品，以增加缓冲，然后手扶窗台往下滑，以缩小跳楼高度，并保证双脚首先落地。</w:t>
      </w:r>
    </w:p>
    <w:p>
      <w:pPr>
        <w:pStyle w:val="23"/>
      </w:pPr>
      <w:r>
        <w:t>六、地震防护演习。</w:t>
      </w:r>
    </w:p>
    <w:p>
      <w:pPr>
        <w:pStyle w:val="23"/>
      </w:pPr>
      <w:bookmarkStart w:id="0" w:name="_GoBack"/>
      <w:bookmarkEnd w:id="0"/>
      <w:r>
        <w:t>七、小结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80" w:bottom="1440" w:left="1080" w:header="568" w:footer="0" w:gutter="0"/>
      <w:pgNumType w:start="1"/>
      <w:cols w:space="425" w:num="1"/>
      <w:docGrid w:linePitch="697" w:charSpace="3999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49264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208"/>
  <w:drawingGridVerticalSpacing w:val="6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0D"/>
    <w:rsid w:val="00030444"/>
    <w:rsid w:val="00030588"/>
    <w:rsid w:val="00053BB4"/>
    <w:rsid w:val="0005640D"/>
    <w:rsid w:val="00067B28"/>
    <w:rsid w:val="00087124"/>
    <w:rsid w:val="000A6352"/>
    <w:rsid w:val="000A6E23"/>
    <w:rsid w:val="000B48AE"/>
    <w:rsid w:val="000E1176"/>
    <w:rsid w:val="000F507E"/>
    <w:rsid w:val="00112C0B"/>
    <w:rsid w:val="00133726"/>
    <w:rsid w:val="00151A9D"/>
    <w:rsid w:val="001A0304"/>
    <w:rsid w:val="00216DC7"/>
    <w:rsid w:val="0023415B"/>
    <w:rsid w:val="00271D6D"/>
    <w:rsid w:val="00313F38"/>
    <w:rsid w:val="0032756C"/>
    <w:rsid w:val="003730F4"/>
    <w:rsid w:val="003F508B"/>
    <w:rsid w:val="003F7F0C"/>
    <w:rsid w:val="00400C0A"/>
    <w:rsid w:val="00425F34"/>
    <w:rsid w:val="004757B6"/>
    <w:rsid w:val="00534A34"/>
    <w:rsid w:val="00552208"/>
    <w:rsid w:val="00574ACC"/>
    <w:rsid w:val="00580BFC"/>
    <w:rsid w:val="005D0C34"/>
    <w:rsid w:val="00603248"/>
    <w:rsid w:val="00652F7F"/>
    <w:rsid w:val="006664BE"/>
    <w:rsid w:val="00690A00"/>
    <w:rsid w:val="006B003B"/>
    <w:rsid w:val="006E2E27"/>
    <w:rsid w:val="006F4939"/>
    <w:rsid w:val="006F67B6"/>
    <w:rsid w:val="00712B76"/>
    <w:rsid w:val="00742EC5"/>
    <w:rsid w:val="0076151C"/>
    <w:rsid w:val="00767DC1"/>
    <w:rsid w:val="00780837"/>
    <w:rsid w:val="007B0DB4"/>
    <w:rsid w:val="008345CF"/>
    <w:rsid w:val="00840030"/>
    <w:rsid w:val="00847AFF"/>
    <w:rsid w:val="00851339"/>
    <w:rsid w:val="00870161"/>
    <w:rsid w:val="00887665"/>
    <w:rsid w:val="008A206B"/>
    <w:rsid w:val="00922CA7"/>
    <w:rsid w:val="00931F76"/>
    <w:rsid w:val="00952559"/>
    <w:rsid w:val="00952836"/>
    <w:rsid w:val="009B3AFD"/>
    <w:rsid w:val="00A074B4"/>
    <w:rsid w:val="00A260DC"/>
    <w:rsid w:val="00A341AB"/>
    <w:rsid w:val="00A3694C"/>
    <w:rsid w:val="00A5688B"/>
    <w:rsid w:val="00A939AF"/>
    <w:rsid w:val="00AA7602"/>
    <w:rsid w:val="00AB291B"/>
    <w:rsid w:val="00B761EB"/>
    <w:rsid w:val="00B90C64"/>
    <w:rsid w:val="00BC6020"/>
    <w:rsid w:val="00BC718E"/>
    <w:rsid w:val="00BE4DC7"/>
    <w:rsid w:val="00C64CAD"/>
    <w:rsid w:val="00C65C54"/>
    <w:rsid w:val="00C969F0"/>
    <w:rsid w:val="00CB7CDF"/>
    <w:rsid w:val="00D14141"/>
    <w:rsid w:val="00D573EA"/>
    <w:rsid w:val="00DA3A45"/>
    <w:rsid w:val="00DA4AE5"/>
    <w:rsid w:val="00DE1A78"/>
    <w:rsid w:val="00E305EF"/>
    <w:rsid w:val="00E5131B"/>
    <w:rsid w:val="00EB588A"/>
    <w:rsid w:val="00F76C4C"/>
    <w:rsid w:val="00FB0F8B"/>
    <w:rsid w:val="00FB1B82"/>
    <w:rsid w:val="00FB2085"/>
    <w:rsid w:val="00FC6598"/>
    <w:rsid w:val="3AC2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iPriority="6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semiHidden/>
    <w:unhideWhenUsed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uiPriority w:val="39"/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 Accent 6"/>
    <w:basedOn w:val="8"/>
    <w:semiHidden/>
    <w:unhideWhenUsed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无间隔 Char"/>
    <w:basedOn w:val="11"/>
    <w:link w:val="15"/>
    <w:locked/>
    <w:uiPriority w:val="1"/>
  </w:style>
  <w:style w:type="paragraph" w:styleId="15">
    <w:name w:val="No Spacing"/>
    <w:link w:val="14"/>
    <w:qFormat/>
    <w:uiPriority w:val="1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Char"/>
    <w:basedOn w:val="11"/>
    <w:link w:val="5"/>
    <w:uiPriority w:val="99"/>
    <w:rPr>
      <w:kern w:val="0"/>
      <w:sz w:val="18"/>
      <w:szCs w:val="18"/>
      <w:lang w:eastAsia="en-US"/>
    </w:rPr>
  </w:style>
  <w:style w:type="character" w:customStyle="1" w:styleId="17">
    <w:name w:val="页脚 Char"/>
    <w:basedOn w:val="11"/>
    <w:link w:val="4"/>
    <w:uiPriority w:val="99"/>
    <w:rPr>
      <w:kern w:val="0"/>
      <w:sz w:val="18"/>
      <w:szCs w:val="18"/>
      <w:lang w:eastAsia="en-US"/>
    </w:rPr>
  </w:style>
  <w:style w:type="paragraph" w:customStyle="1" w:styleId="18">
    <w:name w:val="body_style"/>
    <w:basedOn w:val="15"/>
    <w:qFormat/>
    <w:uiPriority w:val="0"/>
    <w:pPr>
      <w:shd w:val="clear" w:color="auto" w:fill="F1F1F1" w:themeFill="background1" w:themeFillShade="F2"/>
      <w:spacing w:before="240" w:after="240" w:line="300" w:lineRule="auto"/>
      <w:ind w:firstLine="200" w:firstLineChars="200"/>
      <w:jc w:val="center"/>
    </w:pPr>
    <w:rPr>
      <w:color w:val="595959" w:themeColor="text1" w:themeTint="A6"/>
      <w:kern w:val="0"/>
      <w:sz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9">
    <w:name w:val="mytitle"/>
    <w:basedOn w:val="1"/>
    <w:link w:val="21"/>
    <w:qFormat/>
    <w:uiPriority w:val="0"/>
    <w:pPr>
      <w:spacing w:after="0" w:line="240" w:lineRule="auto"/>
      <w:jc w:val="center"/>
      <w:outlineLvl w:val="0"/>
    </w:pPr>
    <w:rPr>
      <w:rFonts w:eastAsia="黑体"/>
      <w:color w:val="2E75B6" w:themeColor="accent1" w:themeShade="BF"/>
      <w:sz w:val="36"/>
      <w:lang w:eastAsia="zh-CN"/>
    </w:rPr>
  </w:style>
  <w:style w:type="paragraph" w:customStyle="1" w:styleId="20">
    <w:name w:val="mybody"/>
    <w:basedOn w:val="1"/>
    <w:link w:val="22"/>
    <w:qFormat/>
    <w:uiPriority w:val="0"/>
    <w:pPr>
      <w:spacing w:before="100" w:beforeLines="100" w:after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21">
    <w:name w:val="mytitle Char"/>
    <w:basedOn w:val="11"/>
    <w:link w:val="19"/>
    <w:uiPriority w:val="0"/>
    <w:rPr>
      <w:rFonts w:eastAsia="黑体"/>
      <w:color w:val="2E75B6" w:themeColor="accent1" w:themeShade="BF"/>
      <w:kern w:val="0"/>
      <w:sz w:val="36"/>
    </w:rPr>
  </w:style>
  <w:style w:type="character" w:customStyle="1" w:styleId="22">
    <w:name w:val="mybody Char"/>
    <w:basedOn w:val="21"/>
    <w:link w:val="20"/>
    <w:uiPriority w:val="0"/>
    <w:rPr>
      <w:rFonts w:eastAsia="黑体"/>
      <w:b/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23">
    <w:name w:val="mylist"/>
    <w:basedOn w:val="1"/>
    <w:link w:val="24"/>
    <w:qFormat/>
    <w:uiPriority w:val="0"/>
    <w:pPr>
      <w:spacing w:before="50" w:beforeLines="50" w:after="50" w:afterLines="50"/>
      <w:ind w:firstLine="200" w:firstLineChars="200"/>
      <w:outlineLvl w:val="1"/>
    </w:pPr>
    <w:rPr>
      <w:b/>
      <w:sz w:val="28"/>
      <w:lang w:eastAsia="zh-CN"/>
    </w:rPr>
  </w:style>
  <w:style w:type="character" w:customStyle="1" w:styleId="24">
    <w:name w:val="mylist Char"/>
    <w:basedOn w:val="11"/>
    <w:link w:val="23"/>
    <w:uiPriority w:val="0"/>
    <w:rPr>
      <w:b/>
      <w:kern w:val="0"/>
      <w:sz w:val="28"/>
    </w:rPr>
  </w:style>
  <w:style w:type="character" w:customStyle="1" w:styleId="25">
    <w:name w:val="标题 1 Char"/>
    <w:basedOn w:val="11"/>
    <w:link w:val="2"/>
    <w:uiPriority w:val="9"/>
    <w:rPr>
      <w:b/>
      <w:bCs/>
      <w:kern w:val="44"/>
      <w:sz w:val="44"/>
      <w:szCs w:val="44"/>
      <w:lang w:eastAsia="en-US"/>
    </w:rPr>
  </w:style>
  <w:style w:type="paragraph" w:customStyle="1" w:styleId="26">
    <w:name w:val="TOC Heading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  <w:lang w:eastAsia="zh-CN"/>
    </w:rPr>
  </w:style>
  <w:style w:type="character" w:styleId="27">
    <w:name w:val="Placeholder Text"/>
    <w:basedOn w:val="11"/>
    <w:semiHidden/>
    <w:uiPriority w:val="99"/>
    <w:rPr>
      <w:color w:val="808080"/>
    </w:rPr>
  </w:style>
  <w:style w:type="paragraph" w:customStyle="1" w:styleId="28">
    <w:name w:val="mytitle2"/>
    <w:basedOn w:val="1"/>
    <w:link w:val="29"/>
    <w:qFormat/>
    <w:uiPriority w:val="0"/>
    <w:pPr>
      <w:spacing w:after="0" w:line="240" w:lineRule="auto"/>
    </w:pPr>
    <w:rPr>
      <w:rFonts w:eastAsia="黑体"/>
      <w:b/>
      <w:color w:val="2E75B6" w:themeColor="accent1" w:themeShade="BF"/>
      <w:sz w:val="44"/>
    </w:rPr>
  </w:style>
  <w:style w:type="character" w:customStyle="1" w:styleId="29">
    <w:name w:val="mytitle2 Char"/>
    <w:basedOn w:val="11"/>
    <w:link w:val="28"/>
    <w:uiPriority w:val="0"/>
    <w:rPr>
      <w:rFonts w:eastAsia="黑体"/>
      <w:b/>
      <w:color w:val="2E75B6" w:themeColor="accent1" w:themeShade="BF"/>
      <w:kern w:val="0"/>
      <w:sz w:val="44"/>
      <w:lang w:eastAsia="en-US"/>
    </w:rPr>
  </w:style>
  <w:style w:type="paragraph" w:customStyle="1" w:styleId="30">
    <w:name w:val="选项"/>
    <w:basedOn w:val="1"/>
    <w:link w:val="32"/>
    <w:qFormat/>
    <w:uiPriority w:val="0"/>
    <w:rPr>
      <w:lang w:eastAsia="zh-CN"/>
    </w:rPr>
  </w:style>
  <w:style w:type="paragraph" w:customStyle="1" w:styleId="31">
    <w:name w:val="mytitle3"/>
    <w:basedOn w:val="20"/>
    <w:link w:val="33"/>
    <w:qFormat/>
    <w:uiPriority w:val="0"/>
    <w:pPr>
      <w:ind w:firstLine="0" w:firstLineChars="0"/>
      <w:jc w:val="center"/>
      <w:outlineLvl w:val="0"/>
    </w:pPr>
    <w:rPr>
      <w:lang w:eastAsia="zh-CN"/>
    </w:rPr>
  </w:style>
  <w:style w:type="character" w:customStyle="1" w:styleId="32">
    <w:name w:val="选项 Char"/>
    <w:basedOn w:val="11"/>
    <w:link w:val="30"/>
    <w:uiPriority w:val="0"/>
    <w:rPr>
      <w:kern w:val="0"/>
      <w:sz w:val="22"/>
    </w:rPr>
  </w:style>
  <w:style w:type="character" w:customStyle="1" w:styleId="33">
    <w:name w:val="mytitle3 Char"/>
    <w:basedOn w:val="22"/>
    <w:link w:val="31"/>
    <w:uiPriority w:val="0"/>
    <w:rPr>
      <w:rFonts w:eastAsia="黑体"/>
      <w:b w:val="0"/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34">
    <w:name w:val="answer"/>
    <w:basedOn w:val="20"/>
    <w:link w:val="35"/>
    <w:qFormat/>
    <w:uiPriority w:val="0"/>
    <w:pPr>
      <w:ind w:firstLine="0" w:firstLineChars="0"/>
      <w:outlineLvl w:val="0"/>
    </w:pPr>
    <w:rPr>
      <w:color w:val="FF0000"/>
      <w:lang w:eastAsia="zh-CN"/>
    </w:rPr>
  </w:style>
  <w:style w:type="character" w:customStyle="1" w:styleId="35">
    <w:name w:val="answer Char"/>
    <w:basedOn w:val="22"/>
    <w:link w:val="34"/>
    <w:uiPriority w:val="0"/>
    <w:rPr>
      <w:rFonts w:eastAsia="黑体"/>
      <w:b w:val="0"/>
      <w:color w:val="FF0000"/>
      <w:kern w:val="0"/>
      <w:sz w:val="24"/>
      <w:lang w:eastAsia="en-US"/>
    </w:rPr>
  </w:style>
  <w:style w:type="paragraph" w:customStyle="1" w:styleId="36">
    <w:name w:val="myoption"/>
    <w:basedOn w:val="1"/>
    <w:next w:val="1"/>
    <w:link w:val="37"/>
    <w:qFormat/>
    <w:uiPriority w:val="0"/>
    <w:pPr>
      <w:spacing w:before="120" w:after="120" w:line="360" w:lineRule="auto"/>
      <w:ind w:left="1007" w:hanging="440"/>
    </w:pPr>
    <w:rPr>
      <w:sz w:val="24"/>
    </w:rPr>
  </w:style>
  <w:style w:type="character" w:customStyle="1" w:styleId="37">
    <w:name w:val="myoption Char"/>
    <w:basedOn w:val="11"/>
    <w:link w:val="36"/>
    <w:uiPriority w:val="0"/>
    <w:rPr>
      <w:kern w:val="0"/>
      <w:sz w:val="24"/>
      <w:lang w:eastAsia="en-US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mytab"/>
    <w:basedOn w:val="1"/>
    <w:link w:val="40"/>
    <w:qFormat/>
    <w:uiPriority w:val="0"/>
    <w:pPr>
      <w:keepNext/>
      <w:spacing w:before="100" w:beforeAutospacing="1" w:after="100" w:afterAutospacing="1" w:line="288" w:lineRule="auto"/>
      <w:jc w:val="both"/>
    </w:pPr>
    <w:rPr>
      <w:lang w:eastAsia="zh-CN"/>
    </w:rPr>
  </w:style>
  <w:style w:type="character" w:customStyle="1" w:styleId="40">
    <w:name w:val="mytab Char"/>
    <w:basedOn w:val="11"/>
    <w:link w:val="39"/>
    <w:uiPriority w:val="0"/>
    <w:rPr>
      <w:kern w:val="0"/>
      <w:sz w:val="22"/>
    </w:rPr>
  </w:style>
  <w:style w:type="table" w:customStyle="1" w:styleId="41">
    <w:name w:val="Grid Table 1 Light Accent 5"/>
    <w:basedOn w:val="8"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">
    <w:name w:val="Grid Table 1 Light Accent 6"/>
    <w:basedOn w:val="8"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">
    <w:name w:val="List Table 3 Accent 5"/>
    <w:basedOn w:val="8"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44">
    <w:name w:val="Grid Table 1 Light Accent 4"/>
    <w:basedOn w:val="8"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">
    <w:name w:val="Grid Table 1 Light Accent 3"/>
    <w:basedOn w:val="8"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">
    <w:name w:val="Grid Table 1 Light Accent 2"/>
    <w:basedOn w:val="8"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">
    <w:name w:val="Grid Table 1 Light Accent 1"/>
    <w:basedOn w:val="8"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">
    <w:name w:val="Grid Table 4 Accent 1"/>
    <w:basedOn w:val="8"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9">
    <w:name w:val="Grid Table 4 Accent 3"/>
    <w:basedOn w:val="8"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0">
    <w:name w:val="List Table 2 Accent 5"/>
    <w:basedOn w:val="8"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51">
    <w:name w:val="List Table 6 Colorful Accent 3"/>
    <w:basedOn w:val="8"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2">
    <w:name w:val="Plain Table 1"/>
    <w:basedOn w:val="8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3">
    <w:name w:val="Grid Table 6 Colorful Accent 3"/>
    <w:basedOn w:val="8"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4">
    <w:name w:val="Grid Table Light"/>
    <w:basedOn w:val="8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mytab1"/>
    <w:basedOn w:val="9"/>
    <w:uiPriority w:val="99"/>
    <w:pPr>
      <w:spacing w:line="360" w:lineRule="auto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pct5" w:color="auto" w:fill="auto"/>
      <w:vAlign w:val="center"/>
    </w:tcPr>
  </w:style>
  <w:style w:type="table" w:customStyle="1" w:styleId="56">
    <w:name w:val="mytab2"/>
    <w:basedOn w:val="8"/>
    <w:uiPriority w:val="99"/>
    <w:pPr>
      <w:jc w:val="center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57">
    <w:name w:val="pic"/>
    <w:basedOn w:val="20"/>
    <w:link w:val="58"/>
    <w:qFormat/>
    <w:uiPriority w:val="0"/>
    <w:pPr>
      <w:spacing w:before="240" w:after="240"/>
      <w:ind w:firstLine="560"/>
      <w:jc w:val="center"/>
    </w:pPr>
  </w:style>
  <w:style w:type="character" w:customStyle="1" w:styleId="58">
    <w:name w:val="pic Char"/>
    <w:basedOn w:val="11"/>
    <w:link w:val="57"/>
    <w:uiPriority w:val="0"/>
    <w:rPr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59">
    <w:name w:val="default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2F2F2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C3C87-C275-4965-AB22-9FC00AE37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Trisun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2019-09-12T12:07:00Z</dcterms:created>
  <dc:creator>wudechun</dc:creator>
  <cp:lastModifiedBy>水漓</cp:lastModifiedBy>
  <dcterms:modified xsi:type="dcterms:W3CDTF">2020-05-09T06:14:31Z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