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602" w:tblpY="443"/>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37"/>
        <w:gridCol w:w="3585"/>
        <w:gridCol w:w="242"/>
        <w:gridCol w:w="658"/>
        <w:gridCol w:w="1079"/>
        <w:gridCol w:w="456"/>
        <w:gridCol w:w="292"/>
        <w:gridCol w:w="131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2" w:type="dxa"/>
            <w:gridSpan w:val="10"/>
            <w:tcBorders>
              <w:top w:val="nil"/>
              <w:left w:val="nil"/>
              <w:bottom w:val="single" w:color="auto" w:sz="4" w:space="0"/>
              <w:right w:val="nil"/>
            </w:tcBorders>
          </w:tcPr>
          <w:p>
            <w:pPr>
              <w:spacing w:line="360" w:lineRule="exact"/>
              <w:jc w:val="center"/>
              <w:rPr>
                <w:rFonts w:hint="eastAsia" w:ascii="宋体" w:hAnsi="宋体"/>
                <w:b/>
                <w:bCs/>
                <w:sz w:val="32"/>
                <w:szCs w:val="32"/>
              </w:rPr>
            </w:pPr>
            <w:r>
              <w:rPr>
                <w:rFonts w:hint="eastAsia" w:ascii="宋体" w:hAnsi="宋体"/>
                <w:b/>
                <w:bCs/>
                <w:sz w:val="32"/>
                <w:szCs w:val="32"/>
              </w:rPr>
              <w:t>《小学数学关键问题的设计与实施策略的研究》</w:t>
            </w:r>
          </w:p>
          <w:p>
            <w:pPr>
              <w:spacing w:line="360" w:lineRule="exact"/>
              <w:jc w:val="center"/>
              <w:rPr>
                <w:rFonts w:ascii="宋体" w:hAnsi="宋体"/>
                <w:b/>
                <w:bCs/>
                <w:sz w:val="32"/>
                <w:szCs w:val="32"/>
              </w:rPr>
            </w:pPr>
            <w:r>
              <w:rPr>
                <w:rFonts w:hint="eastAsia" w:ascii="宋体" w:hAnsi="宋体"/>
                <w:b/>
                <w:bCs/>
                <w:sz w:val="32"/>
                <w:szCs w:val="32"/>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1129" w:type="dxa"/>
            <w:gridSpan w:val="2"/>
            <w:tcBorders>
              <w:top w:val="single" w:color="auto" w:sz="4" w:space="0"/>
              <w:left w:val="single" w:color="auto" w:sz="4" w:space="0"/>
              <w:bottom w:val="single" w:color="auto" w:sz="4" w:space="0"/>
            </w:tcBorders>
          </w:tcPr>
          <w:p>
            <w:pPr>
              <w:spacing w:line="360" w:lineRule="exact"/>
              <w:jc w:val="center"/>
              <w:rPr>
                <w:rFonts w:ascii="宋体" w:hAnsi="宋体"/>
                <w:bCs/>
                <w:szCs w:val="21"/>
              </w:rPr>
            </w:pPr>
            <w:r>
              <w:rPr>
                <w:rFonts w:hint="eastAsia" w:ascii="宋体" w:hAnsi="宋体"/>
                <w:bCs/>
                <w:szCs w:val="21"/>
              </w:rPr>
              <w:t>学校</w:t>
            </w:r>
          </w:p>
        </w:tc>
        <w:tc>
          <w:tcPr>
            <w:tcW w:w="3585" w:type="dxa"/>
            <w:tcBorders>
              <w:top w:val="single" w:color="auto" w:sz="4" w:space="0"/>
              <w:bottom w:val="single" w:color="auto" w:sz="4" w:space="0"/>
            </w:tcBorders>
          </w:tcPr>
          <w:p>
            <w:pPr>
              <w:spacing w:line="360" w:lineRule="exact"/>
              <w:jc w:val="center"/>
              <w:rPr>
                <w:rFonts w:ascii="宋体" w:hAnsi="宋体"/>
                <w:szCs w:val="21"/>
              </w:rPr>
            </w:pPr>
            <w:r>
              <w:rPr>
                <w:rFonts w:hint="eastAsia" w:ascii="宋体" w:hAnsi="宋体"/>
                <w:szCs w:val="21"/>
              </w:rPr>
              <w:t>常州市新北区薛家实验小学</w:t>
            </w:r>
          </w:p>
        </w:tc>
        <w:tc>
          <w:tcPr>
            <w:tcW w:w="900" w:type="dxa"/>
            <w:gridSpan w:val="2"/>
            <w:tcBorders>
              <w:top w:val="single" w:color="auto" w:sz="4" w:space="0"/>
              <w:bottom w:val="single" w:color="auto" w:sz="4" w:space="0"/>
            </w:tcBorders>
          </w:tcPr>
          <w:p>
            <w:pPr>
              <w:spacing w:line="360" w:lineRule="exact"/>
              <w:jc w:val="center"/>
              <w:rPr>
                <w:rFonts w:ascii="宋体" w:hAnsi="宋体"/>
                <w:bCs/>
                <w:szCs w:val="21"/>
              </w:rPr>
            </w:pPr>
            <w:r>
              <w:rPr>
                <w:rFonts w:hint="eastAsia" w:ascii="宋体" w:hAnsi="宋体"/>
                <w:bCs/>
                <w:szCs w:val="21"/>
              </w:rPr>
              <w:t>班级</w:t>
            </w:r>
          </w:p>
        </w:tc>
        <w:tc>
          <w:tcPr>
            <w:tcW w:w="1079" w:type="dxa"/>
            <w:tcBorders>
              <w:top w:val="single" w:color="auto" w:sz="4" w:space="0"/>
              <w:bottom w:val="single" w:color="auto" w:sz="4" w:space="0"/>
            </w:tcBorders>
          </w:tcPr>
          <w:p>
            <w:pPr>
              <w:spacing w:line="360" w:lineRule="exact"/>
              <w:jc w:val="center"/>
              <w:rPr>
                <w:rFonts w:ascii="宋体" w:hAnsi="宋体"/>
                <w:szCs w:val="21"/>
              </w:rPr>
            </w:pPr>
            <w:r>
              <w:rPr>
                <w:rFonts w:hint="eastAsia" w:ascii="宋体" w:hAnsi="宋体"/>
                <w:szCs w:val="21"/>
              </w:rPr>
              <w:t>六（8）班</w:t>
            </w:r>
          </w:p>
        </w:tc>
        <w:tc>
          <w:tcPr>
            <w:tcW w:w="748" w:type="dxa"/>
            <w:gridSpan w:val="2"/>
            <w:tcBorders>
              <w:top w:val="single" w:color="auto" w:sz="4" w:space="0"/>
              <w:bottom w:val="single" w:color="auto" w:sz="4" w:space="0"/>
            </w:tcBorders>
          </w:tcPr>
          <w:p>
            <w:pPr>
              <w:spacing w:line="360" w:lineRule="exact"/>
              <w:jc w:val="center"/>
              <w:rPr>
                <w:rFonts w:ascii="宋体" w:hAnsi="宋体"/>
                <w:bCs/>
                <w:szCs w:val="21"/>
              </w:rPr>
            </w:pPr>
            <w:r>
              <w:rPr>
                <w:rFonts w:hint="eastAsia" w:ascii="宋体" w:hAnsi="宋体"/>
                <w:bCs/>
                <w:szCs w:val="21"/>
              </w:rPr>
              <w:t>学科</w:t>
            </w:r>
          </w:p>
        </w:tc>
        <w:tc>
          <w:tcPr>
            <w:tcW w:w="1310" w:type="dxa"/>
            <w:tcBorders>
              <w:top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1129" w:type="dxa"/>
            <w:gridSpan w:val="2"/>
            <w:tcBorders>
              <w:top w:val="single" w:color="auto" w:sz="4" w:space="0"/>
            </w:tcBorders>
          </w:tcPr>
          <w:p>
            <w:pPr>
              <w:spacing w:line="360" w:lineRule="exact"/>
              <w:jc w:val="center"/>
              <w:rPr>
                <w:rFonts w:ascii="宋体" w:hAnsi="宋体"/>
                <w:bCs/>
                <w:szCs w:val="21"/>
              </w:rPr>
            </w:pPr>
            <w:r>
              <w:rPr>
                <w:rFonts w:hint="eastAsia" w:ascii="宋体" w:hAnsi="宋体"/>
                <w:bCs/>
                <w:szCs w:val="21"/>
              </w:rPr>
              <w:t>课题</w:t>
            </w:r>
          </w:p>
        </w:tc>
        <w:tc>
          <w:tcPr>
            <w:tcW w:w="3585" w:type="dxa"/>
            <w:tcBorders>
              <w:top w:val="single" w:color="auto" w:sz="4" w:space="0"/>
            </w:tcBorders>
          </w:tcPr>
          <w:p>
            <w:pPr>
              <w:spacing w:line="360" w:lineRule="exact"/>
              <w:jc w:val="center"/>
              <w:rPr>
                <w:rFonts w:ascii="宋体" w:hAnsi="宋体"/>
                <w:szCs w:val="21"/>
              </w:rPr>
            </w:pPr>
            <w:r>
              <w:rPr>
                <w:rFonts w:hint="eastAsia" w:ascii="宋体" w:hAnsi="宋体"/>
                <w:szCs w:val="21"/>
              </w:rPr>
              <w:t>百分数的意义</w:t>
            </w:r>
          </w:p>
        </w:tc>
        <w:tc>
          <w:tcPr>
            <w:tcW w:w="900" w:type="dxa"/>
            <w:gridSpan w:val="2"/>
            <w:tcBorders>
              <w:top w:val="single" w:color="auto" w:sz="4" w:space="0"/>
            </w:tcBorders>
          </w:tcPr>
          <w:p>
            <w:pPr>
              <w:spacing w:line="360" w:lineRule="exact"/>
              <w:jc w:val="center"/>
              <w:rPr>
                <w:rFonts w:ascii="宋体" w:hAnsi="宋体"/>
                <w:bCs/>
                <w:szCs w:val="21"/>
              </w:rPr>
            </w:pPr>
            <w:r>
              <w:rPr>
                <w:rFonts w:hint="eastAsia" w:ascii="宋体" w:hAnsi="宋体"/>
                <w:bCs/>
                <w:szCs w:val="21"/>
              </w:rPr>
              <w:t>教师</w:t>
            </w:r>
          </w:p>
        </w:tc>
        <w:tc>
          <w:tcPr>
            <w:tcW w:w="1079" w:type="dxa"/>
            <w:tcBorders>
              <w:top w:val="single" w:color="auto" w:sz="4" w:space="0"/>
            </w:tcBorders>
          </w:tcPr>
          <w:p>
            <w:pPr>
              <w:spacing w:line="360" w:lineRule="exact"/>
              <w:jc w:val="center"/>
              <w:rPr>
                <w:rFonts w:ascii="宋体" w:hAnsi="宋体"/>
                <w:szCs w:val="21"/>
              </w:rPr>
            </w:pPr>
            <w:r>
              <w:rPr>
                <w:rFonts w:hint="eastAsia" w:ascii="宋体" w:hAnsi="宋体"/>
                <w:szCs w:val="21"/>
              </w:rPr>
              <w:t>陈秋灵</w:t>
            </w:r>
          </w:p>
        </w:tc>
        <w:tc>
          <w:tcPr>
            <w:tcW w:w="748" w:type="dxa"/>
            <w:gridSpan w:val="2"/>
            <w:tcBorders>
              <w:top w:val="single" w:color="auto" w:sz="4" w:space="0"/>
            </w:tcBorders>
          </w:tcPr>
          <w:p>
            <w:pPr>
              <w:spacing w:line="360" w:lineRule="exact"/>
              <w:jc w:val="center"/>
              <w:rPr>
                <w:rFonts w:ascii="宋体" w:hAnsi="宋体"/>
                <w:bCs/>
                <w:szCs w:val="21"/>
              </w:rPr>
            </w:pPr>
            <w:r>
              <w:rPr>
                <w:rFonts w:hint="eastAsia" w:ascii="宋体" w:hAnsi="宋体"/>
                <w:bCs/>
                <w:szCs w:val="21"/>
              </w:rPr>
              <w:t>日期</w:t>
            </w:r>
          </w:p>
        </w:tc>
        <w:tc>
          <w:tcPr>
            <w:tcW w:w="1310" w:type="dxa"/>
            <w:tcBorders>
              <w:top w:val="single" w:color="auto" w:sz="4" w:space="0"/>
            </w:tcBorders>
          </w:tcPr>
          <w:p>
            <w:pPr>
              <w:spacing w:line="360" w:lineRule="exact"/>
              <w:jc w:val="center"/>
              <w:rPr>
                <w:rFonts w:ascii="宋体" w:hAnsi="宋体"/>
                <w:szCs w:val="21"/>
              </w:rPr>
            </w:pPr>
            <w:r>
              <w:rPr>
                <w:rFonts w:hint="eastAsia" w:ascii="宋体" w:hAnsi="宋体"/>
                <w:szCs w:val="21"/>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2" w:type="dxa"/>
            <w:gridSpan w:val="10"/>
          </w:tcPr>
          <w:p>
            <w:pPr>
              <w:spacing w:line="400" w:lineRule="exact"/>
              <w:ind w:firstLine="422" w:firstLineChars="200"/>
              <w:rPr>
                <w:rFonts w:ascii="宋体" w:hAnsi="宋体"/>
                <w:b/>
                <w:szCs w:val="21"/>
              </w:rPr>
            </w:pPr>
            <w:r>
              <w:rPr>
                <w:rFonts w:hint="eastAsia" w:ascii="宋体" w:hAnsi="宋体"/>
                <w:b/>
                <w:szCs w:val="21"/>
              </w:rPr>
              <w:t>一、教学目标</w:t>
            </w:r>
          </w:p>
          <w:p>
            <w:pPr>
              <w:spacing w:line="320" w:lineRule="exact"/>
              <w:ind w:firstLine="420" w:firstLineChars="200"/>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让学生在具体情境中经历百分数的产生过程，理解百分数的意义，并能正确地读写百分数。</w:t>
            </w:r>
          </w:p>
          <w:p>
            <w:pPr>
              <w:spacing w:line="320" w:lineRule="exact"/>
              <w:ind w:firstLine="420" w:firstLineChars="200"/>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通过观察思考、比较分析、综合概括，经历百分数意义的探索过程，让学生主动参与，学会交流讨论，积累数学活动经验，进一步发展数感。</w:t>
            </w:r>
          </w:p>
          <w:p>
            <w:pPr>
              <w:spacing w:line="320" w:lineRule="exact"/>
              <w:ind w:firstLine="420" w:firstLineChars="200"/>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通过学习，让学生体会百分数在现实生活中的存在和价值，体会学习数学的意义，并增进学生对数学的兴趣和学好数学的信心。</w:t>
            </w:r>
          </w:p>
          <w:p>
            <w:pPr>
              <w:spacing w:line="400" w:lineRule="exact"/>
              <w:ind w:firstLine="422" w:firstLineChars="200"/>
              <w:rPr>
                <w:rFonts w:ascii="宋体" w:hAnsi="宋体"/>
                <w:b/>
                <w:szCs w:val="21"/>
              </w:rPr>
            </w:pPr>
            <w:r>
              <w:rPr>
                <w:rFonts w:hint="eastAsia" w:ascii="宋体" w:hAnsi="宋体"/>
                <w:b/>
                <w:szCs w:val="21"/>
              </w:rPr>
              <w:t>二、制定依据</w:t>
            </w:r>
          </w:p>
          <w:p>
            <w:pPr>
              <w:spacing w:line="400" w:lineRule="exact"/>
              <w:ind w:firstLine="422" w:firstLineChars="200"/>
              <w:rPr>
                <w:rFonts w:ascii="宋体" w:hAnsi="宋体"/>
                <w:b/>
                <w:bCs/>
                <w:szCs w:val="21"/>
              </w:rPr>
            </w:pPr>
            <w:r>
              <w:rPr>
                <w:rFonts w:hint="eastAsia" w:ascii="宋体" w:hAnsi="宋体"/>
                <w:b/>
                <w:bCs/>
                <w:szCs w:val="21"/>
              </w:rPr>
              <w:t>1</w:t>
            </w:r>
            <w:r>
              <w:rPr>
                <w:rFonts w:hint="eastAsia" w:ascii="宋体" w:hAnsi="宋体" w:cs="宋体"/>
                <w:b/>
                <w:bCs/>
                <w:szCs w:val="21"/>
              </w:rPr>
              <w:t>．</w:t>
            </w:r>
            <w:r>
              <w:rPr>
                <w:rFonts w:hint="eastAsia" w:ascii="宋体" w:hAnsi="宋体"/>
                <w:b/>
                <w:bCs/>
                <w:szCs w:val="21"/>
              </w:rPr>
              <w:t>教材分析</w:t>
            </w:r>
          </w:p>
          <w:p>
            <w:pPr>
              <w:spacing w:line="320" w:lineRule="exact"/>
              <w:ind w:firstLine="422" w:firstLineChars="200"/>
              <w:rPr>
                <w:rFonts w:hint="eastAsia" w:ascii="宋体" w:hAnsi="宋体"/>
                <w:bCs/>
                <w:szCs w:val="21"/>
              </w:rPr>
            </w:pPr>
            <w:r>
              <w:rPr>
                <w:rFonts w:hint="eastAsia" w:ascii="宋体" w:hAnsi="宋体"/>
                <w:b/>
                <w:bCs/>
                <w:szCs w:val="21"/>
              </w:rPr>
              <w:t xml:space="preserve"> </w:t>
            </w:r>
            <w:r>
              <w:rPr>
                <w:rFonts w:ascii="宋体" w:hAnsi="宋体"/>
                <w:b/>
                <w:bCs/>
                <w:szCs w:val="21"/>
              </w:rPr>
              <w:t xml:space="preserve"> </w:t>
            </w:r>
            <w:r>
              <w:rPr>
                <w:rFonts w:hint="eastAsia" w:ascii="宋体" w:hAnsi="宋体"/>
                <w:bCs/>
                <w:szCs w:val="21"/>
              </w:rPr>
              <w:t>《百分数的意义》是在认识分数、小数意义的基础上学习的，学生已经有了一定认数的认知结构，但百分数与前面认识的数又有本质的不同。尤其是要通过百分数在现实生活中的广泛运用让学生感受百分数与现实生活的密切联系，以及百分数表示两个量之间关系的本质意义。在日常生活和生产中，为了统计与比较的方便，人们经常用百分数表示调查和统计的结果，因此对于百分数意义的认识就需要通过较多生活情景中的百分数来激起学生对其的理解。只有真正理解了百分数表示“倍比”关系本质后，学生才能在后续的学习中借助这一关系来解决各种百分数相关的实际问题。但是，如果将百分数的意义的理解仅仅定位于“表示一个数是另一个数的百分之几“的具体意义是远远不够的，所以教学中还要通过丰富的学习活动不断丰富学生对百分数的认识，进一步体会和沟通百分数与分数的联系与区别</w:t>
            </w:r>
          </w:p>
          <w:p>
            <w:pPr>
              <w:spacing w:line="320" w:lineRule="exact"/>
              <w:ind w:firstLine="422" w:firstLineChars="200"/>
              <w:rPr>
                <w:rFonts w:ascii="宋体" w:hAnsi="宋体"/>
                <w:b/>
                <w:bCs/>
                <w:szCs w:val="21"/>
              </w:rPr>
            </w:pPr>
            <w:r>
              <w:rPr>
                <w:rFonts w:hint="eastAsia" w:ascii="宋体" w:hAnsi="宋体"/>
                <w:b/>
                <w:bCs/>
                <w:szCs w:val="21"/>
              </w:rPr>
              <w:t>2．学生分析</w:t>
            </w:r>
          </w:p>
          <w:p>
            <w:pPr>
              <w:spacing w:line="320" w:lineRule="exact"/>
              <w:ind w:firstLine="420" w:firstLineChars="200"/>
              <w:rPr>
                <w:rFonts w:ascii="宋体" w:hAnsi="宋体"/>
                <w:szCs w:val="21"/>
              </w:rPr>
            </w:pPr>
            <w:r>
              <w:rPr>
                <w:rFonts w:hint="eastAsia" w:ascii="宋体" w:hAnsi="宋体"/>
                <w:szCs w:val="21"/>
              </w:rPr>
              <w:t>百分数于学生而言并不陌生，生活中时常能见到，但仅停留在对百分数大小感知的层面，对其意义的本质认识是缺乏的。学生对于分数的意义也已经有了比较明晰的认识和理解，对于分率与比的联系与区别也有了一定的基础。虽然学生的思维已具有一定抽象能力，但仍需要直观形象思维的支撑，因此让学生经历丰富多彩的数学学习活动，才能充分感知百分数的意义和辨析百分数与分数、比的联系与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2" w:type="dxa"/>
            <w:gridSpan w:val="10"/>
          </w:tcPr>
          <w:p>
            <w:pPr>
              <w:spacing w:line="400" w:lineRule="exact"/>
              <w:jc w:val="center"/>
              <w:rPr>
                <w:rFonts w:ascii="宋体" w:hAnsi="宋体"/>
                <w:szCs w:val="21"/>
              </w:rPr>
            </w:pPr>
            <w:r>
              <w:rPr>
                <w:rFonts w:hint="eastAsia" w:ascii="宋体" w:hAnsi="宋体"/>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1129" w:type="dxa"/>
            <w:gridSpan w:val="2"/>
            <w:vAlign w:val="center"/>
          </w:tcPr>
          <w:p>
            <w:pPr>
              <w:spacing w:line="400" w:lineRule="exact"/>
              <w:jc w:val="center"/>
              <w:rPr>
                <w:rFonts w:ascii="宋体" w:hAnsi="宋体"/>
                <w:szCs w:val="21"/>
              </w:rPr>
            </w:pPr>
            <w:r>
              <w:rPr>
                <w:rFonts w:hint="eastAsia" w:ascii="宋体" w:hAnsi="宋体"/>
                <w:szCs w:val="21"/>
              </w:rPr>
              <w:t>教学环节</w:t>
            </w:r>
          </w:p>
        </w:tc>
        <w:tc>
          <w:tcPr>
            <w:tcW w:w="3827" w:type="dxa"/>
            <w:gridSpan w:val="2"/>
            <w:vAlign w:val="center"/>
          </w:tcPr>
          <w:p>
            <w:pPr>
              <w:spacing w:line="400" w:lineRule="exact"/>
              <w:jc w:val="center"/>
              <w:rPr>
                <w:rFonts w:ascii="宋体" w:hAnsi="宋体"/>
                <w:szCs w:val="21"/>
              </w:rPr>
            </w:pPr>
            <w:r>
              <w:rPr>
                <w:rFonts w:hint="eastAsia" w:ascii="宋体" w:hAnsi="宋体"/>
                <w:b/>
                <w:szCs w:val="21"/>
              </w:rPr>
              <w:t>活动内容与呈现方式</w:t>
            </w:r>
          </w:p>
        </w:tc>
        <w:tc>
          <w:tcPr>
            <w:tcW w:w="2193" w:type="dxa"/>
            <w:gridSpan w:val="3"/>
            <w:vAlign w:val="center"/>
          </w:tcPr>
          <w:p>
            <w:pPr>
              <w:spacing w:line="400" w:lineRule="exact"/>
              <w:jc w:val="center"/>
              <w:rPr>
                <w:rFonts w:ascii="宋体" w:hAnsi="宋体"/>
                <w:szCs w:val="21"/>
              </w:rPr>
            </w:pPr>
            <w:r>
              <w:rPr>
                <w:rFonts w:hint="eastAsia" w:ascii="宋体" w:hAnsi="宋体"/>
                <w:b/>
                <w:szCs w:val="21"/>
              </w:rPr>
              <w:t>学生活动方式</w:t>
            </w:r>
          </w:p>
        </w:tc>
        <w:tc>
          <w:tcPr>
            <w:tcW w:w="1602" w:type="dxa"/>
            <w:gridSpan w:val="2"/>
            <w:vAlign w:val="center"/>
          </w:tcPr>
          <w:p>
            <w:pPr>
              <w:spacing w:line="400" w:lineRule="exact"/>
              <w:jc w:val="center"/>
              <w:rPr>
                <w:rFonts w:ascii="宋体" w:hAnsi="宋体"/>
                <w:szCs w:val="21"/>
              </w:rPr>
            </w:pPr>
            <w:r>
              <w:rPr>
                <w:rFonts w:hint="eastAsia" w:ascii="宋体" w:hAnsi="宋体"/>
                <w:b/>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880" w:hRule="atLeast"/>
        </w:trPr>
        <w:tc>
          <w:tcPr>
            <w:tcW w:w="1129" w:type="dxa"/>
            <w:gridSpan w:val="2"/>
            <w:vAlign w:val="center"/>
          </w:tcPr>
          <w:p>
            <w:pPr>
              <w:spacing w:line="400" w:lineRule="exact"/>
              <w:jc w:val="center"/>
              <w:rPr>
                <w:rFonts w:ascii="宋体" w:hAnsi="宋体"/>
                <w:szCs w:val="21"/>
              </w:rPr>
            </w:pPr>
            <w:r>
              <w:rPr>
                <w:rFonts w:hint="eastAsia" w:ascii="宋体" w:hAnsi="宋体"/>
                <w:szCs w:val="21"/>
              </w:rPr>
              <w:t>课前导入</w:t>
            </w:r>
          </w:p>
        </w:tc>
        <w:tc>
          <w:tcPr>
            <w:tcW w:w="3827" w:type="dxa"/>
            <w:gridSpan w:val="2"/>
            <w:vAlign w:val="center"/>
          </w:tcPr>
          <w:p>
            <w:pPr>
              <w:spacing w:line="320" w:lineRule="exact"/>
              <w:jc w:val="left"/>
              <w:rPr>
                <w:rFonts w:ascii="宋体" w:hAnsi="宋体"/>
                <w:szCs w:val="21"/>
              </w:rPr>
            </w:pPr>
            <w:r>
              <w:rPr>
                <w:rFonts w:hint="eastAsia" w:ascii="宋体" w:hAnsi="宋体"/>
                <w:szCs w:val="21"/>
              </w:rPr>
              <w:t>引入课题</w:t>
            </w:r>
          </w:p>
          <w:p>
            <w:pPr>
              <w:spacing w:line="320" w:lineRule="exact"/>
              <w:jc w:val="left"/>
              <w:rPr>
                <w:rFonts w:ascii="宋体" w:hAnsi="宋体"/>
                <w:szCs w:val="21"/>
              </w:rPr>
            </w:pPr>
            <w:r>
              <w:rPr>
                <w:rFonts w:hint="eastAsia" w:ascii="宋体" w:hAnsi="宋体"/>
                <w:szCs w:val="21"/>
              </w:rPr>
              <w:t>师：你喜欢打篮球吗？今天我就带大家再来研究一下这里面的问题。（出示例题）</w:t>
            </w:r>
          </w:p>
        </w:tc>
        <w:tc>
          <w:tcPr>
            <w:tcW w:w="2193" w:type="dxa"/>
            <w:gridSpan w:val="3"/>
          </w:tcPr>
          <w:p>
            <w:pPr>
              <w:rPr>
                <w:rFonts w:ascii="宋体" w:hAnsi="宋体"/>
                <w:szCs w:val="21"/>
              </w:rPr>
            </w:pPr>
          </w:p>
          <w:p>
            <w:pPr>
              <w:spacing w:line="400" w:lineRule="exact"/>
              <w:rPr>
                <w:rFonts w:ascii="宋体" w:hAnsi="宋体"/>
                <w:szCs w:val="21"/>
              </w:rPr>
            </w:pPr>
          </w:p>
        </w:tc>
        <w:tc>
          <w:tcPr>
            <w:tcW w:w="1602" w:type="dxa"/>
            <w:gridSpan w:val="2"/>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392" w:type="dxa"/>
            <w:vMerge w:val="restart"/>
            <w:vAlign w:val="center"/>
          </w:tcPr>
          <w:p>
            <w:pPr>
              <w:spacing w:line="360" w:lineRule="exact"/>
              <w:jc w:val="center"/>
              <w:rPr>
                <w:rFonts w:ascii="宋体" w:hAnsi="宋体"/>
                <w:spacing w:val="-20"/>
                <w:szCs w:val="21"/>
              </w:rPr>
            </w:pPr>
          </w:p>
          <w:p>
            <w:pPr>
              <w:spacing w:line="360" w:lineRule="exact"/>
              <w:jc w:val="center"/>
              <w:rPr>
                <w:rFonts w:ascii="宋体" w:hAnsi="宋体"/>
                <w:szCs w:val="21"/>
              </w:rPr>
            </w:pPr>
          </w:p>
          <w:p>
            <w:pPr>
              <w:spacing w:line="360" w:lineRule="exact"/>
              <w:jc w:val="center"/>
              <w:rPr>
                <w:rFonts w:ascii="宋体" w:hAnsi="宋体"/>
                <w:spacing w:val="-20"/>
                <w:szCs w:val="21"/>
              </w:rPr>
            </w:pPr>
          </w:p>
          <w:p>
            <w:pPr>
              <w:spacing w:line="360" w:lineRule="exact"/>
              <w:jc w:val="center"/>
              <w:rPr>
                <w:rFonts w:ascii="宋体" w:hAnsi="宋体"/>
                <w:szCs w:val="21"/>
              </w:rPr>
            </w:pPr>
            <w:r>
              <w:rPr>
                <w:rFonts w:hint="eastAsia" w:ascii="宋体" w:hAnsi="宋体"/>
                <w:szCs w:val="21"/>
              </w:rPr>
              <w:t>核心过程推进</w:t>
            </w:r>
          </w:p>
          <w:p>
            <w:pPr>
              <w:spacing w:line="360" w:lineRule="exact"/>
              <w:jc w:val="center"/>
              <w:rPr>
                <w:rFonts w:ascii="宋体" w:hAnsi="宋体"/>
                <w:szCs w:val="21"/>
              </w:rPr>
            </w:pPr>
          </w:p>
        </w:tc>
        <w:tc>
          <w:tcPr>
            <w:tcW w:w="737" w:type="dxa"/>
            <w:vAlign w:val="center"/>
          </w:tcPr>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r>
              <w:rPr>
                <w:rFonts w:hint="eastAsia" w:ascii="宋体" w:hAnsi="宋体"/>
                <w:b/>
                <w:bCs/>
                <w:szCs w:val="21"/>
              </w:rPr>
              <w:t>情境引入</w:t>
            </w:r>
          </w:p>
          <w:p>
            <w:pPr>
              <w:rPr>
                <w:rFonts w:hint="eastAsia" w:ascii="宋体" w:hAnsi="宋体"/>
                <w:b/>
                <w:bCs/>
                <w:szCs w:val="21"/>
              </w:rPr>
            </w:pPr>
          </w:p>
          <w:p>
            <w:pPr>
              <w:rPr>
                <w:rFonts w:hint="eastAsia" w:ascii="宋体" w:hAnsi="宋体"/>
                <w:b/>
                <w:bCs/>
                <w:szCs w:val="21"/>
              </w:rPr>
            </w:pPr>
          </w:p>
          <w:p>
            <w:pPr>
              <w:rPr>
                <w:rFonts w:ascii="宋体" w:hAnsi="宋体"/>
                <w:szCs w:val="21"/>
              </w:rPr>
            </w:pPr>
            <w:r>
              <w:rPr>
                <w:rFonts w:hint="eastAsia" w:ascii="宋体" w:hAnsi="宋体"/>
                <w:b/>
                <w:bCs/>
                <w:szCs w:val="21"/>
              </w:rPr>
              <w:t>激发需求</w:t>
            </w:r>
          </w:p>
        </w:tc>
        <w:tc>
          <w:tcPr>
            <w:tcW w:w="3827" w:type="dxa"/>
            <w:gridSpan w:val="2"/>
          </w:tcPr>
          <w:p>
            <w:r>
              <w:rPr>
                <w:rFonts w:hint="eastAsia"/>
              </w:rPr>
              <w:t>1.（出示例题）六（1）班三人参加投篮比赛，王老师记录了这三个人的投篮情况。</w:t>
            </w:r>
          </w:p>
          <w:tbl>
            <w:tblPr>
              <w:tblStyle w:val="8"/>
              <w:tblW w:w="3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31"/>
              <w:gridCol w:w="89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7" w:type="dxa"/>
                </w:tcPr>
                <w:p>
                  <w:pPr>
                    <w:rPr>
                      <w:rFonts w:asciiTheme="minorHAnsi" w:hAnsiTheme="minorHAnsi" w:eastAsiaTheme="minorEastAsia" w:cstheme="minorBidi"/>
                      <w:szCs w:val="21"/>
                    </w:rPr>
                  </w:pPr>
                </w:p>
              </w:tc>
              <w:tc>
                <w:tcPr>
                  <w:tcW w:w="931"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小军</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小明</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投中次数</w:t>
                  </w:r>
                </w:p>
              </w:tc>
              <w:tc>
                <w:tcPr>
                  <w:tcW w:w="931"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1</w:t>
                  </w:r>
                  <w:r>
                    <w:rPr>
                      <w:rFonts w:asciiTheme="minorHAnsi" w:hAnsiTheme="minorHAnsi" w:eastAsiaTheme="minorEastAsia" w:cstheme="minorBidi"/>
                      <w:szCs w:val="21"/>
                    </w:rPr>
                    <w:t>6</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1</w:t>
                  </w:r>
                  <w:r>
                    <w:rPr>
                      <w:rFonts w:asciiTheme="minorHAnsi" w:hAnsiTheme="minorHAnsi" w:eastAsiaTheme="minorEastAsia" w:cstheme="minorBidi"/>
                      <w:szCs w:val="21"/>
                    </w:rPr>
                    <w:t>1</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1</w:t>
                  </w:r>
                  <w:r>
                    <w:rPr>
                      <w:rFonts w:asciiTheme="minorHAnsi" w:hAnsiTheme="minorHAnsi" w:eastAsiaTheme="minorEastAsia" w:cstheme="minorBidi"/>
                      <w:szCs w:val="21"/>
                    </w:rPr>
                    <w:t>8</w:t>
                  </w:r>
                </w:p>
              </w:tc>
            </w:tr>
          </w:tbl>
          <w:p>
            <w:pPr>
              <w:rPr>
                <w:rFonts w:ascii="宋体" w:hAnsi="宋体" w:cs="宋体"/>
                <w:color w:val="000000"/>
                <w:szCs w:val="21"/>
              </w:rPr>
            </w:pPr>
            <w:r>
              <w:rPr>
                <w:rFonts w:hint="eastAsia"/>
                <w:szCs w:val="21"/>
              </w:rPr>
              <w:t>师：你能看出谁投篮的水平更高些吗？</w:t>
            </w:r>
          </w:p>
          <w:p>
            <w:pPr>
              <w:rPr>
                <w:rFonts w:ascii="宋体" w:hAnsi="宋体"/>
                <w:szCs w:val="21"/>
              </w:rPr>
            </w:pPr>
            <w:r>
              <w:rPr>
                <w:rFonts w:hint="eastAsia" w:ascii="宋体" w:hAnsi="宋体"/>
                <w:szCs w:val="21"/>
              </w:rPr>
              <w:t>2.出示：</w:t>
            </w:r>
          </w:p>
          <w:tbl>
            <w:tblPr>
              <w:tblStyle w:val="8"/>
              <w:tblW w:w="3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31"/>
              <w:gridCol w:w="89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HAnsi" w:hAnsiTheme="minorHAnsi" w:eastAsiaTheme="minorEastAsia" w:cstheme="minorBidi"/>
                      <w:szCs w:val="21"/>
                    </w:rPr>
                  </w:pPr>
                </w:p>
              </w:tc>
              <w:tc>
                <w:tcPr>
                  <w:tcW w:w="931"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小军</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小明</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投中次数</w:t>
                  </w:r>
                </w:p>
              </w:tc>
              <w:tc>
                <w:tcPr>
                  <w:tcW w:w="931"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1</w:t>
                  </w:r>
                  <w:r>
                    <w:rPr>
                      <w:rFonts w:asciiTheme="minorHAnsi" w:hAnsiTheme="minorHAnsi" w:eastAsiaTheme="minorEastAsia" w:cstheme="minorBidi"/>
                      <w:szCs w:val="21"/>
                    </w:rPr>
                    <w:t>6</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1</w:t>
                  </w:r>
                  <w:r>
                    <w:rPr>
                      <w:rFonts w:asciiTheme="minorHAnsi" w:hAnsiTheme="minorHAnsi" w:eastAsiaTheme="minorEastAsia" w:cstheme="minorBidi"/>
                      <w:szCs w:val="21"/>
                    </w:rPr>
                    <w:t>1</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1</w:t>
                  </w:r>
                  <w:r>
                    <w:rPr>
                      <w:rFonts w:asciiTheme="minorHAnsi" w:hAnsiTheme="minorHAnsi" w:eastAsiaTheme="minorEastAsia" w:cstheme="minorBidi"/>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投篮次数</w:t>
                  </w:r>
                </w:p>
              </w:tc>
              <w:tc>
                <w:tcPr>
                  <w:tcW w:w="931"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2</w:t>
                  </w:r>
                  <w:r>
                    <w:rPr>
                      <w:rFonts w:asciiTheme="minorHAnsi" w:hAnsiTheme="minorHAnsi" w:eastAsiaTheme="minorEastAsia" w:cstheme="minorBidi"/>
                      <w:szCs w:val="21"/>
                    </w:rPr>
                    <w:t>5</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2</w:t>
                  </w:r>
                  <w:r>
                    <w:rPr>
                      <w:rFonts w:asciiTheme="minorHAnsi" w:hAnsiTheme="minorHAnsi" w:eastAsiaTheme="minorEastAsia" w:cstheme="minorBidi"/>
                      <w:szCs w:val="21"/>
                    </w:rPr>
                    <w:t>0</w:t>
                  </w:r>
                </w:p>
              </w:tc>
              <w:tc>
                <w:tcPr>
                  <w:tcW w:w="899" w:type="dxa"/>
                </w:tcPr>
                <w:p>
                  <w:pPr>
                    <w:rPr>
                      <w:rFonts w:asciiTheme="minorHAnsi" w:hAnsiTheme="minorHAnsi" w:eastAsiaTheme="minorEastAsia" w:cstheme="minorBidi"/>
                      <w:szCs w:val="21"/>
                    </w:rPr>
                  </w:pPr>
                  <w:r>
                    <w:rPr>
                      <w:rFonts w:hint="eastAsia" w:asciiTheme="minorHAnsi" w:hAnsiTheme="minorHAnsi" w:eastAsiaTheme="minorEastAsia" w:cstheme="minorBidi"/>
                      <w:szCs w:val="21"/>
                    </w:rPr>
                    <w:t>3</w:t>
                  </w:r>
                  <w:r>
                    <w:rPr>
                      <w:rFonts w:asciiTheme="minorHAnsi" w:hAnsiTheme="minorHAnsi" w:eastAsiaTheme="minorEastAsia" w:cstheme="minorBidi"/>
                      <w:szCs w:val="21"/>
                    </w:rPr>
                    <w:t>0</w:t>
                  </w:r>
                </w:p>
              </w:tc>
            </w:tr>
          </w:tbl>
          <w:p>
            <w:pPr>
              <w:rPr>
                <w:rFonts w:ascii="宋体" w:hAnsi="宋体" w:cs="宋体"/>
                <w:color w:val="000000"/>
                <w:szCs w:val="21"/>
              </w:rPr>
            </w:pPr>
            <w:r>
              <w:rPr>
                <w:rFonts w:hint="eastAsia" w:ascii="宋体" w:hAnsi="宋体" w:cs="宋体"/>
                <w:color w:val="000000"/>
                <w:szCs w:val="21"/>
              </w:rPr>
              <w:t>师：现在可以怎样比？</w:t>
            </w:r>
          </w:p>
        </w:tc>
        <w:tc>
          <w:tcPr>
            <w:tcW w:w="2193" w:type="dxa"/>
            <w:gridSpan w:val="3"/>
          </w:tcPr>
          <w:p>
            <w:r>
              <w:rPr>
                <w:rFonts w:hint="eastAsia"/>
              </w:rPr>
              <w:t>预设1：小华水平高，因为他投中的次数最多。</w:t>
            </w:r>
          </w:p>
          <w:p>
            <w:r>
              <w:rPr>
                <w:rFonts w:hint="eastAsia"/>
              </w:rPr>
              <w:t>预设2：要比投篮水平高低，只比较投中次数还不行，还要看投中次数。</w:t>
            </w:r>
          </w:p>
          <w:p>
            <w:pPr>
              <w:spacing w:line="360" w:lineRule="exact"/>
            </w:pPr>
          </w:p>
          <w:p>
            <w:pPr>
              <w:spacing w:line="360" w:lineRule="exact"/>
            </w:pPr>
            <w:r>
              <w:rPr>
                <w:rFonts w:hint="eastAsia"/>
              </w:rPr>
              <w:t>预设1：比较失败的次数</w:t>
            </w:r>
          </w:p>
          <w:p>
            <w:pPr>
              <w:spacing w:line="360" w:lineRule="exact"/>
              <w:rPr>
                <w:rFonts w:ascii="宋体" w:hAnsi="宋体"/>
                <w:szCs w:val="21"/>
              </w:rPr>
            </w:pPr>
            <w:r>
              <w:rPr>
                <w:rFonts w:hint="eastAsia"/>
              </w:rPr>
              <w:t>预设</w:t>
            </w:r>
            <w:r>
              <w:t>2</w:t>
            </w:r>
            <w:r>
              <w:rPr>
                <w:rFonts w:hint="eastAsia"/>
              </w:rPr>
              <w:t>：要比较三个人谁投篮的好就要算出每个人投中次数占投篮次数的几分之几。</w:t>
            </w:r>
          </w:p>
        </w:tc>
        <w:tc>
          <w:tcPr>
            <w:tcW w:w="1613" w:type="dxa"/>
            <w:gridSpan w:val="3"/>
          </w:tcPr>
          <w:p>
            <w:pPr>
              <w:spacing w:line="360" w:lineRule="exact"/>
              <w:rPr>
                <w:rFonts w:ascii="宋体" w:hAnsi="宋体"/>
                <w:szCs w:val="21"/>
              </w:rPr>
            </w:pPr>
          </w:p>
          <w:p>
            <w:pPr>
              <w:spacing w:line="360" w:lineRule="exact"/>
              <w:rPr>
                <w:rFonts w:ascii="宋体" w:hAnsi="宋体"/>
                <w:szCs w:val="21"/>
              </w:rPr>
            </w:pPr>
            <w:r>
              <w:rPr>
                <w:rFonts w:hint="eastAsia" w:ascii="宋体" w:hAnsi="宋体"/>
                <w:szCs w:val="21"/>
              </w:rPr>
              <w:t>让学生体会要比较谁的投篮水平好，要比较两个量之间的关系。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6" w:hRule="atLeast"/>
        </w:trPr>
        <w:tc>
          <w:tcPr>
            <w:tcW w:w="392" w:type="dxa"/>
            <w:vMerge w:val="continue"/>
            <w:tcBorders>
              <w:bottom w:val="single" w:color="auto" w:sz="4" w:space="0"/>
            </w:tcBorders>
            <w:vAlign w:val="center"/>
          </w:tcPr>
          <w:p>
            <w:pPr>
              <w:spacing w:line="360" w:lineRule="exact"/>
              <w:jc w:val="center"/>
              <w:rPr>
                <w:rFonts w:ascii="宋体" w:hAnsi="宋体"/>
                <w:spacing w:val="-20"/>
                <w:szCs w:val="21"/>
              </w:rPr>
            </w:pPr>
          </w:p>
        </w:tc>
        <w:tc>
          <w:tcPr>
            <w:tcW w:w="737" w:type="dxa"/>
            <w:tcBorders>
              <w:bottom w:val="single" w:color="auto" w:sz="4" w:space="0"/>
            </w:tcBorders>
            <w:vAlign w:val="center"/>
          </w:tcPr>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ascii="宋体" w:hAnsi="宋体"/>
                <w:b/>
                <w:bCs/>
                <w:szCs w:val="21"/>
              </w:rPr>
            </w:pPr>
          </w:p>
          <w:p>
            <w:pPr>
              <w:spacing w:line="360" w:lineRule="exact"/>
              <w:rPr>
                <w:rFonts w:hint="eastAsia" w:ascii="宋体" w:hAnsi="宋体"/>
                <w:b/>
                <w:bCs/>
                <w:szCs w:val="21"/>
              </w:rPr>
            </w:pPr>
            <w:r>
              <w:rPr>
                <w:rFonts w:hint="eastAsia" w:ascii="宋体" w:hAnsi="宋体"/>
                <w:b/>
                <w:bCs/>
                <w:szCs w:val="21"/>
              </w:rPr>
              <w:t>分析比较</w:t>
            </w:r>
          </w:p>
          <w:p>
            <w:pPr>
              <w:spacing w:line="360" w:lineRule="exact"/>
              <w:rPr>
                <w:rFonts w:hint="eastAsia" w:ascii="宋体" w:hAnsi="宋体"/>
                <w:b/>
                <w:bCs/>
                <w:szCs w:val="21"/>
              </w:rPr>
            </w:pPr>
          </w:p>
          <w:p>
            <w:pPr>
              <w:spacing w:line="360" w:lineRule="exact"/>
              <w:rPr>
                <w:rFonts w:ascii="宋体" w:hAnsi="宋体"/>
                <w:b/>
                <w:bCs/>
                <w:spacing w:val="-20"/>
                <w:szCs w:val="21"/>
              </w:rPr>
            </w:pPr>
            <w:r>
              <w:rPr>
                <w:rFonts w:hint="eastAsia" w:ascii="宋体" w:hAnsi="宋体"/>
                <w:b/>
                <w:bCs/>
                <w:szCs w:val="21"/>
              </w:rPr>
              <w:t>归纳意义</w:t>
            </w:r>
          </w:p>
        </w:tc>
        <w:tc>
          <w:tcPr>
            <w:tcW w:w="3827" w:type="dxa"/>
            <w:gridSpan w:val="2"/>
            <w:tcBorders>
              <w:bottom w:val="single" w:color="auto" w:sz="4" w:space="0"/>
            </w:tcBorders>
          </w:tcPr>
          <w:p>
            <w:r>
              <w:rPr>
                <w:rFonts w:hint="eastAsia"/>
              </w:rPr>
              <w:t>1.师：列式计算并比较一下三人的投篮水平（指名说）</w:t>
            </w:r>
          </w:p>
          <w:p>
            <w:r>
              <w:rPr>
                <w:rFonts w:hint="eastAsia"/>
                <w:szCs w:val="21"/>
              </w:rPr>
              <w:t>师追问：在这里</w:t>
            </w:r>
            <m:oMath>
              <m:f>
                <m:fPr>
                  <m:ctrlPr>
                    <w:rPr>
                      <w:rFonts w:ascii="Cambria Math" w:hAnsi="Cambria Math"/>
                      <w:i/>
                      <w:szCs w:val="21"/>
                    </w:rPr>
                  </m:ctrlPr>
                </m:fPr>
                <m:num>
                  <m:r>
                    <w:rPr>
                      <w:rFonts w:ascii="Cambria Math" w:hAnsi="Cambria Math"/>
                      <w:szCs w:val="21"/>
                    </w:rPr>
                    <m:t>16</m:t>
                  </m:r>
                  <m:ctrlPr>
                    <w:rPr>
                      <w:rFonts w:ascii="Cambria Math" w:hAnsi="Cambria Math"/>
                      <w:i/>
                      <w:szCs w:val="21"/>
                    </w:rPr>
                  </m:ctrlPr>
                </m:num>
                <m:den>
                  <m:r>
                    <w:rPr>
                      <w:rFonts w:ascii="Cambria Math" w:hAnsi="Cambria Math"/>
                      <w:szCs w:val="21"/>
                    </w:rPr>
                    <m:t>25</m:t>
                  </m:r>
                  <m:ctrlPr>
                    <w:rPr>
                      <w:rFonts w:ascii="Cambria Math" w:hAnsi="Cambria Math"/>
                      <w:i/>
                      <w:szCs w:val="21"/>
                    </w:rPr>
                  </m:ctrlPr>
                </m:den>
              </m:f>
            </m:oMath>
            <w:r>
              <w:rPr>
                <w:rFonts w:hint="eastAsia"/>
                <w:szCs w:val="21"/>
              </w:rPr>
              <w:t>表示什么？</w:t>
            </w:r>
            <m:oMath>
              <m:f>
                <m:fPr>
                  <m:ctrlPr>
                    <w:rPr>
                      <w:rFonts w:ascii="Cambria Math" w:hAnsi="Cambria Math"/>
                      <w:i/>
                    </w:rPr>
                  </m:ctrlPr>
                </m:fPr>
                <m:num>
                  <m:r>
                    <w:rPr>
                      <w:rFonts w:ascii="Cambria Math" w:hAnsi="Cambria Math"/>
                    </w:rPr>
                    <m:t>11</m:t>
                  </m:r>
                  <m:ctrlPr>
                    <w:rPr>
                      <w:rFonts w:ascii="Cambria Math" w:hAnsi="Cambria Math"/>
                      <w:i/>
                    </w:rPr>
                  </m:ctrlPr>
                </m:num>
                <m:den>
                  <m:r>
                    <w:rPr>
                      <w:rFonts w:ascii="Cambria Math" w:hAnsi="Cambria Math"/>
                    </w:rPr>
                    <m:t>20</m:t>
                  </m:r>
                  <m:ctrlPr>
                    <w:rPr>
                      <w:rFonts w:ascii="Cambria Math" w:hAnsi="Cambria Math"/>
                      <w:i/>
                    </w:rPr>
                  </m:ctrlPr>
                </m:den>
              </m:f>
            </m:oMath>
            <w:r>
              <w:rPr>
                <w:rFonts w:hint="eastAsia"/>
              </w:rPr>
              <w:t>和</w:t>
            </w:r>
            <m:oMath>
              <m:f>
                <m:fPr>
                  <m:ctrlPr>
                    <w:rPr>
                      <w:rFonts w:ascii="Cambria Math" w:hAnsi="Cambria Math"/>
                      <w:i/>
                    </w:rPr>
                  </m:ctrlPr>
                </m:fPr>
                <m:num>
                  <m:r>
                    <w:rPr>
                      <w:rFonts w:ascii="Cambria Math" w:hAnsi="Cambria Math"/>
                    </w:rPr>
                    <m:t>3</m:t>
                  </m:r>
                  <m:ctrlPr>
                    <w:rPr>
                      <w:rFonts w:ascii="Cambria Math" w:hAnsi="Cambria Math"/>
                      <w:i/>
                    </w:rPr>
                  </m:ctrlPr>
                </m:num>
                <m:den>
                  <m:r>
                    <w:rPr>
                      <w:rFonts w:ascii="Cambria Math" w:hAnsi="Cambria Math"/>
                    </w:rPr>
                    <m:t>5</m:t>
                  </m:r>
                  <m:ctrlPr>
                    <w:rPr>
                      <w:rFonts w:ascii="Cambria Math" w:hAnsi="Cambria Math"/>
                      <w:i/>
                    </w:rPr>
                  </m:ctrlPr>
                </m:den>
              </m:f>
            </m:oMath>
            <w:r>
              <w:rPr>
                <w:rFonts w:hint="eastAsia"/>
              </w:rPr>
              <w:t>呢？</w:t>
            </w:r>
          </w:p>
          <w:p>
            <w:pPr>
              <w:rPr>
                <w:szCs w:val="21"/>
              </w:rPr>
            </w:pPr>
            <w:r>
              <w:rPr>
                <w:rFonts w:hint="eastAsia"/>
              </w:rPr>
              <w:t>师板演：1</w:t>
            </w:r>
            <w:r>
              <w:t>6</w:t>
            </w:r>
            <w:r>
              <w:rPr>
                <w:rFonts w:hint="eastAsia"/>
              </w:rPr>
              <w:t>÷</w:t>
            </w:r>
            <w:r>
              <w:t>25</w:t>
            </w:r>
            <w:r>
              <w:rPr>
                <w:rFonts w:hint="eastAsia"/>
              </w:rPr>
              <w:t>=</w:t>
            </w:r>
            <m:oMath>
              <m:f>
                <m:fPr>
                  <m:ctrlPr>
                    <w:rPr>
                      <w:rFonts w:ascii="Cambria Math" w:hAnsi="Cambria Math"/>
                      <w:i/>
                      <w:szCs w:val="21"/>
                    </w:rPr>
                  </m:ctrlPr>
                </m:fPr>
                <m:num>
                  <m:r>
                    <w:rPr>
                      <w:rFonts w:ascii="Cambria Math" w:hAnsi="Cambria Math"/>
                      <w:szCs w:val="21"/>
                    </w:rPr>
                    <m:t>16</m:t>
                  </m:r>
                  <m:ctrlPr>
                    <w:rPr>
                      <w:rFonts w:ascii="Cambria Math" w:hAnsi="Cambria Math"/>
                      <w:i/>
                      <w:szCs w:val="21"/>
                    </w:rPr>
                  </m:ctrlPr>
                </m:num>
                <m:den>
                  <m:r>
                    <w:rPr>
                      <w:rFonts w:ascii="Cambria Math" w:hAnsi="Cambria Math"/>
                      <w:szCs w:val="21"/>
                    </w:rPr>
                    <m:t>25</m:t>
                  </m:r>
                  <m:ctrlPr>
                    <w:rPr>
                      <w:rFonts w:ascii="Cambria Math" w:hAnsi="Cambria Math"/>
                      <w:i/>
                      <w:szCs w:val="21"/>
                    </w:rPr>
                  </m:ctrlPr>
                </m:den>
              </m:f>
            </m:oMath>
            <w:r>
              <w:rPr>
                <w:rFonts w:hint="eastAsia"/>
                <w:szCs w:val="21"/>
              </w:rPr>
              <w:t>=</w:t>
            </w:r>
            <m:oMath>
              <m:f>
                <m:fPr>
                  <m:ctrlPr>
                    <w:rPr>
                      <w:rFonts w:ascii="Cambria Math" w:hAnsi="Cambria Math"/>
                      <w:i/>
                      <w:szCs w:val="21"/>
                    </w:rPr>
                  </m:ctrlPr>
                </m:fPr>
                <m:num>
                  <m:r>
                    <w:rPr>
                      <w:rFonts w:ascii="Cambria Math" w:hAnsi="Cambria Math"/>
                      <w:szCs w:val="21"/>
                    </w:rPr>
                    <m:t>64</m:t>
                  </m:r>
                  <m:ctrlPr>
                    <w:rPr>
                      <w:rFonts w:ascii="Cambria Math" w:hAnsi="Cambria Math"/>
                      <w:i/>
                      <w:szCs w:val="21"/>
                    </w:rPr>
                  </m:ctrlPr>
                </m:num>
                <m:den>
                  <m:r>
                    <w:rPr>
                      <w:rFonts w:ascii="Cambria Math" w:hAnsi="Cambria Math"/>
                      <w:szCs w:val="21"/>
                    </w:rPr>
                    <m:t>100</m:t>
                  </m:r>
                  <m:ctrlPr>
                    <w:rPr>
                      <w:rFonts w:ascii="Cambria Math" w:hAnsi="Cambria Math"/>
                      <w:i/>
                      <w:szCs w:val="21"/>
                    </w:rPr>
                  </m:ctrlPr>
                </m:den>
              </m:f>
            </m:oMath>
          </w:p>
          <w:p>
            <w:pPr>
              <w:rPr>
                <w:iCs/>
              </w:rPr>
            </w:pPr>
            <w:r>
              <w:rPr>
                <w:rFonts w:hint="eastAsia"/>
                <w:szCs w:val="21"/>
              </w:rPr>
              <w:t>师：是啊，有时为了便于统计和比较，通常把这些分数用分母是1</w:t>
            </w:r>
            <w:r>
              <w:rPr>
                <w:szCs w:val="21"/>
              </w:rPr>
              <w:t>00</w:t>
            </w:r>
            <w:r>
              <w:rPr>
                <w:rFonts w:hint="eastAsia"/>
                <w:szCs w:val="21"/>
              </w:rPr>
              <w:t>的分数来</w:t>
            </w:r>
            <w:r>
              <w:rPr>
                <w:rFonts w:hint="eastAsia"/>
                <w:iCs/>
              </w:rPr>
              <w:t>表示。形如</w:t>
            </w:r>
            <m:oMath>
              <m:f>
                <m:fPr>
                  <m:ctrlPr>
                    <w:rPr>
                      <w:rFonts w:ascii="Cambria Math" w:hAnsi="Cambria Math"/>
                      <w:i/>
                      <w:iCs/>
                    </w:rPr>
                  </m:ctrlPr>
                </m:fPr>
                <m:num>
                  <m:r>
                    <w:rPr>
                      <w:rFonts w:ascii="Cambria Math" w:hAnsi="Cambria Math"/>
                    </w:rPr>
                    <m:t>64</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iCs/>
              </w:rPr>
              <w:t>这样的分数我们可以改写成百分数的形式，例如：</w:t>
            </w:r>
            <m:oMath>
              <m:f>
                <m:fPr>
                  <m:ctrlPr>
                    <w:rPr>
                      <w:rFonts w:ascii="Cambria Math" w:hAnsi="Cambria Math"/>
                      <w:i/>
                      <w:iCs/>
                    </w:rPr>
                  </m:ctrlPr>
                </m:fPr>
                <m:num>
                  <m:r>
                    <w:rPr>
                      <w:rFonts w:ascii="Cambria Math" w:hAnsi="Cambria Math"/>
                    </w:rPr>
                    <m:t>64</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iCs/>
              </w:rPr>
              <w:t>写作6</w:t>
            </w:r>
            <w:r>
              <w:rPr>
                <w:iCs/>
              </w:rPr>
              <w:t>4</w:t>
            </w:r>
            <w:r>
              <w:rPr>
                <w:rFonts w:hint="eastAsia"/>
                <w:iCs/>
              </w:rPr>
              <w:t>%。</w:t>
            </w:r>
          </w:p>
          <w:p>
            <w:pPr>
              <w:rPr>
                <w:rFonts w:hint="eastAsia"/>
                <w:iCs/>
              </w:rPr>
            </w:pPr>
          </w:p>
          <w:p>
            <w:pPr>
              <w:rPr>
                <w:rFonts w:hint="eastAsia"/>
                <w:iCs/>
              </w:rPr>
            </w:pPr>
          </w:p>
          <w:p>
            <w:pPr>
              <w:rPr>
                <w:rFonts w:hint="eastAsia"/>
                <w:iCs/>
              </w:rPr>
            </w:pPr>
          </w:p>
          <w:p>
            <w:pPr>
              <w:rPr>
                <w:iCs/>
              </w:rPr>
            </w:pPr>
            <w:r>
              <w:rPr>
                <w:rFonts w:hint="eastAsia"/>
                <w:iCs/>
              </w:rPr>
              <w:t>2.师：昨天也请同学们收集了一些百分数，陈老师从中选取了几个百分数，你能来说说它们的含义吗？先说给你的同桌听一听。</w:t>
            </w:r>
          </w:p>
          <w:p>
            <w:pPr>
              <w:rPr>
                <w:iCs/>
              </w:rPr>
            </w:pPr>
            <w:r>
              <w:rPr>
                <w:rFonts w:hint="eastAsia"/>
                <w:iCs/>
              </w:rPr>
              <w:t>(1)我们班有40%的同学会游泳</w:t>
            </w:r>
          </w:p>
          <w:p>
            <w:pPr>
              <w:rPr>
                <w:iCs/>
              </w:rPr>
            </w:pPr>
            <w:r>
              <w:rPr>
                <w:rFonts w:hint="eastAsia"/>
                <w:iCs/>
              </w:rPr>
              <w:t>(2)我们班的近视率是20%</w:t>
            </w:r>
          </w:p>
          <w:p>
            <w:pPr>
              <w:rPr>
                <w:rFonts w:hint="default" w:eastAsia="宋体"/>
                <w:szCs w:val="21"/>
                <w:lang w:val="en-US" w:eastAsia="zh-CN"/>
              </w:rPr>
            </w:pPr>
            <w:r>
              <w:rPr>
                <w:rFonts w:hint="eastAsia"/>
                <w:iCs/>
              </w:rPr>
              <w:t>(3)</w:t>
            </w:r>
            <w:r>
              <w:rPr>
                <w:rFonts w:hint="eastAsia"/>
                <w:iCs/>
                <w:lang w:val="en-US" w:eastAsia="zh-CN"/>
              </w:rPr>
              <w:t>我国国土为960万平方千亩，大约占世界陆地总面积的6.44%</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iCs/>
              </w:rPr>
            </w:pPr>
            <w:r>
              <w:rPr>
                <w:rFonts w:hint="eastAsia"/>
                <w:szCs w:val="21"/>
              </w:rPr>
              <w:t>3.归纳：现在你能不能尝试用一句话来说一说什么是百分数吗？</w:t>
            </w:r>
            <w:r>
              <w:rPr>
                <w:iCs/>
              </w:rPr>
              <w:t xml:space="preserve"> </w:t>
            </w:r>
          </w:p>
        </w:tc>
        <w:tc>
          <w:tcPr>
            <w:tcW w:w="2193" w:type="dxa"/>
            <w:gridSpan w:val="3"/>
            <w:tcBorders>
              <w:bottom w:val="single" w:color="auto" w:sz="4" w:space="0"/>
            </w:tcBorders>
          </w:tcPr>
          <w:p>
            <w:pPr>
              <w:spacing w:line="360" w:lineRule="exact"/>
              <w:rPr>
                <w:rFonts w:ascii="宋体" w:hAnsi="宋体"/>
                <w:szCs w:val="21"/>
              </w:rPr>
            </w:pPr>
            <w:r>
              <w:rPr>
                <w:rFonts w:hint="eastAsia" w:ascii="宋体" w:hAnsi="宋体"/>
                <w:szCs w:val="21"/>
              </w:rPr>
              <w:t>指名学生说。</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iCs/>
              </w:rPr>
            </w:pPr>
          </w:p>
          <w:p>
            <w:pPr>
              <w:spacing w:line="360" w:lineRule="exact"/>
              <w:rPr>
                <w:iCs/>
              </w:rPr>
            </w:pPr>
            <w:r>
              <w:rPr>
                <w:rFonts w:hint="eastAsia"/>
                <w:iCs/>
              </w:rPr>
              <w:t>生：6</w:t>
            </w:r>
            <w:r>
              <w:rPr>
                <w:iCs/>
              </w:rPr>
              <w:t>4</w:t>
            </w:r>
            <w:r>
              <w:rPr>
                <w:rFonts w:hint="eastAsia"/>
                <w:iCs/>
              </w:rPr>
              <w:t>%表示小军投中次数是投篮次数的6</w:t>
            </w:r>
            <w:r>
              <w:rPr>
                <w:iCs/>
              </w:rPr>
              <w:t>4</w:t>
            </w:r>
            <w:r>
              <w:rPr>
                <w:rFonts w:hint="eastAsia"/>
                <w:iCs/>
              </w:rPr>
              <w:t>%。</w:t>
            </w:r>
          </w:p>
          <w:p>
            <w:r>
              <w:rPr>
                <w:rFonts w:hint="eastAsia"/>
                <w:iCs/>
              </w:rPr>
              <w:t>师：你能像这样改写</w:t>
            </w:r>
            <m:oMath>
              <m:f>
                <m:fPr>
                  <m:ctrlPr>
                    <w:rPr>
                      <w:rFonts w:ascii="Cambria Math" w:hAnsi="Cambria Math"/>
                      <w:i/>
                      <w:iCs/>
                    </w:rPr>
                  </m:ctrlPr>
                </m:fPr>
                <m:num>
                  <m:r>
                    <w:rPr>
                      <w:rFonts w:ascii="Cambria Math" w:hAnsi="Cambria Math"/>
                    </w:rPr>
                    <m:t>55</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iCs/>
              </w:rPr>
              <w:t>，</w:t>
            </w:r>
            <m:oMath>
              <m:f>
                <m:fPr>
                  <m:ctrlPr>
                    <w:rPr>
                      <w:rFonts w:ascii="Cambria Math" w:hAnsi="Cambria Math"/>
                      <w:i/>
                      <w:iCs/>
                    </w:rPr>
                  </m:ctrlPr>
                </m:fPr>
                <m:num>
                  <m:r>
                    <w:rPr>
                      <w:rFonts w:ascii="Cambria Math" w:hAnsi="Cambria Math"/>
                    </w:rPr>
                    <m:t>60</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iCs/>
              </w:rPr>
              <w:t>吗？并分别说一说这几个个百分数的含义吗？</w:t>
            </w:r>
          </w:p>
          <w:p>
            <w:pPr>
              <w:spacing w:line="360" w:lineRule="exact"/>
            </w:pPr>
          </w:p>
          <w:p>
            <w:pPr>
              <w:spacing w:line="360" w:lineRule="exact"/>
            </w:pPr>
            <w:r>
              <w:rPr>
                <w:rFonts w:hint="eastAsia"/>
              </w:rPr>
              <w:t>学生单独说，再指名说。</w:t>
            </w:r>
          </w:p>
          <w:p>
            <w:pPr>
              <w:spacing w:line="360" w:lineRule="exact"/>
            </w:pPr>
          </w:p>
          <w:p>
            <w:pPr>
              <w:spacing w:line="360" w:lineRule="exact"/>
            </w:pPr>
          </w:p>
          <w:p>
            <w:pPr>
              <w:spacing w:line="360" w:lineRule="exact"/>
            </w:pPr>
          </w:p>
          <w:p>
            <w:pPr>
              <w:spacing w:line="360" w:lineRule="exact"/>
              <w:rPr>
                <w:rFonts w:hint="default" w:eastAsia="宋体"/>
                <w:iCs/>
                <w:lang w:val="en-US" w:eastAsia="zh-CN"/>
              </w:rPr>
            </w:pPr>
            <w:r>
              <w:rPr>
                <w:rFonts w:hint="eastAsia"/>
                <w:iCs/>
                <w:lang w:val="en-US" w:eastAsia="zh-CN"/>
              </w:rPr>
              <w:t>师：你知道吗？世界上有197个国家，但是中国的陆地面积就占了全球的6.44%，排在世界第三位。我们的国家多么辽阔呀！</w:t>
            </w:r>
          </w:p>
          <w:p>
            <w:pPr>
              <w:spacing w:line="360" w:lineRule="exact"/>
              <w:rPr>
                <w:rFonts w:ascii="宋体" w:hAnsi="宋体"/>
                <w:szCs w:val="21"/>
              </w:rPr>
            </w:pPr>
            <w:r>
              <w:rPr>
                <w:rFonts w:hint="eastAsia"/>
                <w:iCs/>
              </w:rPr>
              <w:t>生：表示一个数是另一个数的百分之几的数是百分数。</w:t>
            </w:r>
          </w:p>
        </w:tc>
        <w:tc>
          <w:tcPr>
            <w:tcW w:w="1613" w:type="dxa"/>
            <w:gridSpan w:val="3"/>
            <w:tcBorders>
              <w:bottom w:val="single" w:color="auto" w:sz="4" w:space="0"/>
            </w:tcBorders>
          </w:tcPr>
          <w:p>
            <w:pPr>
              <w:rPr>
                <w:rFonts w:ascii="宋体" w:hAnsi="宋体"/>
                <w:szCs w:val="21"/>
              </w:rPr>
            </w:pPr>
            <w:r>
              <w:rPr>
                <w:rFonts w:hint="eastAsia" w:ascii="宋体" w:hAnsi="宋体"/>
                <w:szCs w:val="21"/>
              </w:rPr>
              <w:t>再次感受分率是比较两者之间的联系。</w:t>
            </w:r>
          </w:p>
          <w:p>
            <w:pPr>
              <w:rPr>
                <w:rFonts w:ascii="宋体" w:hAnsi="宋体"/>
                <w:szCs w:val="21"/>
              </w:rPr>
            </w:pPr>
          </w:p>
          <w:p>
            <w:pPr>
              <w:rPr>
                <w:rFonts w:ascii="宋体" w:hAnsi="宋体"/>
                <w:szCs w:val="21"/>
              </w:rPr>
            </w:pPr>
          </w:p>
          <w:p>
            <w:pPr>
              <w:rPr>
                <w:rFonts w:ascii="宋体" w:hAnsi="宋体"/>
                <w:szCs w:val="21"/>
              </w:rPr>
            </w:pPr>
          </w:p>
          <w:p/>
          <w:p/>
          <w:p>
            <w:r>
              <w:rPr>
                <w:rFonts w:hint="eastAsia"/>
              </w:rPr>
              <w:t>初步感受百分数的含义，以及百分数与分率之间的联系。</w:t>
            </w:r>
          </w:p>
          <w:p/>
          <w:p/>
          <w:p/>
          <w:p>
            <w:r>
              <w:rPr>
                <w:rFonts w:hint="eastAsia"/>
              </w:rPr>
              <w:t>借助生活中的百分数理解具体情景中百分数的意义。</w:t>
            </w:r>
          </w:p>
          <w:p/>
          <w:p>
            <w:pPr>
              <w:rPr>
                <w:rFonts w:ascii="宋体" w:hAnsi="宋体"/>
                <w:szCs w:val="21"/>
              </w:rPr>
            </w:pPr>
          </w:p>
          <w:p>
            <w:pPr>
              <w:rPr>
                <w:rFonts w:ascii="宋体" w:hAnsi="宋体"/>
                <w:szCs w:val="21"/>
              </w:rPr>
            </w:pPr>
          </w:p>
          <w:p>
            <w:pPr>
              <w:rPr>
                <w:rFonts w:hint="default" w:ascii="宋体" w:hAnsi="宋体" w:eastAsia="宋体"/>
                <w:szCs w:val="21"/>
                <w:lang w:val="en-US" w:eastAsia="zh-CN"/>
              </w:rPr>
            </w:pPr>
            <w:r>
              <w:rPr>
                <w:rFonts w:hint="eastAsia" w:ascii="宋体" w:hAnsi="宋体"/>
                <w:szCs w:val="21"/>
                <w:lang w:val="en-US" w:eastAsia="zh-CN"/>
              </w:rPr>
              <w:t>让学生根据数据来切实体会我国的幅员辽阔，从而产生自豪感与归属感。</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92" w:type="dxa"/>
            <w:vMerge w:val="continue"/>
            <w:vAlign w:val="center"/>
          </w:tcPr>
          <w:p>
            <w:pPr>
              <w:spacing w:line="360" w:lineRule="exact"/>
              <w:jc w:val="center"/>
              <w:rPr>
                <w:rFonts w:ascii="宋体" w:hAnsi="宋体"/>
                <w:spacing w:val="-20"/>
                <w:szCs w:val="21"/>
              </w:rPr>
            </w:pPr>
          </w:p>
        </w:tc>
        <w:tc>
          <w:tcPr>
            <w:tcW w:w="737" w:type="dxa"/>
          </w:tcPr>
          <w:p>
            <w:pPr>
              <w:spacing w:line="360" w:lineRule="exact"/>
              <w:rPr>
                <w:rFonts w:hint="eastAsia" w:ascii="宋体" w:hAnsi="宋体"/>
                <w:b/>
                <w:bCs/>
                <w:szCs w:val="21"/>
              </w:rPr>
            </w:pPr>
          </w:p>
          <w:p>
            <w:pPr>
              <w:spacing w:line="360" w:lineRule="exact"/>
              <w:rPr>
                <w:rFonts w:hint="eastAsia" w:ascii="宋体" w:hAnsi="宋体"/>
                <w:b/>
                <w:bCs/>
                <w:szCs w:val="21"/>
              </w:rPr>
            </w:pPr>
          </w:p>
          <w:p>
            <w:pPr>
              <w:spacing w:line="360" w:lineRule="exact"/>
              <w:rPr>
                <w:rFonts w:hint="eastAsia" w:ascii="宋体" w:hAnsi="宋体"/>
                <w:b/>
                <w:bCs/>
                <w:szCs w:val="21"/>
              </w:rPr>
            </w:pPr>
          </w:p>
          <w:p>
            <w:pPr>
              <w:spacing w:line="360" w:lineRule="exact"/>
              <w:rPr>
                <w:rFonts w:hint="eastAsia" w:ascii="宋体" w:hAnsi="宋体"/>
                <w:b/>
                <w:bCs/>
                <w:szCs w:val="21"/>
              </w:rPr>
            </w:pPr>
          </w:p>
          <w:p>
            <w:pPr>
              <w:spacing w:line="360" w:lineRule="exact"/>
              <w:rPr>
                <w:rFonts w:hint="eastAsia" w:ascii="宋体" w:hAnsi="宋体"/>
                <w:b/>
                <w:bCs/>
                <w:szCs w:val="21"/>
              </w:rPr>
            </w:pPr>
          </w:p>
          <w:p>
            <w:pPr>
              <w:spacing w:line="360" w:lineRule="exact"/>
              <w:rPr>
                <w:rFonts w:hint="eastAsia" w:ascii="宋体" w:hAnsi="宋体"/>
                <w:b/>
                <w:bCs/>
                <w:szCs w:val="21"/>
              </w:rPr>
            </w:pPr>
          </w:p>
          <w:p>
            <w:pPr>
              <w:spacing w:line="360" w:lineRule="exact"/>
              <w:rPr>
                <w:rFonts w:hint="eastAsia" w:ascii="宋体" w:hAnsi="宋体"/>
                <w:b/>
                <w:bCs/>
                <w:szCs w:val="21"/>
              </w:rPr>
            </w:pPr>
          </w:p>
          <w:p>
            <w:pPr>
              <w:spacing w:line="360" w:lineRule="exact"/>
              <w:rPr>
                <w:rFonts w:hint="eastAsia" w:ascii="宋体" w:hAnsi="宋体"/>
                <w:b/>
                <w:bCs/>
                <w:szCs w:val="21"/>
              </w:rPr>
            </w:pPr>
            <w:r>
              <w:rPr>
                <w:rFonts w:hint="eastAsia" w:ascii="宋体" w:hAnsi="宋体"/>
                <w:b/>
                <w:bCs/>
                <w:szCs w:val="21"/>
              </w:rPr>
              <w:t>沟通联系</w:t>
            </w:r>
          </w:p>
          <w:p>
            <w:pPr>
              <w:spacing w:line="360" w:lineRule="exact"/>
              <w:rPr>
                <w:rFonts w:hint="eastAsia" w:ascii="宋体" w:hAnsi="宋体"/>
                <w:b/>
                <w:bCs/>
                <w:szCs w:val="21"/>
              </w:rPr>
            </w:pPr>
          </w:p>
          <w:p>
            <w:pPr>
              <w:spacing w:line="360" w:lineRule="exact"/>
              <w:rPr>
                <w:rFonts w:ascii="宋体" w:hAnsi="宋体"/>
                <w:b/>
                <w:bCs/>
                <w:szCs w:val="21"/>
              </w:rPr>
            </w:pPr>
            <w:r>
              <w:rPr>
                <w:rFonts w:hint="eastAsia" w:ascii="宋体" w:hAnsi="宋体"/>
                <w:b/>
                <w:bCs/>
                <w:szCs w:val="21"/>
              </w:rPr>
              <w:t>提升认知</w:t>
            </w:r>
          </w:p>
          <w:p>
            <w:pPr>
              <w:spacing w:line="360" w:lineRule="exact"/>
              <w:rPr>
                <w:rFonts w:ascii="宋体" w:hAnsi="宋体"/>
                <w:spacing w:val="-20"/>
                <w:szCs w:val="21"/>
              </w:rPr>
            </w:pPr>
          </w:p>
        </w:tc>
        <w:tc>
          <w:tcPr>
            <w:tcW w:w="3827" w:type="dxa"/>
            <w:gridSpan w:val="2"/>
          </w:tcPr>
          <w:p>
            <w:pPr>
              <w:rPr>
                <w:rFonts w:hint="eastAsia"/>
                <w:iCs/>
              </w:rPr>
            </w:pPr>
            <w:r>
              <w:rPr>
                <w:rFonts w:hint="eastAsia"/>
                <w:iCs/>
              </w:rPr>
              <w:t>1.填一填</w:t>
            </w:r>
          </w:p>
          <w:p>
            <w:pPr>
              <w:rPr>
                <w:iCs/>
              </w:rPr>
            </w:pPr>
            <w:r>
              <w:rPr>
                <w:rFonts w:hint="eastAsia"/>
                <w:iCs/>
              </w:rPr>
              <w:t>（1）学校合唱队中，男生人数是女生的4</w:t>
            </w:r>
            <w:r>
              <w:rPr>
                <w:iCs/>
              </w:rPr>
              <w:t>5</w:t>
            </w:r>
            <w:r>
              <w:rPr>
                <w:rFonts w:hint="eastAsia"/>
                <w:iCs/>
              </w:rPr>
              <w:t>%，男生人数是女生的</w:t>
            </w:r>
            <m:oMath>
              <m:f>
                <m:fPr>
                  <m:ctrlPr>
                    <w:rPr>
                      <w:rFonts w:ascii="Cambria Math" w:hAnsi="Cambria Math"/>
                      <w:i/>
                      <w:iCs/>
                    </w:rPr>
                  </m:ctrlPr>
                </m:fPr>
                <m:num>
                  <m:r>
                    <w:rPr>
                      <w:rFonts w:hint="eastAsia" w:ascii="Cambria Math" w:hAnsi="Cambria Math"/>
                    </w:rPr>
                    <m:t>（</m:t>
                  </m:r>
                  <m:r>
                    <w:rPr>
                      <w:rFonts w:ascii="Cambria Math" w:hAnsi="Cambria Math"/>
                    </w:rPr>
                    <m:t xml:space="preserve">      </m:t>
                  </m:r>
                  <m:r>
                    <w:rPr>
                      <w:rFonts w:hint="eastAsia" w:ascii="Cambria Math" w:hAnsi="Cambria Math"/>
                    </w:rPr>
                    <m:t>）</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iCs/>
              </w:rPr>
              <w:t xml:space="preserve">，男生与女生人数的比是（ </w:t>
            </w:r>
            <w:r>
              <w:rPr>
                <w:iCs/>
              </w:rPr>
              <w:t xml:space="preserve"> </w:t>
            </w:r>
            <w:r>
              <w:rPr>
                <w:rFonts w:hint="eastAsia"/>
                <w:iCs/>
              </w:rPr>
              <w:t>）：1</w:t>
            </w:r>
            <w:r>
              <w:rPr>
                <w:iCs/>
              </w:rPr>
              <w:t>00.</w:t>
            </w:r>
          </w:p>
          <w:p>
            <w:pPr>
              <w:rPr>
                <w:iCs/>
              </w:rPr>
            </w:pPr>
            <w:r>
              <w:rPr>
                <w:rFonts w:hint="eastAsia"/>
                <w:iCs/>
              </w:rPr>
              <w:t>（2）给一艘轮船装货，已经完成了7</w:t>
            </w:r>
            <w:r>
              <w:rPr>
                <w:iCs/>
              </w:rPr>
              <w:t>5</w:t>
            </w:r>
            <w:r>
              <w:rPr>
                <w:rFonts w:hint="eastAsia"/>
                <w:iCs/>
              </w:rPr>
              <w:t xml:space="preserve">%，已经装船的货物与货物总量的比是（ </w:t>
            </w:r>
            <w:r>
              <w:rPr>
                <w:iCs/>
              </w:rPr>
              <w:t xml:space="preserve">  </w:t>
            </w:r>
            <w:r>
              <w:rPr>
                <w:rFonts w:hint="eastAsia"/>
                <w:iCs/>
              </w:rPr>
              <w:t xml:space="preserve">）：（ </w:t>
            </w:r>
            <w:r>
              <w:rPr>
                <w:iCs/>
              </w:rPr>
              <w:t xml:space="preserve">  </w:t>
            </w:r>
            <w:r>
              <w:rPr>
                <w:rFonts w:hint="eastAsia"/>
                <w:iCs/>
              </w:rPr>
              <w:t>）。</w:t>
            </w:r>
          </w:p>
          <w:p>
            <w:pPr>
              <w:rPr>
                <w:iCs/>
              </w:rPr>
            </w:pPr>
            <w:r>
              <w:rPr>
                <w:rFonts w:hint="eastAsia"/>
                <w:iCs/>
              </w:rPr>
              <w:t>（3）六年级一班学生的近视率是2</w:t>
            </w:r>
            <w:r>
              <w:rPr>
                <w:iCs/>
              </w:rPr>
              <w:t>0</w:t>
            </w:r>
            <w:r>
              <w:rPr>
                <w:rFonts w:hint="eastAsia"/>
                <w:iCs/>
              </w:rPr>
              <w:t xml:space="preserve">%，（ </w:t>
            </w:r>
            <w:r>
              <w:rPr>
                <w:iCs/>
              </w:rPr>
              <w:t xml:space="preserve">  </w:t>
            </w:r>
            <w:r>
              <w:rPr>
                <w:rFonts w:hint="eastAsia"/>
                <w:iCs/>
              </w:rPr>
              <w:t>）的人数占全班人数的2</w:t>
            </w:r>
            <w:r>
              <w:rPr>
                <w:iCs/>
              </w:rPr>
              <w:t>0</w:t>
            </w:r>
            <w:r>
              <w:rPr>
                <w:rFonts w:hint="eastAsia"/>
                <w:iCs/>
              </w:rPr>
              <w:t>%。</w:t>
            </w:r>
          </w:p>
          <w:p>
            <w:pPr>
              <w:rPr>
                <w:szCs w:val="21"/>
              </w:rPr>
            </w:pPr>
          </w:p>
          <w:p>
            <w:pPr>
              <w:rPr>
                <w:szCs w:val="21"/>
              </w:rPr>
            </w:pPr>
            <w:r>
              <w:rPr>
                <w:rFonts w:hint="eastAsia"/>
                <w:szCs w:val="21"/>
              </w:rPr>
              <w:t>2</w:t>
            </w:r>
            <w:r>
              <w:rPr>
                <w:szCs w:val="21"/>
              </w:rPr>
              <w:t>.</w:t>
            </w:r>
            <w:r>
              <w:rPr>
                <w:rFonts w:hint="eastAsia"/>
              </w:rPr>
              <w:t xml:space="preserve"> </w:t>
            </w:r>
            <w:r>
              <w:rPr>
                <w:rFonts w:hint="eastAsia"/>
                <w:szCs w:val="21"/>
              </w:rPr>
              <w:t>下面哪些分数可以用百分数来表示，哪些不能？为什么？</w:t>
            </w:r>
          </w:p>
          <w:p>
            <w:pPr>
              <w:rPr>
                <w:szCs w:val="21"/>
              </w:rPr>
            </w:pPr>
            <w:r>
              <w:rPr>
                <w:rFonts w:hint="eastAsia"/>
                <w:szCs w:val="21"/>
              </w:rPr>
              <w:t>（1）一堆煤</w:t>
            </w:r>
            <m:oMath>
              <m:f>
                <m:fPr>
                  <m:ctrlPr>
                    <w:rPr>
                      <w:rFonts w:ascii="Cambria Math" w:hAnsi="Cambria Math"/>
                      <w:i/>
                      <w:iCs/>
                    </w:rPr>
                  </m:ctrlPr>
                </m:fPr>
                <m:num>
                  <m:r>
                    <w:rPr>
                      <w:rFonts w:ascii="Cambria Math" w:hAnsi="Cambria Math"/>
                    </w:rPr>
                    <m:t>97</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szCs w:val="21"/>
              </w:rPr>
              <w:t>吨，运走它的</w:t>
            </w:r>
            <m:oMath>
              <m:f>
                <m:fPr>
                  <m:ctrlPr>
                    <w:rPr>
                      <w:rFonts w:ascii="Cambria Math" w:hAnsi="Cambria Math"/>
                      <w:i/>
                      <w:iCs/>
                    </w:rPr>
                  </m:ctrlPr>
                </m:fPr>
                <m:num>
                  <m:r>
                    <w:rPr>
                      <w:rFonts w:ascii="Cambria Math" w:hAnsi="Cambria Math"/>
                    </w:rPr>
                    <m:t>75</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szCs w:val="21"/>
              </w:rPr>
              <w:t>。</w:t>
            </w:r>
          </w:p>
          <w:p>
            <w:pPr>
              <w:rPr>
                <w:szCs w:val="21"/>
              </w:rPr>
            </w:pPr>
            <w:r>
              <w:rPr>
                <w:rFonts w:hint="eastAsia"/>
                <w:szCs w:val="21"/>
              </w:rPr>
              <w:t>（2）</w:t>
            </w:r>
            <m:oMath>
              <m:f>
                <m:fPr>
                  <m:ctrlPr>
                    <w:rPr>
                      <w:rFonts w:ascii="Cambria Math" w:hAnsi="Cambria Math"/>
                      <w:i/>
                      <w:iCs/>
                    </w:rPr>
                  </m:ctrlPr>
                </m:fPr>
                <m:num>
                  <m:r>
                    <w:rPr>
                      <w:rFonts w:ascii="Cambria Math" w:hAnsi="Cambria Math"/>
                    </w:rPr>
                    <m:t>23</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szCs w:val="21"/>
              </w:rPr>
              <w:t>米相当于</w:t>
            </w:r>
            <m:oMath>
              <m:f>
                <m:fPr>
                  <m:ctrlPr>
                    <w:rPr>
                      <w:rFonts w:ascii="Cambria Math" w:hAnsi="Cambria Math"/>
                      <w:i/>
                      <w:iCs/>
                    </w:rPr>
                  </m:ctrlPr>
                </m:fPr>
                <m:num>
                  <m:r>
                    <w:rPr>
                      <w:rFonts w:ascii="Cambria Math" w:hAnsi="Cambria Math"/>
                    </w:rPr>
                    <m:t>46</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szCs w:val="21"/>
              </w:rPr>
              <w:t>米的</w:t>
            </w:r>
            <m:oMath>
              <m:f>
                <m:fPr>
                  <m:ctrlPr>
                    <w:rPr>
                      <w:rFonts w:ascii="Cambria Math" w:hAnsi="Cambria Math"/>
                      <w:i/>
                      <w:iCs/>
                    </w:rPr>
                  </m:ctrlPr>
                </m:fPr>
                <m:num>
                  <m:r>
                    <w:rPr>
                      <w:rFonts w:ascii="Cambria Math" w:hAnsi="Cambria Math"/>
                    </w:rPr>
                    <m:t>50</m:t>
                  </m:r>
                  <m:ctrlPr>
                    <w:rPr>
                      <w:rFonts w:ascii="Cambria Math" w:hAnsi="Cambria Math"/>
                      <w:i/>
                      <w:iCs/>
                    </w:rPr>
                  </m:ctrlPr>
                </m:num>
                <m:den>
                  <m:r>
                    <w:rPr>
                      <w:rFonts w:ascii="Cambria Math" w:hAnsi="Cambria Math"/>
                    </w:rPr>
                    <m:t>100</m:t>
                  </m:r>
                  <m:ctrlPr>
                    <w:rPr>
                      <w:rFonts w:ascii="Cambria Math" w:hAnsi="Cambria Math"/>
                      <w:i/>
                      <w:iCs/>
                    </w:rPr>
                  </m:ctrlPr>
                </m:den>
              </m:f>
            </m:oMath>
            <w:r>
              <w:rPr>
                <w:rFonts w:hint="eastAsia"/>
                <w:szCs w:val="21"/>
              </w:rPr>
              <w:t>。</w:t>
            </w:r>
          </w:p>
          <w:p>
            <w:pPr>
              <w:rPr>
                <w:szCs w:val="21"/>
              </w:rPr>
            </w:pPr>
          </w:p>
          <w:p>
            <w:pPr>
              <w:rPr>
                <w:szCs w:val="21"/>
              </w:rPr>
            </w:pPr>
            <w:r>
              <w:rPr>
                <w:rFonts w:hint="eastAsia"/>
                <w:szCs w:val="21"/>
              </w:rPr>
              <w:t>师：百分数和分数有什么联系和区别呢？</w:t>
            </w:r>
          </w:p>
          <w:p>
            <w:pPr>
              <w:rPr>
                <w:szCs w:val="21"/>
              </w:rPr>
            </w:pPr>
          </w:p>
          <w:p>
            <w:pPr>
              <w:rPr>
                <w:iCs/>
              </w:rPr>
            </w:pPr>
            <w:r>
              <w:rPr>
                <w:rFonts w:hint="eastAsia"/>
                <w:szCs w:val="21"/>
              </w:rPr>
              <w:t>3</w:t>
            </w:r>
            <w:r>
              <w:rPr>
                <w:szCs w:val="21"/>
              </w:rPr>
              <w:t>.</w:t>
            </w:r>
            <w:r>
              <w:rPr>
                <w:rFonts w:hint="eastAsia"/>
                <w:iCs/>
              </w:rPr>
              <w:t xml:space="preserve"> （1）一瓶果汁中，苹果汁的含量是（ ）%。</w:t>
            </w:r>
          </w:p>
          <w:p>
            <w:pPr>
              <w:rPr>
                <w:iCs/>
              </w:rPr>
            </w:pPr>
            <w:r>
              <w:rPr>
                <w:rFonts w:hint="eastAsia"/>
                <w:iCs/>
              </w:rPr>
              <w:t>（2）甲乙两车在路上行驶，甲车的速度是乙车的（ ）%。</w:t>
            </w:r>
          </w:p>
          <w:p>
            <w:pPr>
              <w:rPr>
                <w:iCs/>
              </w:rPr>
            </w:pPr>
            <w:r>
              <w:rPr>
                <w:rFonts w:hint="eastAsia"/>
                <w:iCs/>
              </w:rPr>
              <w:t>师：你认为这里可以填多少？如果我想要苹果汁的含量再高一点，可能会达到多少？会超过100%吗？为什么？甲车的速度可能是乙车的多少？（指名答）可以超过100%吗？为什么苹果汁的含量不能超过100%，而甲车与乙车的比却可以超过100%？</w:t>
            </w:r>
          </w:p>
        </w:tc>
        <w:tc>
          <w:tcPr>
            <w:tcW w:w="2193" w:type="dxa"/>
            <w:gridSpan w:val="3"/>
          </w:tcPr>
          <w:p>
            <w:pPr>
              <w:spacing w:line="360" w:lineRule="exact"/>
              <w:rPr>
                <w:rFonts w:ascii="宋体" w:hAnsi="宋体"/>
                <w:szCs w:val="21"/>
              </w:rPr>
            </w:pPr>
            <w:r>
              <w:rPr>
                <w:rFonts w:hint="eastAsia" w:ascii="宋体" w:hAnsi="宋体"/>
                <w:szCs w:val="21"/>
              </w:rPr>
              <w:t>学生独立完成后交流思考过程。</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rPr>
                <w:rFonts w:hint="eastAsia"/>
                <w:iCs/>
              </w:rPr>
            </w:pPr>
            <w:bookmarkStart w:id="0" w:name="_Hlk89120613"/>
          </w:p>
          <w:p>
            <w:pPr>
              <w:rPr>
                <w:rFonts w:hint="eastAsia"/>
                <w:iCs/>
              </w:rPr>
            </w:pPr>
          </w:p>
          <w:p>
            <w:pPr>
              <w:rPr>
                <w:rFonts w:hint="eastAsia"/>
                <w:iCs/>
              </w:rPr>
            </w:pPr>
          </w:p>
          <w:p>
            <w:pPr>
              <w:rPr>
                <w:iCs/>
              </w:rPr>
            </w:pPr>
            <w:r>
              <w:rPr>
                <w:rFonts w:hint="eastAsia"/>
                <w:iCs/>
              </w:rPr>
              <w:t>活动要求：</w:t>
            </w:r>
          </w:p>
          <w:p>
            <w:pPr>
              <w:rPr>
                <w:iCs/>
              </w:rPr>
            </w:pPr>
            <w:r>
              <w:rPr>
                <w:rFonts w:hint="eastAsia"/>
                <w:iCs/>
              </w:rPr>
              <w:t>（1）想一想：这些分数各表示什么含义？</w:t>
            </w:r>
          </w:p>
          <w:p>
            <w:pPr>
              <w:rPr>
                <w:iCs/>
              </w:rPr>
            </w:pPr>
            <w:r>
              <w:rPr>
                <w:rFonts w:hint="eastAsia"/>
                <w:iCs/>
              </w:rPr>
              <w:t>（2）写一写：哪些分数可以改写成百分数的，请你在学习单上记录下来；</w:t>
            </w:r>
          </w:p>
          <w:p>
            <w:pPr>
              <w:spacing w:line="360" w:lineRule="exact"/>
              <w:rPr>
                <w:rFonts w:ascii="宋体" w:hAnsi="宋体"/>
                <w:szCs w:val="21"/>
              </w:rPr>
            </w:pPr>
            <w:r>
              <w:rPr>
                <w:rFonts w:hint="eastAsia"/>
                <w:iCs/>
              </w:rPr>
              <w:t>（</w:t>
            </w:r>
            <w:r>
              <w:rPr>
                <w:iCs/>
              </w:rPr>
              <w:t>3</w:t>
            </w:r>
            <w:r>
              <w:rPr>
                <w:rFonts w:hint="eastAsia"/>
                <w:iCs/>
              </w:rPr>
              <w:t>）说一说：把你的理由和发现说给小组成员听一听</w:t>
            </w:r>
            <w:bookmarkEnd w:id="0"/>
          </w:p>
        </w:tc>
        <w:tc>
          <w:tcPr>
            <w:tcW w:w="1613" w:type="dxa"/>
            <w:gridSpan w:val="3"/>
          </w:tcPr>
          <w:p>
            <w:pPr>
              <w:rPr>
                <w:iCs/>
              </w:rPr>
            </w:pPr>
            <w:r>
              <w:rPr>
                <w:rFonts w:hint="eastAsia" w:ascii="宋体" w:hAnsi="宋体"/>
                <w:spacing w:val="-20"/>
                <w:szCs w:val="21"/>
              </w:rPr>
              <w:t>再次感受百分数与分率和比的关</w:t>
            </w:r>
            <w:r>
              <w:rPr>
                <w:rFonts w:hint="eastAsia"/>
                <w:iCs/>
              </w:rPr>
              <w:t>系，构建知识模型。</w:t>
            </w:r>
          </w:p>
          <w:p>
            <w:pPr>
              <w:rPr>
                <w:rFonts w:ascii="宋体" w:hAnsi="宋体"/>
                <w:spacing w:val="-20"/>
                <w:szCs w:val="21"/>
              </w:rPr>
            </w:pPr>
          </w:p>
          <w:p>
            <w:pPr>
              <w:rPr>
                <w:rFonts w:ascii="宋体" w:hAnsi="宋体"/>
                <w:spacing w:val="-20"/>
                <w:szCs w:val="21"/>
              </w:rPr>
            </w:pPr>
          </w:p>
          <w:p>
            <w:pPr>
              <w:rPr>
                <w:rFonts w:ascii="宋体" w:hAnsi="宋体"/>
                <w:spacing w:val="-20"/>
                <w:szCs w:val="21"/>
              </w:rPr>
            </w:pPr>
          </w:p>
          <w:p>
            <w:pPr>
              <w:rPr>
                <w:rFonts w:ascii="宋体" w:hAnsi="宋体"/>
                <w:spacing w:val="-20"/>
                <w:szCs w:val="21"/>
              </w:rPr>
            </w:pPr>
          </w:p>
          <w:p>
            <w:pPr>
              <w:rPr>
                <w:rFonts w:ascii="宋体" w:hAnsi="宋体"/>
                <w:spacing w:val="-20"/>
                <w:szCs w:val="21"/>
              </w:rPr>
            </w:pPr>
          </w:p>
          <w:p>
            <w:pPr>
              <w:rPr>
                <w:rFonts w:ascii="宋体" w:hAnsi="宋体"/>
                <w:spacing w:val="-20"/>
                <w:szCs w:val="21"/>
              </w:rPr>
            </w:pPr>
          </w:p>
          <w:p>
            <w:pPr>
              <w:rPr>
                <w:rFonts w:ascii="宋体" w:hAnsi="宋体"/>
                <w:spacing w:val="-20"/>
                <w:szCs w:val="21"/>
              </w:rPr>
            </w:pPr>
          </w:p>
          <w:p>
            <w:pPr>
              <w:rPr>
                <w:rFonts w:ascii="宋体" w:hAnsi="宋体"/>
                <w:spacing w:val="-20"/>
                <w:szCs w:val="21"/>
              </w:rPr>
            </w:pPr>
          </w:p>
          <w:p>
            <w:pPr>
              <w:rPr>
                <w:rFonts w:ascii="宋体" w:hAnsi="宋体"/>
                <w:spacing w:val="-20"/>
                <w:szCs w:val="21"/>
              </w:rPr>
            </w:pPr>
          </w:p>
          <w:p>
            <w:pPr>
              <w:rPr>
                <w:iCs/>
              </w:rPr>
            </w:pPr>
          </w:p>
          <w:p>
            <w:pPr>
              <w:rPr>
                <w:iCs/>
              </w:rPr>
            </w:pPr>
          </w:p>
          <w:p>
            <w:pPr>
              <w:rPr>
                <w:iCs/>
              </w:rPr>
            </w:pPr>
          </w:p>
          <w:p>
            <w:pPr>
              <w:rPr>
                <w:iCs/>
              </w:rPr>
            </w:pPr>
          </w:p>
          <w:p>
            <w:pPr>
              <w:rPr>
                <w:iCs/>
              </w:rPr>
            </w:pPr>
            <w:r>
              <w:rPr>
                <w:rFonts w:hint="eastAsia"/>
                <w:iCs/>
              </w:rPr>
              <w:t>让学生在辨析中感受百分数与分数的区别与联系。</w:t>
            </w:r>
          </w:p>
          <w:p>
            <w:pPr>
              <w:rPr>
                <w:iCs/>
              </w:rPr>
            </w:pPr>
          </w:p>
          <w:p>
            <w:pPr>
              <w:rPr>
                <w:iCs/>
              </w:rPr>
            </w:pPr>
          </w:p>
          <w:p>
            <w:pPr>
              <w:rPr>
                <w:iCs/>
              </w:rPr>
            </w:pPr>
          </w:p>
          <w:p>
            <w:pPr>
              <w:rPr>
                <w:rFonts w:ascii="宋体" w:hAnsi="宋体"/>
                <w:spacing w:val="-20"/>
                <w:szCs w:val="21"/>
              </w:rPr>
            </w:pPr>
            <w:r>
              <w:rPr>
                <w:rFonts w:hint="eastAsia"/>
                <w:iCs/>
              </w:rPr>
              <w:t>明确当两个量是部总关系时，不能超过1</w:t>
            </w:r>
            <w:r>
              <w:rPr>
                <w:iCs/>
              </w:rPr>
              <w:t>00</w:t>
            </w:r>
            <w:r>
              <w:rPr>
                <w:rFonts w:hint="eastAsia"/>
                <w:iCs/>
              </w:rPr>
              <w:t>%；当表示不同量之间的关系时，百分数可以超过1</w:t>
            </w:r>
            <w:r>
              <w:rPr>
                <w:iCs/>
              </w:rPr>
              <w:t>00</w:t>
            </w:r>
            <w:r>
              <w:rPr>
                <w:rFonts w:hint="eastAsia"/>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92" w:type="dxa"/>
            <w:vAlign w:val="center"/>
          </w:tcPr>
          <w:p>
            <w:pPr>
              <w:spacing w:line="360" w:lineRule="exact"/>
              <w:jc w:val="center"/>
              <w:rPr>
                <w:rFonts w:ascii="宋体" w:hAnsi="宋体"/>
                <w:spacing w:val="-20"/>
                <w:szCs w:val="21"/>
              </w:rPr>
            </w:pPr>
          </w:p>
        </w:tc>
        <w:tc>
          <w:tcPr>
            <w:tcW w:w="737" w:type="dxa"/>
          </w:tcPr>
          <w:p>
            <w:pPr>
              <w:spacing w:line="360" w:lineRule="exact"/>
              <w:rPr>
                <w:rFonts w:ascii="宋体" w:hAnsi="宋体"/>
                <w:spacing w:val="-20"/>
                <w:szCs w:val="21"/>
              </w:rPr>
            </w:pPr>
            <w:r>
              <w:rPr>
                <w:rFonts w:hint="eastAsia" w:ascii="宋体" w:hAnsi="宋体"/>
                <w:b/>
                <w:bCs/>
                <w:spacing w:val="-20"/>
                <w:szCs w:val="21"/>
              </w:rPr>
              <w:t>回顾总结</w:t>
            </w:r>
          </w:p>
        </w:tc>
        <w:tc>
          <w:tcPr>
            <w:tcW w:w="3827" w:type="dxa"/>
            <w:gridSpan w:val="2"/>
          </w:tcPr>
          <w:p>
            <w:pPr>
              <w:rPr>
                <w:szCs w:val="21"/>
              </w:rPr>
            </w:pPr>
            <w:r>
              <w:rPr>
                <w:rFonts w:hint="eastAsia"/>
                <w:iCs/>
              </w:rPr>
              <w:t>回顾这一节课的学习，你知道百分数的意义了吗？它又有什么作用？</w:t>
            </w:r>
          </w:p>
        </w:tc>
        <w:tc>
          <w:tcPr>
            <w:tcW w:w="2193" w:type="dxa"/>
            <w:gridSpan w:val="3"/>
          </w:tcPr>
          <w:p>
            <w:pPr>
              <w:spacing w:line="360" w:lineRule="exact"/>
              <w:rPr>
                <w:rFonts w:ascii="宋体" w:hAnsi="宋体"/>
                <w:szCs w:val="21"/>
              </w:rPr>
            </w:pPr>
          </w:p>
        </w:tc>
        <w:tc>
          <w:tcPr>
            <w:tcW w:w="1613" w:type="dxa"/>
            <w:gridSpan w:val="3"/>
          </w:tcPr>
          <w:p>
            <w:pP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660" w:hRule="atLeast"/>
        </w:trPr>
        <w:tc>
          <w:tcPr>
            <w:tcW w:w="1129" w:type="dxa"/>
            <w:gridSpan w:val="2"/>
            <w:vAlign w:val="center"/>
          </w:tcPr>
          <w:p>
            <w:pPr>
              <w:spacing w:line="360" w:lineRule="exact"/>
              <w:jc w:val="center"/>
              <w:rPr>
                <w:rFonts w:ascii="宋体" w:hAnsi="宋体"/>
                <w:b/>
                <w:bCs/>
                <w:spacing w:val="-20"/>
                <w:szCs w:val="21"/>
              </w:rPr>
            </w:pPr>
            <w:r>
              <w:rPr>
                <w:rFonts w:hint="eastAsia" w:ascii="宋体" w:hAnsi="宋体"/>
                <w:b/>
                <w:bCs/>
                <w:spacing w:val="-20"/>
                <w:szCs w:val="21"/>
              </w:rPr>
              <w:t>板书</w:t>
            </w:r>
          </w:p>
          <w:p>
            <w:pPr>
              <w:spacing w:line="360" w:lineRule="exact"/>
              <w:jc w:val="center"/>
              <w:rPr>
                <w:rFonts w:ascii="宋体" w:hAnsi="宋体"/>
                <w:spacing w:val="-20"/>
                <w:szCs w:val="21"/>
              </w:rPr>
            </w:pPr>
            <w:r>
              <w:rPr>
                <w:rFonts w:hint="eastAsia" w:ascii="宋体" w:hAnsi="宋体"/>
                <w:b/>
                <w:bCs/>
                <w:spacing w:val="-20"/>
                <w:szCs w:val="21"/>
              </w:rPr>
              <w:t>设计</w:t>
            </w:r>
          </w:p>
        </w:tc>
        <w:tc>
          <w:tcPr>
            <w:tcW w:w="7622" w:type="dxa"/>
            <w:gridSpan w:val="7"/>
          </w:tcPr>
          <w:p>
            <w:pPr>
              <w:spacing w:line="360" w:lineRule="exact"/>
              <w:ind w:firstLine="1785" w:firstLineChars="1050"/>
              <w:rPr>
                <w:rFonts w:ascii="宋体" w:hAnsi="宋体"/>
                <w:spacing w:val="-20"/>
                <w:szCs w:val="21"/>
              </w:rPr>
            </w:pPr>
            <w:r>
              <w:rPr>
                <w:rFonts w:hint="eastAsia" w:ascii="宋体" w:hAnsi="宋体"/>
                <w:spacing w:val="-20"/>
                <w:szCs w:val="21"/>
              </w:rPr>
              <w:t>百分数的意义（百分比、百分率）</w:t>
            </w:r>
          </w:p>
          <w:p>
            <w:pPr>
              <w:spacing w:line="360" w:lineRule="exact"/>
              <w:ind w:firstLine="1360" w:firstLineChars="800"/>
              <w:rPr>
                <w:rFonts w:ascii="宋体" w:hAnsi="宋体"/>
                <w:spacing w:val="-20"/>
                <w:szCs w:val="21"/>
              </w:rPr>
            </w:pPr>
            <w:r>
              <w:rPr>
                <w:rFonts w:hint="eastAsia" w:ascii="宋体" w:hAnsi="宋体"/>
                <w:spacing w:val="-20"/>
                <w:szCs w:val="21"/>
              </w:rPr>
              <w:t>投中次数是投篮次数的几分之几（百分之几）</w:t>
            </w:r>
          </w:p>
          <w:p>
            <w:pPr>
              <w:spacing w:line="360" w:lineRule="exact"/>
              <w:ind w:firstLine="1360" w:firstLineChars="800"/>
              <w:rPr>
                <w:rFonts w:ascii="宋体" w:hAnsi="宋体"/>
                <w:spacing w:val="-20"/>
                <w:szCs w:val="21"/>
              </w:rPr>
            </w:pPr>
            <w:r>
              <w:rPr>
                <w:rFonts w:hint="eastAsia" w:ascii="宋体" w:hAnsi="宋体"/>
                <w:spacing w:val="-20"/>
                <w:szCs w:val="21"/>
              </w:rPr>
              <w:t>会游泳的人数是全年级人数的4</w:t>
            </w:r>
            <w:r>
              <w:rPr>
                <w:rFonts w:ascii="宋体" w:hAnsi="宋体"/>
                <w:spacing w:val="-20"/>
                <w:szCs w:val="21"/>
              </w:rPr>
              <w:t>0</w:t>
            </w:r>
            <w:r>
              <w:rPr>
                <w:rFonts w:hint="eastAsia" w:ascii="宋体" w:hAnsi="宋体"/>
                <w:spacing w:val="-20"/>
                <w:szCs w:val="21"/>
              </w:rPr>
              <w:t>%</w:t>
            </w:r>
          </w:p>
          <w:p>
            <w:pPr>
              <w:spacing w:line="360" w:lineRule="exact"/>
              <w:ind w:firstLine="1360" w:firstLineChars="800"/>
              <w:rPr>
                <w:rFonts w:ascii="宋体" w:hAnsi="宋体"/>
                <w:spacing w:val="-20"/>
                <w:szCs w:val="21"/>
              </w:rPr>
            </w:pPr>
            <w:r>
              <w:rPr>
                <w:rFonts w:hint="eastAsia" w:ascii="宋体" w:hAnsi="宋体"/>
                <w:spacing w:val="-20"/>
                <w:szCs w:val="21"/>
              </w:rPr>
              <w:t>我们班近视的人数是全班的2</w:t>
            </w:r>
            <w:r>
              <w:rPr>
                <w:rFonts w:ascii="宋体" w:hAnsi="宋体"/>
                <w:spacing w:val="-20"/>
                <w:szCs w:val="21"/>
              </w:rPr>
              <w:t>0</w:t>
            </w:r>
            <w:r>
              <w:rPr>
                <w:rFonts w:hint="eastAsia" w:ascii="宋体" w:hAnsi="宋体"/>
                <w:spacing w:val="-20"/>
                <w:szCs w:val="21"/>
              </w:rPr>
              <w:t>%</w:t>
            </w:r>
          </w:p>
          <w:p>
            <w:pPr>
              <w:spacing w:line="360" w:lineRule="exact"/>
              <w:ind w:firstLine="1360" w:firstLineChars="800"/>
              <w:rPr>
                <w:rFonts w:ascii="宋体" w:hAnsi="宋体"/>
                <w:spacing w:val="-20"/>
                <w:szCs w:val="21"/>
              </w:rPr>
            </w:pPr>
            <w:r>
              <w:rPr>
                <w:rFonts w:hint="eastAsia" w:ascii="宋体" w:hAnsi="宋体"/>
                <w:spacing w:val="-20"/>
                <w:szCs w:val="21"/>
              </w:rPr>
              <w:t>海洋面积是地球表面积的7</w:t>
            </w:r>
            <w:r>
              <w:rPr>
                <w:rFonts w:ascii="宋体" w:hAnsi="宋体"/>
                <w:spacing w:val="-20"/>
                <w:szCs w:val="21"/>
              </w:rPr>
              <w:t>1</w:t>
            </w:r>
            <w:r>
              <w:rPr>
                <w:rFonts w:hint="eastAsia" w:ascii="宋体" w:hAnsi="宋体"/>
                <w:spacing w:val="-20"/>
                <w:szCs w:val="21"/>
              </w:rPr>
              <w:t>%</w:t>
            </w:r>
          </w:p>
          <w:p>
            <w:pPr>
              <w:spacing w:line="360" w:lineRule="exact"/>
              <w:ind w:firstLine="1360" w:firstLineChars="800"/>
              <w:rPr>
                <w:rFonts w:ascii="宋体" w:hAnsi="宋体"/>
                <w:spacing w:val="-20"/>
                <w:szCs w:val="21"/>
              </w:rPr>
            </w:pPr>
          </w:p>
          <w:p>
            <w:pPr>
              <w:spacing w:line="360" w:lineRule="exact"/>
              <w:ind w:firstLine="1190" w:firstLineChars="700"/>
              <w:rPr>
                <w:rFonts w:ascii="宋体" w:hAnsi="宋体"/>
                <w:spacing w:val="-20"/>
                <w:szCs w:val="21"/>
              </w:rPr>
            </w:pPr>
            <w:r>
              <w:rPr>
                <w:rFonts w:hint="eastAsia" w:ascii="宋体" w:hAnsi="宋体"/>
                <w:spacing w:val="-20"/>
                <w:szCs w:val="21"/>
              </w:rPr>
              <w:t>表示一个数是另一个数的百分之几的数，叫作百分数</w:t>
            </w:r>
          </w:p>
        </w:tc>
      </w:tr>
    </w:tbl>
    <w:p>
      <w:pPr>
        <w:spacing w:line="480" w:lineRule="exact"/>
        <w:ind w:left="5528" w:leftChars="1600" w:hanging="2168" w:hangingChars="900"/>
        <w:rPr>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9642F"/>
    <w:rsid w:val="00014AF2"/>
    <w:rsid w:val="00020ED3"/>
    <w:rsid w:val="00026BE7"/>
    <w:rsid w:val="00087379"/>
    <w:rsid w:val="000B3866"/>
    <w:rsid w:val="00101021"/>
    <w:rsid w:val="0014298E"/>
    <w:rsid w:val="0014606D"/>
    <w:rsid w:val="001712FF"/>
    <w:rsid w:val="001E37DA"/>
    <w:rsid w:val="001E4556"/>
    <w:rsid w:val="001E7216"/>
    <w:rsid w:val="001F3AC7"/>
    <w:rsid w:val="002160F4"/>
    <w:rsid w:val="0024210F"/>
    <w:rsid w:val="002656BD"/>
    <w:rsid w:val="00267632"/>
    <w:rsid w:val="00297694"/>
    <w:rsid w:val="002B4C07"/>
    <w:rsid w:val="003341AE"/>
    <w:rsid w:val="00354BBB"/>
    <w:rsid w:val="00372753"/>
    <w:rsid w:val="003733D7"/>
    <w:rsid w:val="003E6B96"/>
    <w:rsid w:val="00406C6F"/>
    <w:rsid w:val="00477435"/>
    <w:rsid w:val="00490544"/>
    <w:rsid w:val="004D35C3"/>
    <w:rsid w:val="00544AF6"/>
    <w:rsid w:val="00546A3D"/>
    <w:rsid w:val="00627241"/>
    <w:rsid w:val="00651585"/>
    <w:rsid w:val="006572D9"/>
    <w:rsid w:val="00685573"/>
    <w:rsid w:val="00730338"/>
    <w:rsid w:val="0073090C"/>
    <w:rsid w:val="0081526D"/>
    <w:rsid w:val="00826A73"/>
    <w:rsid w:val="008A3BA4"/>
    <w:rsid w:val="008A735E"/>
    <w:rsid w:val="00981374"/>
    <w:rsid w:val="009903F3"/>
    <w:rsid w:val="00992E12"/>
    <w:rsid w:val="00A566D5"/>
    <w:rsid w:val="00A80AC0"/>
    <w:rsid w:val="00AA165A"/>
    <w:rsid w:val="00B23A0C"/>
    <w:rsid w:val="00B95922"/>
    <w:rsid w:val="00BE4760"/>
    <w:rsid w:val="00C12EFD"/>
    <w:rsid w:val="00C36A9F"/>
    <w:rsid w:val="00C37C32"/>
    <w:rsid w:val="00C45893"/>
    <w:rsid w:val="00C67490"/>
    <w:rsid w:val="00CE52C4"/>
    <w:rsid w:val="00CF2E56"/>
    <w:rsid w:val="00D70859"/>
    <w:rsid w:val="00DE4EE3"/>
    <w:rsid w:val="00DF241F"/>
    <w:rsid w:val="00DF6038"/>
    <w:rsid w:val="00E36BDC"/>
    <w:rsid w:val="00E425BA"/>
    <w:rsid w:val="00EF1C37"/>
    <w:rsid w:val="00F13598"/>
    <w:rsid w:val="00F16BA2"/>
    <w:rsid w:val="00F7167C"/>
    <w:rsid w:val="00F80C85"/>
    <w:rsid w:val="00FA4320"/>
    <w:rsid w:val="00FF03E8"/>
    <w:rsid w:val="00FF1A73"/>
    <w:rsid w:val="02497534"/>
    <w:rsid w:val="051756C8"/>
    <w:rsid w:val="086E1AA3"/>
    <w:rsid w:val="09B94F9F"/>
    <w:rsid w:val="0A3463D4"/>
    <w:rsid w:val="0C012C2E"/>
    <w:rsid w:val="13E946D3"/>
    <w:rsid w:val="172C5003"/>
    <w:rsid w:val="176C18A3"/>
    <w:rsid w:val="17EC02EE"/>
    <w:rsid w:val="189E3CDE"/>
    <w:rsid w:val="19C534ED"/>
    <w:rsid w:val="1E542D97"/>
    <w:rsid w:val="1F4E5D32"/>
    <w:rsid w:val="21A8797C"/>
    <w:rsid w:val="22394A78"/>
    <w:rsid w:val="273F74C7"/>
    <w:rsid w:val="28BC1F5F"/>
    <w:rsid w:val="2A3E70CF"/>
    <w:rsid w:val="2A89642F"/>
    <w:rsid w:val="2ACB46DB"/>
    <w:rsid w:val="2E4C5B33"/>
    <w:rsid w:val="32827D75"/>
    <w:rsid w:val="34EB7E53"/>
    <w:rsid w:val="353E4427"/>
    <w:rsid w:val="393A3157"/>
    <w:rsid w:val="3B506C62"/>
    <w:rsid w:val="40B97058"/>
    <w:rsid w:val="46184820"/>
    <w:rsid w:val="47C702AC"/>
    <w:rsid w:val="4BB943B0"/>
    <w:rsid w:val="4C485734"/>
    <w:rsid w:val="4CC254E6"/>
    <w:rsid w:val="4D502AF2"/>
    <w:rsid w:val="4DB017E2"/>
    <w:rsid w:val="4E45017D"/>
    <w:rsid w:val="539574B0"/>
    <w:rsid w:val="54181E8F"/>
    <w:rsid w:val="58967F32"/>
    <w:rsid w:val="594F5563"/>
    <w:rsid w:val="5A3F0176"/>
    <w:rsid w:val="5AC93EE4"/>
    <w:rsid w:val="653B3C30"/>
    <w:rsid w:val="68074510"/>
    <w:rsid w:val="6F375468"/>
    <w:rsid w:val="6F7B1636"/>
    <w:rsid w:val="75846F2D"/>
    <w:rsid w:val="78B37D03"/>
    <w:rsid w:val="7F3379FA"/>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ind w:left="2587"/>
    </w:pPr>
    <w:rPr>
      <w:rFonts w:ascii="华文中宋" w:hAnsi="华文中宋" w:eastAsia="华文中宋"/>
      <w:sz w:val="30"/>
      <w:szCs w:val="30"/>
    </w:rPr>
  </w:style>
  <w:style w:type="paragraph" w:styleId="3">
    <w:name w:val="Date"/>
    <w:basedOn w:val="1"/>
    <w:next w:val="1"/>
    <w:link w:val="14"/>
    <w:qFormat/>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6"/>
    <w:uiPriority w:val="0"/>
    <w:rPr>
      <w:kern w:val="2"/>
      <w:sz w:val="18"/>
      <w:szCs w:val="18"/>
    </w:rPr>
  </w:style>
  <w:style w:type="character" w:customStyle="1" w:styleId="11">
    <w:name w:val="页脚 Char"/>
    <w:basedOn w:val="9"/>
    <w:link w:val="5"/>
    <w:uiPriority w:val="0"/>
    <w:rPr>
      <w:kern w:val="2"/>
      <w:sz w:val="18"/>
      <w:szCs w:val="18"/>
    </w:rPr>
  </w:style>
  <w:style w:type="character" w:customStyle="1" w:styleId="12">
    <w:name w:val="批注框文本 Char"/>
    <w:basedOn w:val="9"/>
    <w:link w:val="4"/>
    <w:qFormat/>
    <w:uiPriority w:val="0"/>
    <w:rPr>
      <w:kern w:val="2"/>
      <w:sz w:val="18"/>
      <w:szCs w:val="18"/>
    </w:rPr>
  </w:style>
  <w:style w:type="paragraph" w:styleId="13">
    <w:name w:val="List Paragraph"/>
    <w:basedOn w:val="1"/>
    <w:qFormat/>
    <w:uiPriority w:val="99"/>
    <w:pPr>
      <w:ind w:firstLine="420" w:firstLineChars="200"/>
    </w:pPr>
  </w:style>
  <w:style w:type="character" w:customStyle="1" w:styleId="14">
    <w:name w:val="日期 Char"/>
    <w:basedOn w:val="9"/>
    <w:link w:val="3"/>
    <w:qFormat/>
    <w:uiPriority w:val="0"/>
    <w:rPr>
      <w:kern w:val="2"/>
      <w:sz w:val="21"/>
      <w:szCs w:val="24"/>
    </w:rPr>
  </w:style>
  <w:style w:type="character" w:customStyle="1" w:styleId="15">
    <w:name w:val="正文文本 Char"/>
    <w:basedOn w:val="9"/>
    <w:link w:val="2"/>
    <w:uiPriority w:val="0"/>
    <w:rPr>
      <w:rFonts w:ascii="华文中宋" w:hAnsi="华文中宋" w:eastAsia="华文中宋"/>
      <w:kern w:val="2"/>
      <w:sz w:val="30"/>
      <w:szCs w:val="30"/>
    </w:rPr>
  </w:style>
  <w:style w:type="character" w:styleId="16">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388</Words>
  <Characters>2212</Characters>
  <Lines>18</Lines>
  <Paragraphs>5</Paragraphs>
  <TotalTime>96</TotalTime>
  <ScaleCrop>false</ScaleCrop>
  <LinksUpToDate>false</LinksUpToDate>
  <CharactersWithSpaces>2595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2019-10-21T04:24:00Z</dcterms:created>
  <dc:creator>ihome</dc:creator>
  <cp:lastModifiedBy>Kikyo1400208533</cp:lastModifiedBy>
  <cp:lastPrinted>2020-09-08T23:27:00Z</cp:lastPrinted>
  <dcterms:modified xsi:type="dcterms:W3CDTF">2022-03-04T07:54:12Z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350F97C228CA40D59AA4BF93A7A14346</vt:lpwstr>
  </property>
</Properties>
</file>