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AD" w:rsidRDefault="00A366A7">
      <w:pPr>
        <w:ind w:firstLineChars="400" w:firstLine="1280"/>
        <w:rPr>
          <w:sz w:val="32"/>
          <w:szCs w:val="32"/>
        </w:rPr>
      </w:pPr>
      <w:r>
        <w:rPr>
          <w:rFonts w:hint="eastAsia"/>
          <w:sz w:val="32"/>
          <w:szCs w:val="32"/>
        </w:rPr>
        <w:t>薛家实验小学音乐学科学业水平评价方案</w:t>
      </w:r>
    </w:p>
    <w:p w:rsidR="00B13FAD" w:rsidRDefault="00A366A7">
      <w:pPr>
        <w:spacing w:line="360" w:lineRule="auto"/>
        <w:ind w:firstLineChars="200" w:firstLine="482"/>
        <w:rPr>
          <w:b/>
          <w:bCs/>
          <w:sz w:val="24"/>
          <w:szCs w:val="24"/>
        </w:rPr>
      </w:pPr>
      <w:r>
        <w:rPr>
          <w:rFonts w:hint="eastAsia"/>
          <w:b/>
          <w:bCs/>
          <w:sz w:val="24"/>
          <w:szCs w:val="24"/>
        </w:rPr>
        <w:t>一、评价的理念</w:t>
      </w:r>
    </w:p>
    <w:p w:rsidR="00B13FAD" w:rsidRDefault="00A366A7">
      <w:pPr>
        <w:spacing w:line="360" w:lineRule="auto"/>
        <w:ind w:firstLineChars="200" w:firstLine="480"/>
        <w:rPr>
          <w:bCs/>
          <w:sz w:val="24"/>
          <w:szCs w:val="24"/>
        </w:rPr>
      </w:pPr>
      <w:r>
        <w:rPr>
          <w:rFonts w:hint="eastAsia"/>
          <w:bCs/>
          <w:sz w:val="24"/>
          <w:szCs w:val="24"/>
        </w:rPr>
        <w:t>评价要体现激励性，评价要体现过程性，评价要体现发展性，评价要体现主体性，评价要体现多样性。</w:t>
      </w:r>
    </w:p>
    <w:p w:rsidR="00B13FAD" w:rsidRDefault="00A366A7">
      <w:pPr>
        <w:spacing w:line="360" w:lineRule="auto"/>
        <w:ind w:firstLineChars="200" w:firstLine="482"/>
        <w:rPr>
          <w:b/>
          <w:bCs/>
          <w:sz w:val="24"/>
          <w:szCs w:val="24"/>
        </w:rPr>
      </w:pPr>
      <w:r>
        <w:rPr>
          <w:rFonts w:hint="eastAsia"/>
          <w:b/>
          <w:bCs/>
          <w:sz w:val="24"/>
          <w:szCs w:val="24"/>
        </w:rPr>
        <w:t>二、评价的目的</w:t>
      </w:r>
    </w:p>
    <w:p w:rsidR="00B13FAD" w:rsidRDefault="00A366A7">
      <w:pPr>
        <w:spacing w:line="360" w:lineRule="auto"/>
        <w:ind w:firstLineChars="200" w:firstLine="480"/>
        <w:rPr>
          <w:sz w:val="24"/>
          <w:szCs w:val="24"/>
        </w:rPr>
      </w:pPr>
      <w:r>
        <w:rPr>
          <w:rFonts w:hint="eastAsia"/>
          <w:bCs/>
          <w:sz w:val="24"/>
          <w:szCs w:val="24"/>
        </w:rPr>
        <w:t>全面、客观、公正地考察学生的音乐学业状况，激发学生学习科学的积极性，促进学生全面发展。同时，通过形式多样的全面评价获得多源反馈信息，从而使教师深刻地、积极地改进教学，促进师生共同发展。</w:t>
      </w:r>
    </w:p>
    <w:p w:rsidR="00B13FAD" w:rsidRDefault="00A366A7">
      <w:pPr>
        <w:spacing w:line="360" w:lineRule="auto"/>
        <w:ind w:firstLineChars="200" w:firstLine="482"/>
        <w:rPr>
          <w:b/>
          <w:bCs/>
          <w:sz w:val="24"/>
          <w:szCs w:val="24"/>
        </w:rPr>
      </w:pPr>
      <w:r>
        <w:rPr>
          <w:rFonts w:hint="eastAsia"/>
          <w:b/>
          <w:bCs/>
          <w:sz w:val="24"/>
          <w:szCs w:val="24"/>
        </w:rPr>
        <w:t>三、评价的内容</w:t>
      </w:r>
    </w:p>
    <w:p w:rsidR="00B13FAD" w:rsidRDefault="00A366A7">
      <w:pPr>
        <w:spacing w:line="360" w:lineRule="auto"/>
        <w:ind w:firstLineChars="200" w:firstLine="480"/>
        <w:rPr>
          <w:rFonts w:ascii="宋体" w:hAnsi="宋体"/>
          <w:sz w:val="24"/>
        </w:rPr>
      </w:pPr>
      <w:r>
        <w:rPr>
          <w:rFonts w:ascii="宋体" w:hAnsi="宋体" w:hint="eastAsia"/>
          <w:sz w:val="24"/>
        </w:rPr>
        <w:t>本学期音乐教研组在上一学期的基础上继续关注重点：</w:t>
      </w:r>
    </w:p>
    <w:p w:rsidR="00B13FAD" w:rsidRDefault="00A366A7">
      <w:pPr>
        <w:spacing w:line="360" w:lineRule="auto"/>
        <w:ind w:firstLineChars="250" w:firstLine="600"/>
        <w:rPr>
          <w:rFonts w:ascii="宋体" w:hAnsi="宋体"/>
          <w:sz w:val="24"/>
        </w:rPr>
      </w:pPr>
      <w:r>
        <w:rPr>
          <w:rFonts w:ascii="宋体" w:hAnsi="宋体" w:hint="eastAsia"/>
          <w:sz w:val="24"/>
        </w:rPr>
        <w:t>1</w:t>
      </w:r>
      <w:r>
        <w:rPr>
          <w:rFonts w:ascii="宋体" w:hAnsi="宋体" w:hint="eastAsia"/>
          <w:sz w:val="24"/>
        </w:rPr>
        <w:t>．课堂</w:t>
      </w:r>
    </w:p>
    <w:p w:rsidR="00B13FAD" w:rsidRDefault="00A366A7">
      <w:pPr>
        <w:spacing w:line="360" w:lineRule="auto"/>
        <w:ind w:firstLineChars="200" w:firstLine="480"/>
        <w:rPr>
          <w:sz w:val="24"/>
        </w:rPr>
      </w:pPr>
      <w:r>
        <w:rPr>
          <w:rFonts w:hint="eastAsia"/>
          <w:sz w:val="24"/>
        </w:rPr>
        <w:t>（</w:t>
      </w:r>
      <w:r>
        <w:rPr>
          <w:rFonts w:hint="eastAsia"/>
          <w:sz w:val="24"/>
        </w:rPr>
        <w:t>1</w:t>
      </w:r>
      <w:r>
        <w:rPr>
          <w:rFonts w:hint="eastAsia"/>
          <w:sz w:val="24"/>
        </w:rPr>
        <w:t>）明确小学生在六年音乐学习上应达到的目标，进行大分类</w:t>
      </w:r>
    </w:p>
    <w:p w:rsidR="00B13FAD" w:rsidRDefault="00A366A7">
      <w:pPr>
        <w:spacing w:line="360" w:lineRule="auto"/>
        <w:ind w:left="480"/>
        <w:rPr>
          <w:sz w:val="24"/>
        </w:rPr>
      </w:pPr>
      <w:r>
        <w:rPr>
          <w:rFonts w:hint="eastAsia"/>
          <w:sz w:val="24"/>
        </w:rPr>
        <w:t xml:space="preserve">             A</w:t>
      </w:r>
      <w:r>
        <w:rPr>
          <w:rFonts w:hint="eastAsia"/>
          <w:sz w:val="24"/>
        </w:rPr>
        <w:t>、</w:t>
      </w:r>
      <w:r>
        <w:rPr>
          <w:rFonts w:hint="eastAsia"/>
          <w:b/>
          <w:bCs/>
          <w:sz w:val="24"/>
        </w:rPr>
        <w:t>会唱</w:t>
      </w:r>
      <w:r>
        <w:rPr>
          <w:rFonts w:hint="eastAsia"/>
          <w:sz w:val="24"/>
        </w:rPr>
        <w:t xml:space="preserve">             B</w:t>
      </w:r>
      <w:r>
        <w:rPr>
          <w:rFonts w:hint="eastAsia"/>
          <w:sz w:val="24"/>
        </w:rPr>
        <w:t>、</w:t>
      </w:r>
      <w:r>
        <w:rPr>
          <w:rFonts w:hint="eastAsia"/>
          <w:b/>
          <w:bCs/>
          <w:sz w:val="24"/>
        </w:rPr>
        <w:t>会奏</w:t>
      </w:r>
      <w:r>
        <w:rPr>
          <w:rFonts w:hint="eastAsia"/>
          <w:sz w:val="24"/>
        </w:rPr>
        <w:t xml:space="preserve">             C</w:t>
      </w:r>
      <w:r>
        <w:rPr>
          <w:rFonts w:hint="eastAsia"/>
          <w:sz w:val="24"/>
        </w:rPr>
        <w:t>、</w:t>
      </w:r>
      <w:r>
        <w:rPr>
          <w:rFonts w:hint="eastAsia"/>
          <w:b/>
          <w:bCs/>
          <w:sz w:val="24"/>
        </w:rPr>
        <w:t>会编</w:t>
      </w:r>
    </w:p>
    <w:p w:rsidR="00B13FAD" w:rsidRDefault="00A366A7">
      <w:pPr>
        <w:spacing w:line="360" w:lineRule="auto"/>
        <w:ind w:firstLineChars="200" w:firstLine="480"/>
        <w:rPr>
          <w:sz w:val="24"/>
        </w:rPr>
      </w:pPr>
      <w:r>
        <w:rPr>
          <w:rFonts w:hint="eastAsia"/>
          <w:bCs/>
          <w:sz w:val="24"/>
        </w:rPr>
        <w:t>（</w:t>
      </w:r>
      <w:r>
        <w:rPr>
          <w:rFonts w:hint="eastAsia"/>
          <w:bCs/>
          <w:sz w:val="24"/>
        </w:rPr>
        <w:t>2</w:t>
      </w:r>
      <w:r>
        <w:rPr>
          <w:rFonts w:hint="eastAsia"/>
          <w:bCs/>
          <w:sz w:val="24"/>
        </w:rPr>
        <w:t>）</w:t>
      </w:r>
      <w:r>
        <w:rPr>
          <w:rFonts w:hint="eastAsia"/>
          <w:b/>
          <w:sz w:val="24"/>
        </w:rPr>
        <w:t>会唱</w:t>
      </w:r>
      <w:r>
        <w:rPr>
          <w:rFonts w:hint="eastAsia"/>
          <w:sz w:val="24"/>
        </w:rPr>
        <w:t>：会唱不仅仅是唱歌，拓展开来包括用轻松自然的声音演唱，有</w:t>
      </w:r>
    </w:p>
    <w:p w:rsidR="00B13FAD" w:rsidRDefault="00A366A7">
      <w:pPr>
        <w:spacing w:line="360" w:lineRule="auto"/>
        <w:ind w:left="480" w:firstLineChars="300" w:firstLine="720"/>
        <w:rPr>
          <w:sz w:val="24"/>
        </w:rPr>
      </w:pPr>
      <w:r>
        <w:rPr>
          <w:rFonts w:hint="eastAsia"/>
          <w:sz w:val="24"/>
        </w:rPr>
        <w:t>表情的演唱，会识谱、唱谱等，其中唱谱能力是现在中小学一种隐性</w:t>
      </w:r>
    </w:p>
    <w:p w:rsidR="00B13FAD" w:rsidRDefault="00A366A7">
      <w:pPr>
        <w:spacing w:line="360" w:lineRule="auto"/>
        <w:ind w:left="480" w:firstLineChars="300" w:firstLine="720"/>
        <w:rPr>
          <w:sz w:val="24"/>
        </w:rPr>
      </w:pPr>
      <w:r>
        <w:rPr>
          <w:rFonts w:hint="eastAsia"/>
          <w:sz w:val="24"/>
        </w:rPr>
        <w:t>的趋势，是音乐学习的奠基工作，贯穿小学一至六年级，是应常抓不</w:t>
      </w:r>
    </w:p>
    <w:p w:rsidR="00B13FAD" w:rsidRDefault="00A366A7">
      <w:pPr>
        <w:spacing w:line="360" w:lineRule="auto"/>
        <w:ind w:left="480" w:firstLineChars="300" w:firstLine="720"/>
        <w:rPr>
          <w:sz w:val="24"/>
        </w:rPr>
      </w:pPr>
      <w:r>
        <w:rPr>
          <w:rFonts w:hint="eastAsia"/>
          <w:sz w:val="24"/>
        </w:rPr>
        <w:t>懈的工作。</w:t>
      </w:r>
    </w:p>
    <w:p w:rsidR="00B13FAD" w:rsidRDefault="00A366A7">
      <w:pPr>
        <w:spacing w:line="360" w:lineRule="auto"/>
        <w:ind w:left="480" w:firstLineChars="300" w:firstLine="723"/>
        <w:rPr>
          <w:sz w:val="24"/>
        </w:rPr>
      </w:pPr>
      <w:r>
        <w:rPr>
          <w:rFonts w:hint="eastAsia"/>
          <w:b/>
          <w:bCs/>
          <w:sz w:val="24"/>
        </w:rPr>
        <w:t>会奏</w:t>
      </w:r>
      <w:r>
        <w:rPr>
          <w:rFonts w:hint="eastAsia"/>
          <w:sz w:val="24"/>
        </w:rPr>
        <w:t>：会奏其中也包含了识谱能力（不再重复），这里的会奏不光要</w:t>
      </w:r>
    </w:p>
    <w:p w:rsidR="00B13FAD" w:rsidRDefault="00A366A7">
      <w:pPr>
        <w:spacing w:line="360" w:lineRule="auto"/>
        <w:ind w:left="480" w:firstLineChars="300" w:firstLine="720"/>
        <w:rPr>
          <w:sz w:val="24"/>
        </w:rPr>
      </w:pPr>
      <w:r>
        <w:rPr>
          <w:rFonts w:hint="eastAsia"/>
          <w:sz w:val="24"/>
        </w:rPr>
        <w:t>会演奏书本的曲目，通过几年的学习学生要达到自主学习课外的简单</w:t>
      </w:r>
    </w:p>
    <w:p w:rsidR="00B13FAD" w:rsidRDefault="00A366A7">
      <w:pPr>
        <w:spacing w:line="360" w:lineRule="auto"/>
        <w:ind w:left="480" w:firstLineChars="300" w:firstLine="720"/>
        <w:rPr>
          <w:sz w:val="24"/>
        </w:rPr>
      </w:pPr>
      <w:r>
        <w:rPr>
          <w:rFonts w:hint="eastAsia"/>
          <w:sz w:val="24"/>
        </w:rPr>
        <w:t>小乐曲。</w:t>
      </w:r>
    </w:p>
    <w:p w:rsidR="00B13FAD" w:rsidRDefault="00A366A7">
      <w:pPr>
        <w:spacing w:line="360" w:lineRule="auto"/>
        <w:ind w:left="480" w:firstLineChars="300" w:firstLine="723"/>
        <w:rPr>
          <w:sz w:val="24"/>
        </w:rPr>
      </w:pPr>
      <w:r>
        <w:rPr>
          <w:rFonts w:hint="eastAsia"/>
          <w:b/>
          <w:bCs/>
          <w:sz w:val="24"/>
        </w:rPr>
        <w:t>会编</w:t>
      </w:r>
      <w:r>
        <w:rPr>
          <w:rFonts w:hint="eastAsia"/>
          <w:sz w:val="24"/>
        </w:rPr>
        <w:t>：这里涵盖的内容更多了，虽然所占的比重不多，但是也是学生</w:t>
      </w:r>
    </w:p>
    <w:p w:rsidR="00B13FAD" w:rsidRDefault="00A366A7">
      <w:pPr>
        <w:spacing w:line="360" w:lineRule="auto"/>
        <w:ind w:left="480" w:firstLineChars="300" w:firstLine="720"/>
        <w:rPr>
          <w:sz w:val="24"/>
        </w:rPr>
      </w:pPr>
      <w:r>
        <w:rPr>
          <w:rFonts w:hint="eastAsia"/>
          <w:sz w:val="24"/>
        </w:rPr>
        <w:t>能力范围</w:t>
      </w:r>
      <w:r>
        <w:rPr>
          <w:rFonts w:hint="eastAsia"/>
          <w:sz w:val="24"/>
        </w:rPr>
        <w:t>内所要求的，更是与初中接轨，所以长程设计尤为重要。</w:t>
      </w:r>
    </w:p>
    <w:p w:rsidR="00B13FAD" w:rsidRDefault="00A366A7">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．课外：各兴趣小组的质量提高与长期规划问题。</w:t>
      </w:r>
    </w:p>
    <w:p w:rsidR="00B13FAD" w:rsidRDefault="00A366A7">
      <w:pPr>
        <w:spacing w:line="360" w:lineRule="auto"/>
        <w:ind w:firstLineChars="200" w:firstLine="482"/>
        <w:rPr>
          <w:b/>
          <w:bCs/>
          <w:sz w:val="24"/>
          <w:szCs w:val="24"/>
        </w:rPr>
      </w:pPr>
      <w:r>
        <w:rPr>
          <w:rFonts w:hint="eastAsia"/>
          <w:b/>
          <w:bCs/>
          <w:sz w:val="24"/>
          <w:szCs w:val="24"/>
        </w:rPr>
        <w:t>四、评价的措施</w:t>
      </w:r>
    </w:p>
    <w:p w:rsidR="00B13FAD" w:rsidRDefault="00A366A7">
      <w:pPr>
        <w:spacing w:line="360" w:lineRule="auto"/>
        <w:ind w:firstLineChars="200" w:firstLine="482"/>
        <w:rPr>
          <w:b/>
          <w:bCs/>
          <w:sz w:val="24"/>
          <w:szCs w:val="24"/>
        </w:rPr>
      </w:pPr>
      <w:r>
        <w:rPr>
          <w:rFonts w:hint="eastAsia"/>
          <w:b/>
          <w:bCs/>
          <w:sz w:val="24"/>
          <w:szCs w:val="24"/>
        </w:rPr>
        <w:t>（一）结合课标，整合提升</w:t>
      </w:r>
    </w:p>
    <w:p w:rsidR="00B13FAD" w:rsidRDefault="00A366A7">
      <w:pPr>
        <w:spacing w:line="360" w:lineRule="auto"/>
        <w:ind w:firstLineChars="200" w:firstLine="480"/>
        <w:rPr>
          <w:bCs/>
          <w:sz w:val="24"/>
          <w:szCs w:val="24"/>
        </w:rPr>
      </w:pPr>
      <w:r>
        <w:rPr>
          <w:rFonts w:hint="eastAsia"/>
          <w:bCs/>
          <w:sz w:val="24"/>
          <w:szCs w:val="24"/>
        </w:rPr>
        <w:t>1</w:t>
      </w:r>
      <w:r>
        <w:rPr>
          <w:rFonts w:hint="eastAsia"/>
          <w:bCs/>
          <w:sz w:val="24"/>
          <w:szCs w:val="24"/>
        </w:rPr>
        <w:t>．课标中的分段目标是：</w:t>
      </w:r>
    </w:p>
    <w:p w:rsidR="00B13FAD" w:rsidRDefault="00A366A7">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w:t>
      </w:r>
      <w:r>
        <w:rPr>
          <w:rFonts w:hint="eastAsia"/>
          <w:bCs/>
          <w:sz w:val="24"/>
          <w:szCs w:val="24"/>
        </w:rPr>
        <w:t>1</w:t>
      </w:r>
      <w:r>
        <w:rPr>
          <w:rFonts w:hint="eastAsia"/>
          <w:bCs/>
          <w:sz w:val="24"/>
          <w:szCs w:val="24"/>
        </w:rPr>
        <w:t>、</w:t>
      </w:r>
      <w:r>
        <w:rPr>
          <w:rFonts w:hint="eastAsia"/>
          <w:bCs/>
          <w:sz w:val="24"/>
          <w:szCs w:val="24"/>
        </w:rPr>
        <w:t>2</w:t>
      </w:r>
      <w:r>
        <w:rPr>
          <w:rFonts w:hint="eastAsia"/>
          <w:bCs/>
          <w:sz w:val="24"/>
          <w:szCs w:val="24"/>
        </w:rPr>
        <w:t>年级</w:t>
      </w:r>
    </w:p>
    <w:p w:rsidR="00B13FAD" w:rsidRDefault="00A366A7">
      <w:pPr>
        <w:spacing w:line="360" w:lineRule="auto"/>
        <w:ind w:firstLineChars="200" w:firstLine="480"/>
        <w:rPr>
          <w:bCs/>
          <w:sz w:val="24"/>
          <w:szCs w:val="24"/>
        </w:rPr>
      </w:pPr>
      <w:r>
        <w:rPr>
          <w:rFonts w:hint="eastAsia"/>
          <w:bCs/>
          <w:sz w:val="24"/>
          <w:szCs w:val="24"/>
        </w:rPr>
        <w:t>充分注意选一学段学生以形象思维为主和好奇、好动、模仿力强的身心特点，善于利用儿童的自然噪音和灵巧形体，采用歌、舞、图片、游戏等相结合的综合</w:t>
      </w:r>
      <w:r>
        <w:rPr>
          <w:rFonts w:hint="eastAsia"/>
          <w:bCs/>
          <w:sz w:val="24"/>
          <w:szCs w:val="24"/>
        </w:rPr>
        <w:lastRenderedPageBreak/>
        <w:t>手段，进行直观教学。聆听音乐的材料要短小有趣，形象鲜明。</w:t>
      </w:r>
    </w:p>
    <w:p w:rsidR="00B13FAD" w:rsidRDefault="00A366A7">
      <w:pPr>
        <w:spacing w:line="360" w:lineRule="auto"/>
        <w:ind w:firstLineChars="200" w:firstLine="480"/>
        <w:rPr>
          <w:bCs/>
          <w:sz w:val="24"/>
          <w:szCs w:val="24"/>
        </w:rPr>
      </w:pPr>
      <w:r>
        <w:rPr>
          <w:rFonts w:hint="eastAsia"/>
          <w:bCs/>
          <w:sz w:val="24"/>
          <w:szCs w:val="24"/>
        </w:rPr>
        <w:t>∮激发和培养对音乐的兴趣。</w:t>
      </w:r>
    </w:p>
    <w:p w:rsidR="00B13FAD" w:rsidRDefault="00A366A7">
      <w:pPr>
        <w:spacing w:line="360" w:lineRule="auto"/>
        <w:ind w:firstLineChars="200" w:firstLine="480"/>
        <w:rPr>
          <w:bCs/>
          <w:sz w:val="24"/>
          <w:szCs w:val="24"/>
        </w:rPr>
      </w:pPr>
      <w:r>
        <w:rPr>
          <w:rFonts w:hint="eastAsia"/>
          <w:bCs/>
          <w:sz w:val="24"/>
          <w:szCs w:val="24"/>
        </w:rPr>
        <w:t>∮开发音乐的感知力，体验音乐的美感。</w:t>
      </w:r>
    </w:p>
    <w:p w:rsidR="00B13FAD" w:rsidRDefault="00A366A7">
      <w:pPr>
        <w:spacing w:line="360" w:lineRule="auto"/>
        <w:ind w:firstLineChars="200" w:firstLine="480"/>
        <w:rPr>
          <w:bCs/>
          <w:sz w:val="24"/>
          <w:szCs w:val="24"/>
        </w:rPr>
      </w:pPr>
      <w:r>
        <w:rPr>
          <w:rFonts w:hint="eastAsia"/>
          <w:bCs/>
          <w:sz w:val="24"/>
          <w:szCs w:val="24"/>
        </w:rPr>
        <w:t>∮能自然地、有表情地演唱，参与其他音乐表现和即兴缩创活动。</w:t>
      </w:r>
    </w:p>
    <w:p w:rsidR="00B13FAD" w:rsidRDefault="00A366A7">
      <w:pPr>
        <w:spacing w:line="360" w:lineRule="auto"/>
        <w:ind w:firstLineChars="200" w:firstLine="480"/>
        <w:rPr>
          <w:bCs/>
          <w:sz w:val="24"/>
          <w:szCs w:val="24"/>
        </w:rPr>
      </w:pPr>
      <w:r>
        <w:rPr>
          <w:rFonts w:hint="eastAsia"/>
          <w:bCs/>
          <w:sz w:val="24"/>
          <w:szCs w:val="24"/>
        </w:rPr>
        <w:t>∮培养乐观的态度和友爱精神。</w:t>
      </w:r>
    </w:p>
    <w:p w:rsidR="00B13FAD" w:rsidRDefault="00A366A7">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w:t>
      </w:r>
      <w:r>
        <w:rPr>
          <w:rFonts w:hint="eastAsia"/>
          <w:bCs/>
          <w:sz w:val="24"/>
          <w:szCs w:val="24"/>
        </w:rPr>
        <w:t>3</w:t>
      </w:r>
      <w:r>
        <w:rPr>
          <w:rFonts w:hint="eastAsia"/>
          <w:bCs/>
          <w:sz w:val="24"/>
          <w:szCs w:val="24"/>
        </w:rPr>
        <w:t>、</w:t>
      </w:r>
      <w:r>
        <w:rPr>
          <w:rFonts w:hint="eastAsia"/>
          <w:bCs/>
          <w:sz w:val="24"/>
          <w:szCs w:val="24"/>
        </w:rPr>
        <w:t>6</w:t>
      </w:r>
      <w:r>
        <w:rPr>
          <w:rFonts w:hint="eastAsia"/>
          <w:bCs/>
          <w:sz w:val="24"/>
          <w:szCs w:val="24"/>
        </w:rPr>
        <w:t>年级</w:t>
      </w:r>
    </w:p>
    <w:p w:rsidR="00B13FAD" w:rsidRDefault="00A366A7">
      <w:pPr>
        <w:spacing w:line="360" w:lineRule="auto"/>
        <w:ind w:firstLineChars="200" w:firstLine="480"/>
        <w:rPr>
          <w:bCs/>
          <w:sz w:val="24"/>
          <w:szCs w:val="24"/>
        </w:rPr>
      </w:pPr>
      <w:r>
        <w:rPr>
          <w:rFonts w:hint="eastAsia"/>
          <w:bCs/>
          <w:sz w:val="24"/>
          <w:szCs w:val="24"/>
        </w:rPr>
        <w:t>随着生活范围和认知领域进一步扩展，学生的体验感受与探索创造的活动能力增强。注意引导学生对音乐的整体感受，丰富教学曲目的体裁、形式，增加合唱、乐器演奏及音乐创造活动的分置，以生动活泼的教学形式和艺术魅力吸引学生。本学段</w:t>
      </w:r>
      <w:r>
        <w:rPr>
          <w:rFonts w:hint="eastAsia"/>
          <w:bCs/>
          <w:sz w:val="24"/>
          <w:szCs w:val="24"/>
        </w:rPr>
        <w:t>5</w:t>
      </w:r>
      <w:r>
        <w:rPr>
          <w:rFonts w:hint="eastAsia"/>
          <w:bCs/>
          <w:sz w:val="24"/>
          <w:szCs w:val="24"/>
        </w:rPr>
        <w:t>～</w:t>
      </w:r>
      <w:r>
        <w:rPr>
          <w:rFonts w:hint="eastAsia"/>
          <w:bCs/>
          <w:sz w:val="24"/>
          <w:szCs w:val="24"/>
        </w:rPr>
        <w:t>6</w:t>
      </w:r>
      <w:r>
        <w:rPr>
          <w:rFonts w:hint="eastAsia"/>
          <w:bCs/>
          <w:sz w:val="24"/>
          <w:szCs w:val="24"/>
        </w:rPr>
        <w:t>年段部分学生进入变声期，应渗透变声期噪音保护知识。</w:t>
      </w:r>
    </w:p>
    <w:p w:rsidR="00B13FAD" w:rsidRDefault="00A366A7">
      <w:pPr>
        <w:spacing w:line="360" w:lineRule="auto"/>
        <w:ind w:firstLineChars="200" w:firstLine="480"/>
        <w:rPr>
          <w:bCs/>
          <w:sz w:val="24"/>
          <w:szCs w:val="24"/>
        </w:rPr>
      </w:pPr>
      <w:r>
        <w:rPr>
          <w:rFonts w:hint="eastAsia"/>
          <w:bCs/>
          <w:sz w:val="24"/>
          <w:szCs w:val="24"/>
        </w:rPr>
        <w:t>∮，保持对音乐的兴趣。</w:t>
      </w:r>
    </w:p>
    <w:p w:rsidR="00B13FAD" w:rsidRDefault="00A366A7">
      <w:pPr>
        <w:spacing w:line="360" w:lineRule="auto"/>
        <w:ind w:firstLineChars="200" w:firstLine="480"/>
        <w:rPr>
          <w:bCs/>
          <w:sz w:val="24"/>
          <w:szCs w:val="24"/>
        </w:rPr>
      </w:pPr>
      <w:r>
        <w:rPr>
          <w:rFonts w:hint="eastAsia"/>
          <w:bCs/>
          <w:sz w:val="24"/>
          <w:szCs w:val="24"/>
        </w:rPr>
        <w:t>∮</w:t>
      </w:r>
      <w:r>
        <w:rPr>
          <w:rFonts w:hint="eastAsia"/>
          <w:bCs/>
          <w:sz w:val="24"/>
          <w:szCs w:val="24"/>
        </w:rPr>
        <w:t>'</w:t>
      </w:r>
      <w:r>
        <w:rPr>
          <w:rFonts w:hint="eastAsia"/>
          <w:bCs/>
          <w:sz w:val="24"/>
          <w:szCs w:val="24"/>
        </w:rPr>
        <w:t>培养音乐感受与欣赏的能力，初步养成良好的音乐欣赏习惯。</w:t>
      </w:r>
    </w:p>
    <w:p w:rsidR="00B13FAD" w:rsidRDefault="00A366A7">
      <w:pPr>
        <w:spacing w:line="360" w:lineRule="auto"/>
        <w:ind w:firstLineChars="200" w:firstLine="480"/>
        <w:rPr>
          <w:bCs/>
          <w:sz w:val="24"/>
          <w:szCs w:val="24"/>
        </w:rPr>
      </w:pPr>
      <w:r>
        <w:rPr>
          <w:rFonts w:hint="eastAsia"/>
          <w:bCs/>
          <w:sz w:val="24"/>
          <w:szCs w:val="24"/>
        </w:rPr>
        <w:t>∮，能自信地、有表情地演唱，乐于参与演奏及其他音乐表现创造活动。</w:t>
      </w:r>
    </w:p>
    <w:p w:rsidR="00B13FAD" w:rsidRDefault="00A366A7">
      <w:pPr>
        <w:spacing w:line="360" w:lineRule="auto"/>
        <w:ind w:firstLineChars="200" w:firstLine="480"/>
        <w:rPr>
          <w:bCs/>
          <w:sz w:val="24"/>
          <w:szCs w:val="24"/>
        </w:rPr>
      </w:pPr>
      <w:r>
        <w:rPr>
          <w:rFonts w:hint="eastAsia"/>
          <w:bCs/>
          <w:sz w:val="24"/>
          <w:szCs w:val="24"/>
        </w:rPr>
        <w:t>∮</w:t>
      </w:r>
      <w:r>
        <w:rPr>
          <w:rFonts w:hint="eastAsia"/>
          <w:bCs/>
          <w:sz w:val="24"/>
          <w:szCs w:val="24"/>
        </w:rPr>
        <w:t>'</w:t>
      </w:r>
      <w:r>
        <w:rPr>
          <w:rFonts w:hint="eastAsia"/>
          <w:bCs/>
          <w:sz w:val="24"/>
          <w:szCs w:val="24"/>
        </w:rPr>
        <w:t>培养艺术想象力和创造力。</w:t>
      </w:r>
    </w:p>
    <w:p w:rsidR="00B13FAD" w:rsidRDefault="00A366A7">
      <w:pPr>
        <w:spacing w:line="360" w:lineRule="auto"/>
        <w:ind w:firstLineChars="200" w:firstLine="480"/>
        <w:rPr>
          <w:bCs/>
          <w:sz w:val="24"/>
          <w:szCs w:val="24"/>
        </w:rPr>
      </w:pPr>
      <w:r>
        <w:rPr>
          <w:rFonts w:hint="eastAsia"/>
          <w:bCs/>
          <w:sz w:val="24"/>
          <w:szCs w:val="24"/>
        </w:rPr>
        <w:t>∮</w:t>
      </w:r>
      <w:r>
        <w:rPr>
          <w:rFonts w:hint="eastAsia"/>
          <w:bCs/>
          <w:sz w:val="24"/>
          <w:szCs w:val="24"/>
        </w:rPr>
        <w:t>'</w:t>
      </w:r>
      <w:r>
        <w:rPr>
          <w:rFonts w:hint="eastAsia"/>
          <w:bCs/>
          <w:sz w:val="24"/>
          <w:szCs w:val="24"/>
        </w:rPr>
        <w:t>培养乐</w:t>
      </w:r>
      <w:r>
        <w:rPr>
          <w:rFonts w:hint="eastAsia"/>
          <w:bCs/>
          <w:sz w:val="24"/>
          <w:szCs w:val="24"/>
        </w:rPr>
        <w:t>观的态度和友爱精神，增强集体意识，培养合作能力。</w:t>
      </w:r>
    </w:p>
    <w:p w:rsidR="00B13FAD" w:rsidRDefault="00A366A7">
      <w:pPr>
        <w:spacing w:line="360" w:lineRule="auto"/>
        <w:ind w:firstLineChars="200" w:firstLine="480"/>
        <w:rPr>
          <w:bCs/>
          <w:sz w:val="24"/>
          <w:szCs w:val="24"/>
        </w:rPr>
      </w:pPr>
      <w:r>
        <w:rPr>
          <w:rFonts w:hint="eastAsia"/>
          <w:bCs/>
          <w:sz w:val="24"/>
          <w:szCs w:val="24"/>
        </w:rPr>
        <w:t>2.</w:t>
      </w:r>
      <w:r>
        <w:rPr>
          <w:rFonts w:hint="eastAsia"/>
          <w:bCs/>
          <w:sz w:val="24"/>
          <w:szCs w:val="24"/>
        </w:rPr>
        <w:t>依据我校整合提升</w:t>
      </w:r>
    </w:p>
    <w:p w:rsidR="00B13FAD" w:rsidRDefault="00A366A7">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w:t>
      </w:r>
      <w:r>
        <w:rPr>
          <w:rFonts w:hint="eastAsia"/>
          <w:bCs/>
          <w:sz w:val="24"/>
          <w:szCs w:val="24"/>
        </w:rPr>
        <w:t>2</w:t>
      </w:r>
      <w:r>
        <w:rPr>
          <w:rFonts w:hint="eastAsia"/>
          <w:bCs/>
          <w:sz w:val="24"/>
          <w:szCs w:val="24"/>
        </w:rPr>
        <w:t>年段】</w:t>
      </w:r>
    </w:p>
    <w:p w:rsidR="00B13FAD" w:rsidRDefault="00A366A7">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）演唱表现、识读乐谱</w:t>
      </w:r>
    </w:p>
    <w:p w:rsidR="00B13FAD" w:rsidRDefault="00A366A7">
      <w:pPr>
        <w:spacing w:line="360" w:lineRule="auto"/>
        <w:ind w:firstLineChars="200" w:firstLine="480"/>
        <w:rPr>
          <w:bCs/>
          <w:sz w:val="24"/>
          <w:szCs w:val="24"/>
        </w:rPr>
      </w:pPr>
      <w:r>
        <w:rPr>
          <w:rFonts w:hint="eastAsia"/>
          <w:bCs/>
          <w:sz w:val="24"/>
          <w:szCs w:val="24"/>
        </w:rPr>
        <w:t>∮能够用正确的姿势、自然的声音，有表情地独唱或参与齐唱。</w:t>
      </w:r>
    </w:p>
    <w:p w:rsidR="00B13FAD" w:rsidRDefault="00A366A7">
      <w:pPr>
        <w:spacing w:line="360" w:lineRule="auto"/>
        <w:ind w:firstLineChars="200" w:firstLine="480"/>
        <w:rPr>
          <w:bCs/>
          <w:sz w:val="24"/>
          <w:szCs w:val="24"/>
        </w:rPr>
      </w:pPr>
      <w:r>
        <w:rPr>
          <w:rFonts w:hint="eastAsia"/>
          <w:bCs/>
          <w:sz w:val="24"/>
          <w:szCs w:val="24"/>
        </w:rPr>
        <w:t>∮</w:t>
      </w:r>
      <w:r>
        <w:rPr>
          <w:rFonts w:hint="eastAsia"/>
          <w:bCs/>
          <w:sz w:val="24"/>
          <w:szCs w:val="24"/>
        </w:rPr>
        <w:t>,</w:t>
      </w:r>
      <w:r>
        <w:rPr>
          <w:rFonts w:hint="eastAsia"/>
          <w:bCs/>
          <w:sz w:val="24"/>
          <w:szCs w:val="24"/>
        </w:rPr>
        <w:t>能够对指挥动作做出反应。</w:t>
      </w:r>
    </w:p>
    <w:p w:rsidR="00B13FAD" w:rsidRDefault="00A366A7">
      <w:pPr>
        <w:spacing w:line="360" w:lineRule="auto"/>
        <w:ind w:firstLineChars="200" w:firstLine="480"/>
        <w:rPr>
          <w:bCs/>
          <w:sz w:val="24"/>
          <w:szCs w:val="24"/>
        </w:rPr>
      </w:pPr>
      <w:r>
        <w:rPr>
          <w:rFonts w:hint="eastAsia"/>
          <w:bCs/>
          <w:sz w:val="24"/>
          <w:szCs w:val="24"/>
        </w:rPr>
        <w:t>∮</w:t>
      </w:r>
      <w:r>
        <w:rPr>
          <w:rFonts w:hint="eastAsia"/>
          <w:bCs/>
          <w:sz w:val="24"/>
          <w:szCs w:val="24"/>
        </w:rPr>
        <w:t>'</w:t>
      </w:r>
      <w:r>
        <w:rPr>
          <w:rFonts w:hint="eastAsia"/>
          <w:bCs/>
          <w:sz w:val="24"/>
          <w:szCs w:val="24"/>
        </w:rPr>
        <w:t>能够采用不同的力度、速度表现歌曲的情绪。</w:t>
      </w:r>
    </w:p>
    <w:p w:rsidR="00B13FAD" w:rsidRDefault="00A366A7">
      <w:pPr>
        <w:spacing w:line="360" w:lineRule="auto"/>
        <w:ind w:firstLineChars="200" w:firstLine="480"/>
        <w:rPr>
          <w:bCs/>
          <w:sz w:val="24"/>
          <w:szCs w:val="24"/>
        </w:rPr>
      </w:pPr>
      <w:r>
        <w:rPr>
          <w:rFonts w:hint="eastAsia"/>
          <w:bCs/>
          <w:sz w:val="24"/>
          <w:szCs w:val="24"/>
        </w:rPr>
        <w:t>∮每学年能够背唱歌曲</w:t>
      </w:r>
      <w:r>
        <w:rPr>
          <w:rFonts w:hint="eastAsia"/>
          <w:bCs/>
          <w:sz w:val="24"/>
          <w:szCs w:val="24"/>
        </w:rPr>
        <w:t>4</w:t>
      </w:r>
      <w:r>
        <w:rPr>
          <w:rFonts w:hint="eastAsia"/>
          <w:bCs/>
          <w:sz w:val="24"/>
          <w:szCs w:val="24"/>
        </w:rPr>
        <w:t>～</w:t>
      </w:r>
      <w:r>
        <w:rPr>
          <w:rFonts w:hint="eastAsia"/>
          <w:bCs/>
          <w:sz w:val="24"/>
          <w:szCs w:val="24"/>
        </w:rPr>
        <w:t>6</w:t>
      </w:r>
      <w:r>
        <w:rPr>
          <w:rFonts w:hint="eastAsia"/>
          <w:bCs/>
          <w:sz w:val="24"/>
          <w:szCs w:val="24"/>
        </w:rPr>
        <w:t>首（其中中国民歌</w:t>
      </w:r>
      <w:r>
        <w:rPr>
          <w:rFonts w:hint="eastAsia"/>
          <w:bCs/>
          <w:sz w:val="24"/>
          <w:szCs w:val="24"/>
        </w:rPr>
        <w:t>1</w:t>
      </w:r>
      <w:r>
        <w:rPr>
          <w:rFonts w:hint="eastAsia"/>
          <w:bCs/>
          <w:sz w:val="24"/>
          <w:szCs w:val="24"/>
        </w:rPr>
        <w:t>～</w:t>
      </w:r>
      <w:r>
        <w:rPr>
          <w:rFonts w:hint="eastAsia"/>
          <w:bCs/>
          <w:sz w:val="24"/>
          <w:szCs w:val="24"/>
        </w:rPr>
        <w:t>2</w:t>
      </w:r>
      <w:r>
        <w:rPr>
          <w:rFonts w:hint="eastAsia"/>
          <w:bCs/>
          <w:sz w:val="24"/>
          <w:szCs w:val="24"/>
        </w:rPr>
        <w:t>首）。</w:t>
      </w:r>
    </w:p>
    <w:p w:rsidR="00B13FAD" w:rsidRDefault="00A366A7">
      <w:pPr>
        <w:spacing w:line="360" w:lineRule="auto"/>
        <w:ind w:firstLineChars="200" w:firstLine="480"/>
        <w:rPr>
          <w:bCs/>
          <w:sz w:val="24"/>
          <w:szCs w:val="24"/>
        </w:rPr>
      </w:pPr>
      <w:r>
        <w:rPr>
          <w:rFonts w:hint="eastAsia"/>
          <w:bCs/>
          <w:sz w:val="24"/>
          <w:szCs w:val="24"/>
        </w:rPr>
        <w:t>∮</w:t>
      </w:r>
      <w:r>
        <w:rPr>
          <w:rFonts w:hint="eastAsia"/>
          <w:bCs/>
          <w:sz w:val="24"/>
          <w:szCs w:val="24"/>
        </w:rPr>
        <w:t>'</w:t>
      </w:r>
      <w:r>
        <w:rPr>
          <w:rFonts w:hint="eastAsia"/>
          <w:bCs/>
          <w:sz w:val="24"/>
          <w:szCs w:val="24"/>
        </w:rPr>
        <w:t>在感知音乐的节奏和旋律的过程中，能够初步辨别节拍的不同，体验二拍子、三拍子、四拍子的律动感。</w:t>
      </w:r>
    </w:p>
    <w:p w:rsidR="00B13FAD" w:rsidRDefault="00A366A7">
      <w:pPr>
        <w:spacing w:line="360" w:lineRule="auto"/>
        <w:ind w:firstLineChars="200" w:firstLine="480"/>
        <w:rPr>
          <w:bCs/>
          <w:sz w:val="24"/>
          <w:szCs w:val="24"/>
        </w:rPr>
      </w:pPr>
      <w:r>
        <w:rPr>
          <w:rFonts w:hint="eastAsia"/>
          <w:bCs/>
          <w:sz w:val="24"/>
          <w:szCs w:val="24"/>
        </w:rPr>
        <w:t>∮能够听辨旋律的高低、快慢、强弱。能够感知音乐主题，区分音乐基本段落，并能够运用体态或线条、色彩做出相应的反应</w:t>
      </w:r>
      <w:r>
        <w:rPr>
          <w:rFonts w:hint="eastAsia"/>
          <w:bCs/>
          <w:sz w:val="24"/>
          <w:szCs w:val="24"/>
        </w:rPr>
        <w:t>。</w:t>
      </w:r>
    </w:p>
    <w:p w:rsidR="00B13FAD" w:rsidRDefault="00A366A7">
      <w:pPr>
        <w:spacing w:line="360" w:lineRule="auto"/>
        <w:ind w:firstLineChars="200" w:firstLine="480"/>
        <w:rPr>
          <w:bCs/>
          <w:sz w:val="24"/>
          <w:szCs w:val="24"/>
        </w:rPr>
      </w:pPr>
      <w:r>
        <w:rPr>
          <w:rFonts w:hint="eastAsia"/>
          <w:bCs/>
          <w:sz w:val="24"/>
          <w:szCs w:val="24"/>
        </w:rPr>
        <w:t>∮</w:t>
      </w:r>
      <w:r>
        <w:rPr>
          <w:rFonts w:hint="eastAsia"/>
          <w:bCs/>
          <w:sz w:val="24"/>
          <w:szCs w:val="24"/>
        </w:rPr>
        <w:t>'</w:t>
      </w:r>
      <w:r>
        <w:rPr>
          <w:rFonts w:hint="eastAsia"/>
          <w:bCs/>
          <w:sz w:val="24"/>
          <w:szCs w:val="24"/>
        </w:rPr>
        <w:t>能够对自己和他人的演唱作简单评价。</w:t>
      </w:r>
    </w:p>
    <w:p w:rsidR="00B13FAD" w:rsidRDefault="00A366A7">
      <w:pPr>
        <w:spacing w:line="360" w:lineRule="auto"/>
        <w:ind w:firstLineChars="200" w:firstLine="480"/>
        <w:rPr>
          <w:bCs/>
          <w:sz w:val="24"/>
          <w:szCs w:val="24"/>
        </w:rPr>
      </w:pPr>
      <w:r>
        <w:rPr>
          <w:rFonts w:hint="eastAsia"/>
          <w:bCs/>
          <w:sz w:val="24"/>
          <w:szCs w:val="24"/>
        </w:rPr>
        <w:t>∮</w:t>
      </w:r>
      <w:r>
        <w:rPr>
          <w:rFonts w:hint="eastAsia"/>
          <w:bCs/>
          <w:sz w:val="24"/>
          <w:szCs w:val="24"/>
        </w:rPr>
        <w:t>'</w:t>
      </w:r>
      <w:r>
        <w:rPr>
          <w:rFonts w:hint="eastAsia"/>
          <w:bCs/>
          <w:sz w:val="24"/>
          <w:szCs w:val="24"/>
        </w:rPr>
        <w:t>认识简单的节奏符号、音乐符号，能够用声音、语言、身体动作表现简单的节奏。</w:t>
      </w:r>
    </w:p>
    <w:p w:rsidR="00B13FAD" w:rsidRDefault="00A366A7">
      <w:pPr>
        <w:spacing w:line="360" w:lineRule="auto"/>
        <w:ind w:firstLineChars="200" w:firstLine="480"/>
        <w:rPr>
          <w:bCs/>
          <w:sz w:val="24"/>
          <w:szCs w:val="24"/>
        </w:rPr>
      </w:pPr>
      <w:r>
        <w:rPr>
          <w:rFonts w:hint="eastAsia"/>
          <w:bCs/>
          <w:sz w:val="24"/>
          <w:szCs w:val="24"/>
        </w:rPr>
        <w:lastRenderedPageBreak/>
        <w:t>∮，结合所学歌曲初步认识音名、音符、休止符及一些常用音乐记号。</w:t>
      </w:r>
    </w:p>
    <w:p w:rsidR="00B13FAD" w:rsidRDefault="00A366A7">
      <w:pPr>
        <w:spacing w:line="360" w:lineRule="auto"/>
        <w:ind w:firstLineChars="200" w:firstLine="480"/>
        <w:rPr>
          <w:bCs/>
          <w:sz w:val="24"/>
          <w:szCs w:val="24"/>
        </w:rPr>
      </w:pPr>
      <w:r>
        <w:rPr>
          <w:rFonts w:hint="eastAsia"/>
          <w:bCs/>
          <w:sz w:val="24"/>
          <w:szCs w:val="24"/>
        </w:rPr>
        <w:t>∮</w:t>
      </w:r>
      <w:r>
        <w:rPr>
          <w:rFonts w:hint="eastAsia"/>
          <w:bCs/>
          <w:sz w:val="24"/>
          <w:szCs w:val="24"/>
        </w:rPr>
        <w:t>'</w:t>
      </w:r>
      <w:r>
        <w:rPr>
          <w:rFonts w:hint="eastAsia"/>
          <w:bCs/>
          <w:sz w:val="24"/>
          <w:szCs w:val="24"/>
        </w:rPr>
        <w:t>一年级能够用唱名模唱简单乐谱。（二年级完整模唱整首简单乐谱）</w:t>
      </w:r>
    </w:p>
    <w:p w:rsidR="00B13FAD" w:rsidRDefault="00A366A7">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）演奏</w:t>
      </w:r>
    </w:p>
    <w:p w:rsidR="00B13FAD" w:rsidRDefault="00A366A7">
      <w:pPr>
        <w:spacing w:line="360" w:lineRule="auto"/>
        <w:ind w:firstLineChars="200" w:firstLine="480"/>
        <w:rPr>
          <w:bCs/>
          <w:sz w:val="24"/>
          <w:szCs w:val="24"/>
        </w:rPr>
      </w:pPr>
      <w:r>
        <w:rPr>
          <w:rFonts w:hint="eastAsia"/>
          <w:bCs/>
          <w:sz w:val="24"/>
          <w:szCs w:val="24"/>
        </w:rPr>
        <w:t>∮学习常见的课堂打击乐器，参与演奏活动。</w:t>
      </w:r>
    </w:p>
    <w:p w:rsidR="00B13FAD" w:rsidRDefault="00A366A7">
      <w:pPr>
        <w:spacing w:line="360" w:lineRule="auto"/>
        <w:ind w:firstLineChars="200" w:firstLine="480"/>
        <w:rPr>
          <w:bCs/>
          <w:sz w:val="24"/>
          <w:szCs w:val="24"/>
        </w:rPr>
      </w:pPr>
      <w:r>
        <w:rPr>
          <w:rFonts w:hint="eastAsia"/>
          <w:bCs/>
          <w:sz w:val="24"/>
          <w:szCs w:val="24"/>
        </w:rPr>
        <w:t>∮能够用打击乐器或其他声音材料合奏或为歌曲伴奏。</w:t>
      </w:r>
    </w:p>
    <w:p w:rsidR="00B13FAD" w:rsidRDefault="00A366A7">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w:t>
      </w:r>
      <w:r>
        <w:rPr>
          <w:rFonts w:hint="eastAsia"/>
          <w:bCs/>
          <w:sz w:val="24"/>
          <w:szCs w:val="24"/>
        </w:rPr>
        <w:t>6</w:t>
      </w:r>
      <w:r>
        <w:rPr>
          <w:rFonts w:hint="eastAsia"/>
          <w:bCs/>
          <w:sz w:val="24"/>
          <w:szCs w:val="24"/>
        </w:rPr>
        <w:t>年段】</w:t>
      </w:r>
    </w:p>
    <w:p w:rsidR="00B13FAD" w:rsidRDefault="00A366A7">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）演唱表现、识读乐谱</w:t>
      </w:r>
    </w:p>
    <w:p w:rsidR="00B13FAD" w:rsidRDefault="00A366A7">
      <w:pPr>
        <w:spacing w:line="360" w:lineRule="auto"/>
        <w:ind w:firstLineChars="200" w:firstLine="480"/>
        <w:rPr>
          <w:bCs/>
          <w:sz w:val="24"/>
          <w:szCs w:val="24"/>
        </w:rPr>
      </w:pPr>
      <w:r>
        <w:rPr>
          <w:rFonts w:hint="eastAsia"/>
          <w:bCs/>
          <w:sz w:val="24"/>
          <w:szCs w:val="24"/>
        </w:rPr>
        <w:t>∮</w:t>
      </w:r>
      <w:r>
        <w:rPr>
          <w:rFonts w:hint="eastAsia"/>
          <w:bCs/>
          <w:sz w:val="24"/>
          <w:szCs w:val="24"/>
        </w:rPr>
        <w:t>'</w:t>
      </w:r>
      <w:r>
        <w:rPr>
          <w:rFonts w:hint="eastAsia"/>
          <w:bCs/>
          <w:sz w:val="24"/>
          <w:szCs w:val="24"/>
        </w:rPr>
        <w:t>乐于参与各种演唱活动或综合性艺术表演活动，在有情节的音乐表演活动中（如儿童歌舞剧）担当一个角色。</w:t>
      </w:r>
    </w:p>
    <w:p w:rsidR="00B13FAD" w:rsidRDefault="00A366A7">
      <w:pPr>
        <w:spacing w:line="360" w:lineRule="auto"/>
        <w:ind w:firstLineChars="200" w:firstLine="480"/>
        <w:rPr>
          <w:bCs/>
          <w:sz w:val="24"/>
          <w:szCs w:val="24"/>
        </w:rPr>
      </w:pPr>
      <w:r>
        <w:rPr>
          <w:rFonts w:hint="eastAsia"/>
          <w:bCs/>
          <w:sz w:val="24"/>
          <w:szCs w:val="24"/>
        </w:rPr>
        <w:t>∮，能够用正确的演唱姿势和呼吸方法唱歌，培养良好的唱歌习惯。</w:t>
      </w:r>
    </w:p>
    <w:p w:rsidR="00B13FAD" w:rsidRDefault="00A366A7">
      <w:pPr>
        <w:spacing w:line="360" w:lineRule="auto"/>
        <w:ind w:firstLineChars="200" w:firstLine="480"/>
        <w:rPr>
          <w:bCs/>
          <w:sz w:val="24"/>
          <w:szCs w:val="24"/>
        </w:rPr>
      </w:pPr>
      <w:r>
        <w:rPr>
          <w:rFonts w:hint="eastAsia"/>
          <w:bCs/>
          <w:sz w:val="24"/>
          <w:szCs w:val="24"/>
        </w:rPr>
        <w:t>∮</w:t>
      </w:r>
      <w:r>
        <w:rPr>
          <w:rFonts w:hint="eastAsia"/>
          <w:bCs/>
          <w:sz w:val="24"/>
          <w:szCs w:val="24"/>
        </w:rPr>
        <w:t>'</w:t>
      </w:r>
      <w:r>
        <w:rPr>
          <w:rFonts w:hint="eastAsia"/>
          <w:bCs/>
          <w:sz w:val="24"/>
          <w:szCs w:val="24"/>
        </w:rPr>
        <w:t>能够用自然的声音、准确的节奏和音调，有表情地独唱或参与齐唱、轮唱、合唱，并能对指挥动作做出恰当的反应。</w:t>
      </w:r>
    </w:p>
    <w:p w:rsidR="00B13FAD" w:rsidRDefault="00A366A7">
      <w:pPr>
        <w:spacing w:line="360" w:lineRule="auto"/>
        <w:ind w:firstLineChars="200" w:firstLine="480"/>
        <w:rPr>
          <w:bCs/>
          <w:sz w:val="24"/>
          <w:szCs w:val="24"/>
        </w:rPr>
      </w:pPr>
      <w:r>
        <w:rPr>
          <w:rFonts w:hint="eastAsia"/>
          <w:bCs/>
          <w:sz w:val="24"/>
          <w:szCs w:val="24"/>
        </w:rPr>
        <w:t>∮，了解变声期噪音保护的知识，初步懂得噪音保护的方法。</w:t>
      </w:r>
    </w:p>
    <w:p w:rsidR="00B13FAD" w:rsidRDefault="00A366A7">
      <w:pPr>
        <w:spacing w:line="360" w:lineRule="auto"/>
        <w:ind w:firstLineChars="200" w:firstLine="480"/>
        <w:rPr>
          <w:bCs/>
          <w:sz w:val="24"/>
          <w:szCs w:val="24"/>
        </w:rPr>
      </w:pPr>
      <w:r>
        <w:rPr>
          <w:rFonts w:hint="eastAsia"/>
          <w:bCs/>
          <w:sz w:val="24"/>
          <w:szCs w:val="24"/>
        </w:rPr>
        <w:t>∮</w:t>
      </w:r>
      <w:r>
        <w:rPr>
          <w:rFonts w:hint="eastAsia"/>
          <w:bCs/>
          <w:sz w:val="24"/>
          <w:szCs w:val="24"/>
        </w:rPr>
        <w:t>'</w:t>
      </w:r>
      <w:r>
        <w:rPr>
          <w:rFonts w:hint="eastAsia"/>
          <w:bCs/>
          <w:sz w:val="24"/>
          <w:szCs w:val="24"/>
        </w:rPr>
        <w:t>能够对自己和他人的演唱作具体评价。</w:t>
      </w:r>
    </w:p>
    <w:p w:rsidR="00B13FAD" w:rsidRDefault="00A366A7">
      <w:pPr>
        <w:spacing w:line="360" w:lineRule="auto"/>
        <w:ind w:firstLineChars="200" w:firstLine="480"/>
        <w:rPr>
          <w:bCs/>
          <w:sz w:val="24"/>
          <w:szCs w:val="24"/>
        </w:rPr>
      </w:pPr>
      <w:r>
        <w:rPr>
          <w:rFonts w:hint="eastAsia"/>
          <w:bCs/>
          <w:sz w:val="24"/>
          <w:szCs w:val="24"/>
        </w:rPr>
        <w:t>∮</w:t>
      </w:r>
      <w:r>
        <w:rPr>
          <w:rFonts w:hint="eastAsia"/>
          <w:bCs/>
          <w:sz w:val="24"/>
          <w:szCs w:val="24"/>
        </w:rPr>
        <w:t>'</w:t>
      </w:r>
      <w:r>
        <w:rPr>
          <w:rFonts w:hint="eastAsia"/>
          <w:bCs/>
          <w:sz w:val="24"/>
          <w:szCs w:val="24"/>
        </w:rPr>
        <w:t>每学年应能背唱歌曲</w:t>
      </w:r>
      <w:r>
        <w:rPr>
          <w:rFonts w:hint="eastAsia"/>
          <w:bCs/>
          <w:sz w:val="24"/>
          <w:szCs w:val="24"/>
        </w:rPr>
        <w:t>4</w:t>
      </w:r>
      <w:r>
        <w:rPr>
          <w:rFonts w:hint="eastAsia"/>
          <w:bCs/>
          <w:sz w:val="24"/>
          <w:szCs w:val="24"/>
        </w:rPr>
        <w:t>～</w:t>
      </w:r>
      <w:r>
        <w:rPr>
          <w:rFonts w:hint="eastAsia"/>
          <w:bCs/>
          <w:sz w:val="24"/>
          <w:szCs w:val="24"/>
        </w:rPr>
        <w:t>6</w:t>
      </w:r>
      <w:r>
        <w:rPr>
          <w:rFonts w:hint="eastAsia"/>
          <w:bCs/>
          <w:sz w:val="24"/>
          <w:szCs w:val="24"/>
        </w:rPr>
        <w:t>首（其中中国民歌</w:t>
      </w:r>
      <w:r>
        <w:rPr>
          <w:rFonts w:hint="eastAsia"/>
          <w:bCs/>
          <w:sz w:val="24"/>
          <w:szCs w:val="24"/>
        </w:rPr>
        <w:t>1</w:t>
      </w:r>
      <w:r>
        <w:rPr>
          <w:rFonts w:hint="eastAsia"/>
          <w:bCs/>
          <w:sz w:val="24"/>
          <w:szCs w:val="24"/>
        </w:rPr>
        <w:t>～</w:t>
      </w:r>
      <w:r>
        <w:rPr>
          <w:rFonts w:hint="eastAsia"/>
          <w:bCs/>
          <w:sz w:val="24"/>
          <w:szCs w:val="24"/>
        </w:rPr>
        <w:t>2</w:t>
      </w:r>
      <w:r>
        <w:rPr>
          <w:rFonts w:hint="eastAsia"/>
          <w:bCs/>
          <w:sz w:val="24"/>
          <w:szCs w:val="24"/>
        </w:rPr>
        <w:t>首），学唱京剧或地方戏曲唱腔片段。</w:t>
      </w:r>
    </w:p>
    <w:p w:rsidR="00B13FAD" w:rsidRDefault="00A366A7">
      <w:pPr>
        <w:spacing w:line="360" w:lineRule="auto"/>
        <w:ind w:firstLineChars="200" w:firstLine="480"/>
        <w:rPr>
          <w:bCs/>
          <w:sz w:val="24"/>
          <w:szCs w:val="24"/>
        </w:rPr>
      </w:pPr>
      <w:r>
        <w:rPr>
          <w:rFonts w:hint="eastAsia"/>
          <w:bCs/>
          <w:sz w:val="24"/>
          <w:szCs w:val="24"/>
        </w:rPr>
        <w:t>∮，结合所学歌曲认识音名、音符、休止符及一些常用的音乐记号。</w:t>
      </w:r>
    </w:p>
    <w:p w:rsidR="00B13FAD" w:rsidRDefault="00A366A7">
      <w:pPr>
        <w:spacing w:line="360" w:lineRule="auto"/>
        <w:ind w:firstLineChars="200" w:firstLine="480"/>
        <w:rPr>
          <w:bCs/>
          <w:sz w:val="24"/>
          <w:szCs w:val="24"/>
        </w:rPr>
      </w:pPr>
      <w:r>
        <w:rPr>
          <w:rFonts w:hint="eastAsia"/>
          <w:bCs/>
          <w:sz w:val="24"/>
          <w:szCs w:val="24"/>
        </w:rPr>
        <w:t>∮</w:t>
      </w:r>
      <w:r>
        <w:rPr>
          <w:rFonts w:hint="eastAsia"/>
          <w:bCs/>
          <w:sz w:val="24"/>
          <w:szCs w:val="24"/>
        </w:rPr>
        <w:t>'</w:t>
      </w:r>
      <w:r>
        <w:rPr>
          <w:rFonts w:hint="eastAsia"/>
          <w:bCs/>
          <w:sz w:val="24"/>
          <w:szCs w:val="24"/>
        </w:rPr>
        <w:t>能够跟随琴声视唱简单乐谱，具有一定的识谱能力。</w:t>
      </w:r>
    </w:p>
    <w:p w:rsidR="00B13FAD" w:rsidRDefault="00A366A7">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）演奏</w:t>
      </w:r>
      <w:r>
        <w:rPr>
          <w:rFonts w:hint="eastAsia"/>
          <w:bCs/>
          <w:sz w:val="24"/>
          <w:szCs w:val="24"/>
        </w:rPr>
        <w:t xml:space="preserve">   </w:t>
      </w:r>
    </w:p>
    <w:p w:rsidR="00B13FAD" w:rsidRDefault="00A366A7">
      <w:pPr>
        <w:spacing w:line="360" w:lineRule="auto"/>
        <w:ind w:firstLineChars="200" w:firstLine="480"/>
        <w:rPr>
          <w:bCs/>
          <w:sz w:val="24"/>
          <w:szCs w:val="24"/>
        </w:rPr>
      </w:pPr>
      <w:r>
        <w:rPr>
          <w:rFonts w:hint="eastAsia"/>
          <w:bCs/>
          <w:sz w:val="24"/>
          <w:szCs w:val="24"/>
        </w:rPr>
        <w:t>∮乐于参与各种演奏活动。</w:t>
      </w:r>
    </w:p>
    <w:p w:rsidR="00B13FAD" w:rsidRDefault="00A366A7">
      <w:pPr>
        <w:spacing w:line="360" w:lineRule="auto"/>
        <w:ind w:firstLineChars="200" w:firstLine="480"/>
        <w:rPr>
          <w:bCs/>
          <w:sz w:val="24"/>
          <w:szCs w:val="24"/>
        </w:rPr>
      </w:pPr>
      <w:r>
        <w:rPr>
          <w:rFonts w:hint="eastAsia"/>
          <w:bCs/>
          <w:sz w:val="24"/>
          <w:szCs w:val="24"/>
        </w:rPr>
        <w:t>∮</w:t>
      </w:r>
      <w:r>
        <w:rPr>
          <w:rFonts w:hint="eastAsia"/>
          <w:bCs/>
          <w:sz w:val="24"/>
          <w:szCs w:val="24"/>
        </w:rPr>
        <w:t>学习坚笛的演奏方法，参与歌曲、乐曲的表现。</w:t>
      </w:r>
    </w:p>
    <w:p w:rsidR="00B13FAD" w:rsidRDefault="00A366A7">
      <w:pPr>
        <w:spacing w:line="360" w:lineRule="auto"/>
        <w:ind w:firstLineChars="200" w:firstLine="480"/>
        <w:rPr>
          <w:bCs/>
          <w:sz w:val="24"/>
          <w:szCs w:val="24"/>
        </w:rPr>
      </w:pPr>
      <w:r>
        <w:rPr>
          <w:rFonts w:hint="eastAsia"/>
          <w:bCs/>
          <w:sz w:val="24"/>
          <w:szCs w:val="24"/>
        </w:rPr>
        <w:t>∮培养良好的演奏习惯。能够对自己和他人的演奏作简单评价。</w:t>
      </w:r>
    </w:p>
    <w:p w:rsidR="00B13FAD" w:rsidRDefault="00A366A7">
      <w:pPr>
        <w:spacing w:line="360" w:lineRule="auto"/>
        <w:ind w:firstLineChars="200" w:firstLine="480"/>
        <w:rPr>
          <w:bCs/>
          <w:sz w:val="24"/>
          <w:szCs w:val="24"/>
        </w:rPr>
      </w:pPr>
      <w:r>
        <w:rPr>
          <w:rFonts w:hint="eastAsia"/>
          <w:bCs/>
          <w:sz w:val="24"/>
          <w:szCs w:val="24"/>
        </w:rPr>
        <w:t>∮每学年能够演奏乐曲</w:t>
      </w:r>
      <w:r>
        <w:rPr>
          <w:rFonts w:hint="eastAsia"/>
          <w:bCs/>
          <w:sz w:val="24"/>
          <w:szCs w:val="24"/>
        </w:rPr>
        <w:t>2</w:t>
      </w:r>
      <w:r>
        <w:rPr>
          <w:rFonts w:hint="eastAsia"/>
          <w:bCs/>
          <w:sz w:val="24"/>
          <w:szCs w:val="24"/>
        </w:rPr>
        <w:t>～</w:t>
      </w:r>
      <w:r>
        <w:rPr>
          <w:rFonts w:hint="eastAsia"/>
          <w:bCs/>
          <w:sz w:val="24"/>
          <w:szCs w:val="24"/>
        </w:rPr>
        <w:t>3</w:t>
      </w:r>
      <w:r>
        <w:rPr>
          <w:rFonts w:hint="eastAsia"/>
          <w:bCs/>
          <w:sz w:val="24"/>
          <w:szCs w:val="24"/>
        </w:rPr>
        <w:t>首。合测评、行政参与</w:t>
      </w:r>
    </w:p>
    <w:p w:rsidR="00B13FAD" w:rsidRDefault="00A366A7">
      <w:pPr>
        <w:spacing w:line="360" w:lineRule="auto"/>
        <w:ind w:firstLineChars="200" w:firstLine="480"/>
        <w:rPr>
          <w:bCs/>
          <w:sz w:val="24"/>
          <w:szCs w:val="24"/>
        </w:rPr>
      </w:pPr>
      <w:r>
        <w:rPr>
          <w:rFonts w:hint="eastAsia"/>
          <w:bCs/>
          <w:sz w:val="24"/>
          <w:szCs w:val="24"/>
        </w:rPr>
        <w:t>学校对于音乐组的老师发展和学生发展都非常重视、因此每一个学期，学校会有大校长领队带领所有中层走进我们每个音乐老师的教室进行现场考核。</w:t>
      </w:r>
    </w:p>
    <w:p w:rsidR="00B13FAD" w:rsidRDefault="00A366A7">
      <w:pPr>
        <w:spacing w:line="360" w:lineRule="auto"/>
        <w:ind w:firstLineChars="200" w:firstLine="480"/>
        <w:rPr>
          <w:bCs/>
          <w:sz w:val="24"/>
          <w:szCs w:val="24"/>
        </w:rPr>
      </w:pPr>
      <w:r>
        <w:rPr>
          <w:rFonts w:hint="eastAsia"/>
          <w:bCs/>
          <w:sz w:val="24"/>
          <w:szCs w:val="24"/>
        </w:rPr>
        <w:t>考核内容包括</w:t>
      </w:r>
    </w:p>
    <w:p w:rsidR="00B13FAD" w:rsidRDefault="00A366A7">
      <w:pPr>
        <w:spacing w:line="360" w:lineRule="auto"/>
        <w:ind w:firstLineChars="200" w:firstLine="480"/>
        <w:rPr>
          <w:bCs/>
          <w:sz w:val="24"/>
          <w:szCs w:val="24"/>
        </w:rPr>
      </w:pPr>
      <w:r>
        <w:rPr>
          <w:rFonts w:hint="eastAsia"/>
          <w:bCs/>
          <w:sz w:val="24"/>
          <w:szCs w:val="24"/>
        </w:rPr>
        <w:t>一年级：</w:t>
      </w:r>
      <w:r>
        <w:rPr>
          <w:rFonts w:hint="eastAsia"/>
          <w:bCs/>
          <w:sz w:val="24"/>
          <w:szCs w:val="24"/>
        </w:rPr>
        <w:t>1</w:t>
      </w:r>
      <w:r>
        <w:rPr>
          <w:rFonts w:hint="eastAsia"/>
          <w:bCs/>
          <w:sz w:val="24"/>
          <w:szCs w:val="24"/>
        </w:rPr>
        <w:t>、全班齐唱一首歌曲（中层随机抽取）</w:t>
      </w:r>
    </w:p>
    <w:p w:rsidR="00B13FAD" w:rsidRDefault="00A366A7">
      <w:pPr>
        <w:spacing w:line="360" w:lineRule="auto"/>
        <w:ind w:firstLineChars="200" w:firstLine="480"/>
        <w:rPr>
          <w:bCs/>
          <w:sz w:val="24"/>
          <w:szCs w:val="24"/>
        </w:rPr>
      </w:pPr>
      <w:r>
        <w:rPr>
          <w:rFonts w:hint="eastAsia"/>
          <w:bCs/>
          <w:sz w:val="24"/>
          <w:szCs w:val="24"/>
        </w:rPr>
        <w:t xml:space="preserve">        2</w:t>
      </w:r>
      <w:r>
        <w:rPr>
          <w:rFonts w:hint="eastAsia"/>
          <w:bCs/>
          <w:sz w:val="24"/>
          <w:szCs w:val="24"/>
        </w:rPr>
        <w:t>、随机抽取</w:t>
      </w:r>
      <w:r>
        <w:rPr>
          <w:rFonts w:hint="eastAsia"/>
          <w:bCs/>
          <w:sz w:val="24"/>
          <w:szCs w:val="24"/>
        </w:rPr>
        <w:t>20</w:t>
      </w:r>
      <w:r>
        <w:rPr>
          <w:rFonts w:hint="eastAsia"/>
          <w:bCs/>
          <w:sz w:val="24"/>
          <w:szCs w:val="24"/>
        </w:rPr>
        <w:t>名学生独唱一首歌曲（随机抽取另外一首歌曲）</w:t>
      </w:r>
    </w:p>
    <w:p w:rsidR="00B13FAD" w:rsidRDefault="00A366A7">
      <w:pPr>
        <w:spacing w:line="360" w:lineRule="auto"/>
        <w:ind w:firstLineChars="200" w:firstLine="480"/>
        <w:rPr>
          <w:bCs/>
          <w:sz w:val="24"/>
          <w:szCs w:val="24"/>
        </w:rPr>
      </w:pPr>
      <w:r>
        <w:rPr>
          <w:rFonts w:hint="eastAsia"/>
          <w:bCs/>
          <w:sz w:val="24"/>
          <w:szCs w:val="24"/>
        </w:rPr>
        <w:t>二年级：</w:t>
      </w:r>
      <w:r>
        <w:rPr>
          <w:rFonts w:hint="eastAsia"/>
          <w:bCs/>
          <w:sz w:val="24"/>
          <w:szCs w:val="24"/>
        </w:rPr>
        <w:t>1</w:t>
      </w:r>
      <w:r>
        <w:rPr>
          <w:rFonts w:hint="eastAsia"/>
          <w:bCs/>
          <w:sz w:val="24"/>
          <w:szCs w:val="24"/>
        </w:rPr>
        <w:t>、全班齐唱一首歌曲（中层随机抽取）</w:t>
      </w:r>
    </w:p>
    <w:p w:rsidR="00B13FAD" w:rsidRDefault="00A366A7">
      <w:pPr>
        <w:spacing w:line="360" w:lineRule="auto"/>
        <w:ind w:firstLineChars="200" w:firstLine="480"/>
        <w:rPr>
          <w:bCs/>
          <w:sz w:val="24"/>
          <w:szCs w:val="24"/>
        </w:rPr>
      </w:pPr>
      <w:r>
        <w:rPr>
          <w:rFonts w:hint="eastAsia"/>
          <w:bCs/>
          <w:sz w:val="24"/>
          <w:szCs w:val="24"/>
        </w:rPr>
        <w:lastRenderedPageBreak/>
        <w:t>2</w:t>
      </w:r>
      <w:r>
        <w:rPr>
          <w:rFonts w:hint="eastAsia"/>
          <w:bCs/>
          <w:sz w:val="24"/>
          <w:szCs w:val="24"/>
        </w:rPr>
        <w:t>、乐理知识考核（试卷）</w:t>
      </w:r>
    </w:p>
    <w:p w:rsidR="00B13FAD" w:rsidRDefault="00A366A7">
      <w:pPr>
        <w:spacing w:line="360" w:lineRule="auto"/>
        <w:ind w:firstLineChars="200" w:firstLine="480"/>
        <w:rPr>
          <w:bCs/>
          <w:sz w:val="24"/>
          <w:szCs w:val="24"/>
        </w:rPr>
      </w:pPr>
      <w:r>
        <w:rPr>
          <w:rFonts w:hint="eastAsia"/>
          <w:bCs/>
          <w:sz w:val="24"/>
          <w:szCs w:val="24"/>
        </w:rPr>
        <w:t>三—六年级：</w:t>
      </w:r>
      <w:r>
        <w:rPr>
          <w:rFonts w:hint="eastAsia"/>
          <w:bCs/>
          <w:sz w:val="24"/>
          <w:szCs w:val="24"/>
        </w:rPr>
        <w:t>1</w:t>
      </w:r>
      <w:r>
        <w:rPr>
          <w:rFonts w:hint="eastAsia"/>
          <w:bCs/>
          <w:sz w:val="24"/>
          <w:szCs w:val="24"/>
        </w:rPr>
        <w:t>、全班齐唱一首歌曲（中层随机抽取）</w:t>
      </w:r>
    </w:p>
    <w:p w:rsidR="00B13FAD" w:rsidRDefault="00A366A7">
      <w:pPr>
        <w:spacing w:line="360" w:lineRule="auto"/>
        <w:ind w:firstLineChars="200" w:firstLine="480"/>
        <w:rPr>
          <w:bCs/>
          <w:sz w:val="24"/>
          <w:szCs w:val="24"/>
        </w:rPr>
      </w:pPr>
      <w:r>
        <w:rPr>
          <w:rFonts w:hint="eastAsia"/>
          <w:bCs/>
          <w:sz w:val="24"/>
          <w:szCs w:val="24"/>
        </w:rPr>
        <w:t>2</w:t>
      </w:r>
      <w:r>
        <w:rPr>
          <w:rFonts w:hint="eastAsia"/>
          <w:bCs/>
          <w:sz w:val="24"/>
          <w:szCs w:val="24"/>
        </w:rPr>
        <w:t>、乐理知识考核（试卷）</w:t>
      </w:r>
    </w:p>
    <w:p w:rsidR="00B13FAD" w:rsidRDefault="00A366A7">
      <w:pPr>
        <w:spacing w:line="360" w:lineRule="auto"/>
        <w:ind w:firstLineChars="200" w:firstLine="480"/>
        <w:rPr>
          <w:bCs/>
          <w:sz w:val="24"/>
          <w:szCs w:val="24"/>
        </w:rPr>
      </w:pPr>
      <w:r>
        <w:rPr>
          <w:rFonts w:hint="eastAsia"/>
          <w:bCs/>
          <w:sz w:val="24"/>
          <w:szCs w:val="24"/>
        </w:rPr>
        <w:t>3</w:t>
      </w:r>
      <w:r>
        <w:rPr>
          <w:rFonts w:hint="eastAsia"/>
          <w:bCs/>
          <w:sz w:val="24"/>
          <w:szCs w:val="24"/>
        </w:rPr>
        <w:t>、器乐竖笛考核（跟随伴奏音乐演奏）</w:t>
      </w:r>
    </w:p>
    <w:p w:rsidR="00B13FAD" w:rsidRPr="00A366A7" w:rsidRDefault="00A366A7">
      <w:pPr>
        <w:rPr>
          <w:b/>
        </w:rPr>
      </w:pPr>
      <w:r w:rsidRPr="00A366A7">
        <w:rPr>
          <w:rFonts w:hint="eastAsia"/>
          <w:b/>
        </w:rPr>
        <w:t>附表：薛家实验小学</w:t>
      </w:r>
      <w:r w:rsidRPr="00A366A7">
        <w:rPr>
          <w:rFonts w:hint="eastAsia"/>
          <w:b/>
        </w:rPr>
        <w:t>音乐学科</w:t>
      </w:r>
      <w:r w:rsidRPr="00A366A7">
        <w:rPr>
          <w:rFonts w:hint="eastAsia"/>
          <w:b/>
        </w:rPr>
        <w:t>学业水平记载表</w:t>
      </w:r>
    </w:p>
    <w:tbl>
      <w:tblPr>
        <w:tblStyle w:val="a4"/>
        <w:tblW w:w="8619" w:type="dxa"/>
        <w:tblLook w:val="04A0"/>
      </w:tblPr>
      <w:tblGrid>
        <w:gridCol w:w="710"/>
        <w:gridCol w:w="799"/>
        <w:gridCol w:w="705"/>
        <w:gridCol w:w="690"/>
        <w:gridCol w:w="720"/>
        <w:gridCol w:w="705"/>
        <w:gridCol w:w="705"/>
        <w:gridCol w:w="720"/>
        <w:gridCol w:w="765"/>
        <w:gridCol w:w="720"/>
        <w:gridCol w:w="675"/>
        <w:gridCol w:w="705"/>
      </w:tblGrid>
      <w:tr w:rsidR="00B13FAD">
        <w:trPr>
          <w:trHeight w:val="1870"/>
        </w:trPr>
        <w:tc>
          <w:tcPr>
            <w:tcW w:w="710" w:type="dxa"/>
          </w:tcPr>
          <w:p w:rsidR="00B13FAD" w:rsidRDefault="00A366A7">
            <w:pPr>
              <w:snapToGrid w:val="0"/>
            </w:pPr>
            <w:r>
              <w:rPr>
                <w:rFonts w:hint="eastAsia"/>
              </w:rPr>
              <w:t>姓</w:t>
            </w:r>
          </w:p>
          <w:p w:rsidR="00B13FAD" w:rsidRDefault="00A366A7">
            <w:pPr>
              <w:snapToGrid w:val="0"/>
            </w:pPr>
            <w:bookmarkStart w:id="0" w:name="_GoBack"/>
            <w:bookmarkEnd w:id="0"/>
            <w:r>
              <w:rPr>
                <w:rFonts w:hint="eastAsia"/>
              </w:rPr>
              <w:t>名</w:t>
            </w:r>
          </w:p>
          <w:p w:rsidR="00B13FAD" w:rsidRDefault="00A366A7">
            <w:r>
              <w:rPr>
                <w:rFonts w:hint="eastAsia"/>
              </w:rPr>
              <w:t>项</w:t>
            </w:r>
          </w:p>
          <w:p w:rsidR="00B13FAD" w:rsidRDefault="00A366A7">
            <w:r>
              <w:rPr>
                <w:rFonts w:hint="eastAsia"/>
              </w:rPr>
              <w:t>目</w:t>
            </w:r>
          </w:p>
        </w:tc>
        <w:tc>
          <w:tcPr>
            <w:tcW w:w="799" w:type="dxa"/>
            <w:vAlign w:val="center"/>
          </w:tcPr>
          <w:p w:rsidR="00B13FAD" w:rsidRDefault="00A366A7">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音乐知识</w:t>
            </w:r>
          </w:p>
          <w:p w:rsidR="00B13FAD" w:rsidRDefault="00A366A7">
            <w:pPr>
              <w:widowControl/>
              <w:jc w:val="center"/>
              <w:textAlignment w:val="center"/>
            </w:pPr>
            <w:r>
              <w:rPr>
                <w:rFonts w:ascii="宋体" w:hAnsi="宋体" w:cs="宋体" w:hint="eastAsia"/>
                <w:color w:val="000000"/>
                <w:kern w:val="0"/>
                <w:sz w:val="22"/>
                <w:lang/>
              </w:rPr>
              <w:t>20</w:t>
            </w:r>
            <w:r>
              <w:rPr>
                <w:rFonts w:ascii="宋体" w:hAnsi="宋体" w:cs="宋体" w:hint="eastAsia"/>
                <w:color w:val="000000"/>
                <w:kern w:val="0"/>
                <w:sz w:val="22"/>
                <w:lang/>
              </w:rPr>
              <w:t>分</w:t>
            </w:r>
          </w:p>
        </w:tc>
        <w:tc>
          <w:tcPr>
            <w:tcW w:w="705" w:type="dxa"/>
            <w:vAlign w:val="center"/>
          </w:tcPr>
          <w:p w:rsidR="00B13FAD" w:rsidRDefault="00A366A7">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歌曲演唱</w:t>
            </w:r>
          </w:p>
          <w:p w:rsidR="00B13FAD" w:rsidRDefault="00A366A7">
            <w:pPr>
              <w:widowControl/>
              <w:jc w:val="center"/>
              <w:textAlignment w:val="center"/>
            </w:pPr>
            <w:r>
              <w:rPr>
                <w:rFonts w:ascii="宋体" w:hAnsi="宋体" w:cs="宋体" w:hint="eastAsia"/>
                <w:color w:val="000000"/>
                <w:kern w:val="0"/>
                <w:sz w:val="22"/>
                <w:lang/>
              </w:rPr>
              <w:t>20</w:t>
            </w:r>
            <w:r>
              <w:rPr>
                <w:rFonts w:ascii="宋体" w:hAnsi="宋体" w:cs="宋体" w:hint="eastAsia"/>
                <w:color w:val="000000"/>
                <w:kern w:val="0"/>
                <w:sz w:val="22"/>
                <w:lang/>
              </w:rPr>
              <w:t>分</w:t>
            </w:r>
          </w:p>
        </w:tc>
        <w:tc>
          <w:tcPr>
            <w:tcW w:w="690" w:type="dxa"/>
            <w:vAlign w:val="center"/>
          </w:tcPr>
          <w:p w:rsidR="00B13FAD" w:rsidRDefault="00A366A7">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器乐演奏</w:t>
            </w:r>
          </w:p>
          <w:p w:rsidR="00B13FAD" w:rsidRDefault="00A366A7">
            <w:pPr>
              <w:widowControl/>
              <w:jc w:val="center"/>
              <w:textAlignment w:val="center"/>
            </w:pPr>
            <w:r>
              <w:rPr>
                <w:rFonts w:ascii="宋体" w:hAnsi="宋体" w:cs="宋体" w:hint="eastAsia"/>
                <w:color w:val="000000"/>
                <w:kern w:val="0"/>
                <w:sz w:val="22"/>
                <w:lang/>
              </w:rPr>
              <w:t>0</w:t>
            </w:r>
            <w:r>
              <w:rPr>
                <w:rFonts w:ascii="宋体" w:hAnsi="宋体" w:cs="宋体" w:hint="eastAsia"/>
                <w:color w:val="000000"/>
                <w:kern w:val="0"/>
                <w:sz w:val="22"/>
                <w:lang/>
              </w:rPr>
              <w:t>分</w:t>
            </w:r>
          </w:p>
        </w:tc>
        <w:tc>
          <w:tcPr>
            <w:tcW w:w="720" w:type="dxa"/>
            <w:vAlign w:val="center"/>
          </w:tcPr>
          <w:p w:rsidR="00B13FAD" w:rsidRDefault="00A366A7">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编创</w:t>
            </w:r>
          </w:p>
          <w:p w:rsidR="00B13FAD" w:rsidRDefault="00A366A7">
            <w:pPr>
              <w:widowControl/>
              <w:jc w:val="center"/>
              <w:textAlignment w:val="center"/>
            </w:pPr>
            <w:r>
              <w:rPr>
                <w:rFonts w:ascii="宋体" w:hAnsi="宋体" w:cs="宋体" w:hint="eastAsia"/>
                <w:color w:val="000000"/>
                <w:kern w:val="0"/>
                <w:sz w:val="22"/>
                <w:lang/>
              </w:rPr>
              <w:t>15</w:t>
            </w:r>
            <w:r>
              <w:rPr>
                <w:rFonts w:ascii="宋体" w:hAnsi="宋体" w:cs="宋体" w:hint="eastAsia"/>
                <w:color w:val="000000"/>
                <w:kern w:val="0"/>
                <w:sz w:val="22"/>
                <w:lang/>
              </w:rPr>
              <w:t>分</w:t>
            </w:r>
          </w:p>
        </w:tc>
        <w:tc>
          <w:tcPr>
            <w:tcW w:w="705" w:type="dxa"/>
            <w:vAlign w:val="center"/>
          </w:tcPr>
          <w:p w:rsidR="00B13FAD" w:rsidRDefault="00A366A7">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音乐欣赏</w:t>
            </w:r>
          </w:p>
          <w:p w:rsidR="00B13FAD" w:rsidRDefault="00A366A7">
            <w:pPr>
              <w:widowControl/>
              <w:jc w:val="center"/>
              <w:textAlignment w:val="center"/>
            </w:pPr>
            <w:r>
              <w:rPr>
                <w:rFonts w:ascii="宋体" w:hAnsi="宋体" w:cs="宋体" w:hint="eastAsia"/>
                <w:color w:val="000000"/>
                <w:kern w:val="0"/>
                <w:sz w:val="22"/>
                <w:lang/>
              </w:rPr>
              <w:t>15</w:t>
            </w:r>
            <w:r>
              <w:rPr>
                <w:rFonts w:ascii="宋体" w:hAnsi="宋体" w:cs="宋体" w:hint="eastAsia"/>
                <w:color w:val="000000"/>
                <w:kern w:val="0"/>
                <w:sz w:val="22"/>
                <w:lang/>
              </w:rPr>
              <w:t>分</w:t>
            </w:r>
          </w:p>
        </w:tc>
        <w:tc>
          <w:tcPr>
            <w:tcW w:w="705" w:type="dxa"/>
            <w:vAlign w:val="center"/>
          </w:tcPr>
          <w:p w:rsidR="00B13FAD" w:rsidRDefault="00A366A7">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长程作业</w:t>
            </w:r>
          </w:p>
          <w:p w:rsidR="00B13FAD" w:rsidRDefault="00A366A7">
            <w:pPr>
              <w:widowControl/>
              <w:jc w:val="center"/>
              <w:textAlignment w:val="center"/>
            </w:pPr>
            <w:r>
              <w:rPr>
                <w:rFonts w:ascii="宋体" w:hAnsi="宋体" w:cs="宋体" w:hint="eastAsia"/>
                <w:color w:val="000000"/>
                <w:kern w:val="0"/>
                <w:sz w:val="22"/>
                <w:lang/>
              </w:rPr>
              <w:t>0</w:t>
            </w:r>
            <w:r>
              <w:rPr>
                <w:rFonts w:ascii="宋体" w:hAnsi="宋体" w:cs="宋体" w:hint="eastAsia"/>
                <w:color w:val="000000"/>
                <w:kern w:val="0"/>
                <w:sz w:val="22"/>
                <w:lang/>
              </w:rPr>
              <w:t>分</w:t>
            </w:r>
          </w:p>
        </w:tc>
        <w:tc>
          <w:tcPr>
            <w:tcW w:w="720" w:type="dxa"/>
            <w:vAlign w:val="center"/>
          </w:tcPr>
          <w:p w:rsidR="00B13FAD" w:rsidRDefault="00A366A7">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个人特长</w:t>
            </w:r>
            <w:r>
              <w:rPr>
                <w:rFonts w:ascii="宋体" w:hAnsi="宋体" w:cs="宋体" w:hint="eastAsia"/>
                <w:color w:val="000000"/>
                <w:kern w:val="0"/>
                <w:sz w:val="24"/>
                <w:szCs w:val="24"/>
                <w:lang/>
              </w:rPr>
              <w:br/>
            </w:r>
            <w:r>
              <w:rPr>
                <w:rFonts w:ascii="宋体" w:hAnsi="宋体" w:cs="宋体" w:hint="eastAsia"/>
                <w:color w:val="000000"/>
                <w:kern w:val="0"/>
                <w:sz w:val="24"/>
                <w:szCs w:val="24"/>
                <w:lang/>
              </w:rPr>
              <w:t>展示</w:t>
            </w:r>
          </w:p>
          <w:p w:rsidR="00B13FAD" w:rsidRDefault="00A366A7">
            <w:pPr>
              <w:widowControl/>
              <w:jc w:val="center"/>
              <w:textAlignment w:val="center"/>
            </w:pPr>
            <w:r>
              <w:rPr>
                <w:rFonts w:ascii="宋体" w:hAnsi="宋体" w:cs="宋体" w:hint="eastAsia"/>
                <w:color w:val="000000"/>
                <w:kern w:val="0"/>
                <w:sz w:val="22"/>
                <w:lang/>
              </w:rPr>
              <w:t>0</w:t>
            </w:r>
            <w:r>
              <w:rPr>
                <w:rFonts w:ascii="宋体" w:hAnsi="宋体" w:cs="宋体" w:hint="eastAsia"/>
                <w:color w:val="000000"/>
                <w:kern w:val="0"/>
                <w:sz w:val="22"/>
                <w:lang/>
              </w:rPr>
              <w:t>分</w:t>
            </w:r>
          </w:p>
        </w:tc>
        <w:tc>
          <w:tcPr>
            <w:tcW w:w="765" w:type="dxa"/>
            <w:vAlign w:val="center"/>
          </w:tcPr>
          <w:p w:rsidR="00B13FAD" w:rsidRDefault="00A366A7">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主动学习与表现</w:t>
            </w:r>
          </w:p>
          <w:p w:rsidR="00B13FAD" w:rsidRDefault="00A366A7">
            <w:pPr>
              <w:widowControl/>
              <w:jc w:val="center"/>
              <w:textAlignment w:val="center"/>
            </w:pPr>
            <w:r>
              <w:rPr>
                <w:rFonts w:ascii="宋体" w:hAnsi="宋体" w:cs="宋体" w:hint="eastAsia"/>
                <w:color w:val="000000"/>
                <w:kern w:val="0"/>
                <w:sz w:val="22"/>
                <w:lang/>
              </w:rPr>
              <w:t>30</w:t>
            </w:r>
            <w:r>
              <w:rPr>
                <w:rFonts w:ascii="宋体" w:hAnsi="宋体" w:cs="宋体" w:hint="eastAsia"/>
                <w:color w:val="000000"/>
                <w:kern w:val="0"/>
                <w:sz w:val="22"/>
                <w:lang/>
              </w:rPr>
              <w:t>分</w:t>
            </w:r>
          </w:p>
        </w:tc>
        <w:tc>
          <w:tcPr>
            <w:tcW w:w="720" w:type="dxa"/>
            <w:vAlign w:val="center"/>
          </w:tcPr>
          <w:p w:rsidR="00B13FAD" w:rsidRDefault="00A366A7">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分值</w:t>
            </w:r>
          </w:p>
          <w:p w:rsidR="00B13FAD" w:rsidRDefault="00A366A7">
            <w:pPr>
              <w:jc w:val="center"/>
            </w:pPr>
            <w:r>
              <w:rPr>
                <w:rFonts w:hint="eastAsia"/>
              </w:rPr>
              <w:t>100</w:t>
            </w:r>
          </w:p>
        </w:tc>
        <w:tc>
          <w:tcPr>
            <w:tcW w:w="675" w:type="dxa"/>
            <w:vAlign w:val="center"/>
          </w:tcPr>
          <w:p w:rsidR="00B13FAD" w:rsidRDefault="00A366A7">
            <w:pPr>
              <w:widowControl/>
              <w:jc w:val="center"/>
              <w:textAlignment w:val="center"/>
            </w:pPr>
            <w:r>
              <w:rPr>
                <w:rFonts w:ascii="宋体" w:hAnsi="宋体" w:cs="宋体" w:hint="eastAsia"/>
                <w:color w:val="000000"/>
                <w:kern w:val="0"/>
                <w:sz w:val="22"/>
                <w:lang/>
              </w:rPr>
              <w:t>乐理</w:t>
            </w:r>
          </w:p>
        </w:tc>
        <w:tc>
          <w:tcPr>
            <w:tcW w:w="705" w:type="dxa"/>
            <w:vAlign w:val="center"/>
          </w:tcPr>
          <w:p w:rsidR="00B13FAD" w:rsidRDefault="00A366A7">
            <w:pPr>
              <w:widowControl/>
              <w:jc w:val="center"/>
              <w:textAlignment w:val="center"/>
            </w:pPr>
            <w:r>
              <w:rPr>
                <w:rFonts w:ascii="宋体" w:hAnsi="宋体" w:cs="宋体" w:hint="eastAsia"/>
                <w:color w:val="000000"/>
                <w:kern w:val="0"/>
                <w:sz w:val="22"/>
                <w:lang/>
              </w:rPr>
              <w:t>等第</w:t>
            </w:r>
          </w:p>
        </w:tc>
      </w:tr>
      <w:tr w:rsidR="00B13FAD">
        <w:trPr>
          <w:trHeight w:val="517"/>
        </w:trPr>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r w:rsidR="00B13FAD">
        <w:tc>
          <w:tcPr>
            <w:tcW w:w="710" w:type="dxa"/>
          </w:tcPr>
          <w:p w:rsidR="00B13FAD" w:rsidRDefault="00B13FAD"/>
        </w:tc>
        <w:tc>
          <w:tcPr>
            <w:tcW w:w="799" w:type="dxa"/>
          </w:tcPr>
          <w:p w:rsidR="00B13FAD" w:rsidRDefault="00B13FAD"/>
        </w:tc>
        <w:tc>
          <w:tcPr>
            <w:tcW w:w="705" w:type="dxa"/>
          </w:tcPr>
          <w:p w:rsidR="00B13FAD" w:rsidRDefault="00B13FAD"/>
        </w:tc>
        <w:tc>
          <w:tcPr>
            <w:tcW w:w="690" w:type="dxa"/>
          </w:tcPr>
          <w:p w:rsidR="00B13FAD" w:rsidRDefault="00B13FAD"/>
        </w:tc>
        <w:tc>
          <w:tcPr>
            <w:tcW w:w="720" w:type="dxa"/>
          </w:tcPr>
          <w:p w:rsidR="00B13FAD" w:rsidRDefault="00B13FAD"/>
        </w:tc>
        <w:tc>
          <w:tcPr>
            <w:tcW w:w="705" w:type="dxa"/>
          </w:tcPr>
          <w:p w:rsidR="00B13FAD" w:rsidRDefault="00B13FAD"/>
        </w:tc>
        <w:tc>
          <w:tcPr>
            <w:tcW w:w="705" w:type="dxa"/>
          </w:tcPr>
          <w:p w:rsidR="00B13FAD" w:rsidRDefault="00B13FAD"/>
        </w:tc>
        <w:tc>
          <w:tcPr>
            <w:tcW w:w="720" w:type="dxa"/>
          </w:tcPr>
          <w:p w:rsidR="00B13FAD" w:rsidRDefault="00B13FAD"/>
        </w:tc>
        <w:tc>
          <w:tcPr>
            <w:tcW w:w="765" w:type="dxa"/>
          </w:tcPr>
          <w:p w:rsidR="00B13FAD" w:rsidRDefault="00B13FAD"/>
        </w:tc>
        <w:tc>
          <w:tcPr>
            <w:tcW w:w="720" w:type="dxa"/>
          </w:tcPr>
          <w:p w:rsidR="00B13FAD" w:rsidRDefault="00B13FAD"/>
        </w:tc>
        <w:tc>
          <w:tcPr>
            <w:tcW w:w="675" w:type="dxa"/>
          </w:tcPr>
          <w:p w:rsidR="00B13FAD" w:rsidRDefault="00B13FAD"/>
        </w:tc>
        <w:tc>
          <w:tcPr>
            <w:tcW w:w="705" w:type="dxa"/>
          </w:tcPr>
          <w:p w:rsidR="00B13FAD" w:rsidRDefault="00B13FAD"/>
        </w:tc>
      </w:tr>
    </w:tbl>
    <w:p w:rsidR="00B13FAD" w:rsidRDefault="00B13FAD"/>
    <w:p w:rsidR="00B13FAD" w:rsidRDefault="00B13FAD"/>
    <w:p w:rsidR="00B13FAD" w:rsidRDefault="00B13FAD"/>
    <w:p w:rsidR="00B13FAD" w:rsidRDefault="00B13FAD">
      <w:pPr>
        <w:jc w:val="center"/>
      </w:pPr>
    </w:p>
    <w:p w:rsidR="00B13FAD" w:rsidRDefault="00B13FAD"/>
    <w:sectPr w:rsidR="00B13FAD" w:rsidSect="00B13F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F4000"/>
    <w:rsid w:val="004F4000"/>
    <w:rsid w:val="00817FF4"/>
    <w:rsid w:val="00A366A7"/>
    <w:rsid w:val="00B13FAD"/>
    <w:rsid w:val="00F1720C"/>
    <w:rsid w:val="00F9521B"/>
    <w:rsid w:val="09714472"/>
    <w:rsid w:val="0B56009E"/>
    <w:rsid w:val="16981329"/>
    <w:rsid w:val="1C984C18"/>
    <w:rsid w:val="32316D1E"/>
    <w:rsid w:val="3ADD5D56"/>
    <w:rsid w:val="4F0A6E86"/>
    <w:rsid w:val="50B805AA"/>
    <w:rsid w:val="54781048"/>
    <w:rsid w:val="60B473DF"/>
    <w:rsid w:val="689D64C0"/>
    <w:rsid w:val="6C34650E"/>
    <w:rsid w:val="6CF76D13"/>
    <w:rsid w:val="7B3777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FA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3FAD"/>
    <w:rPr>
      <w:sz w:val="18"/>
      <w:szCs w:val="18"/>
    </w:rPr>
  </w:style>
  <w:style w:type="table" w:styleId="a4">
    <w:name w:val="Table Grid"/>
    <w:basedOn w:val="a1"/>
    <w:uiPriority w:val="59"/>
    <w:rsid w:val="00B13F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rsid w:val="00B13FA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dcterms:created xsi:type="dcterms:W3CDTF">2018-12-04T03:02:00Z</dcterms:created>
  <dcterms:modified xsi:type="dcterms:W3CDTF">2021-12-08T05:34:00Z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