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95" w:rsidRPr="00F154B8" w:rsidRDefault="00BA7B95" w:rsidP="00F154B8">
      <w:pPr>
        <w:widowControl/>
        <w:adjustRightInd w:val="0"/>
        <w:snapToGrid w:val="0"/>
        <w:spacing w:line="440" w:lineRule="exact"/>
        <w:ind w:firstLineChars="200" w:firstLine="562"/>
        <w:jc w:val="center"/>
        <w:rPr>
          <w:rFonts w:ascii="宋体" w:cs="宋体"/>
          <w:b/>
          <w:color w:val="000000"/>
          <w:kern w:val="0"/>
          <w:sz w:val="28"/>
          <w:szCs w:val="28"/>
        </w:rPr>
      </w:pPr>
      <w:r>
        <w:rPr>
          <w:rFonts w:ascii="宋体" w:hAnsi="宋体" w:cs="宋体" w:hint="eastAsia"/>
          <w:b/>
          <w:color w:val="000000"/>
          <w:kern w:val="0"/>
          <w:sz w:val="28"/>
          <w:szCs w:val="28"/>
        </w:rPr>
        <w:t>深化“</w:t>
      </w:r>
      <w:r w:rsidRPr="00F154B8">
        <w:rPr>
          <w:rFonts w:ascii="宋体" w:hAnsi="宋体" w:cs="宋体" w:hint="eastAsia"/>
          <w:b/>
          <w:color w:val="000000"/>
          <w:kern w:val="0"/>
          <w:sz w:val="28"/>
          <w:szCs w:val="28"/>
        </w:rPr>
        <w:t>责任与合作</w:t>
      </w:r>
      <w:r>
        <w:rPr>
          <w:rFonts w:ascii="宋体" w:hAnsi="宋体" w:cs="宋体" w:hint="eastAsia"/>
          <w:b/>
          <w:color w:val="000000"/>
          <w:kern w:val="0"/>
          <w:sz w:val="28"/>
          <w:szCs w:val="28"/>
        </w:rPr>
        <w:t>”，强化多元角色观</w:t>
      </w:r>
    </w:p>
    <w:p w:rsidR="00BA7B95" w:rsidRPr="00F154B8" w:rsidRDefault="00BA7B95" w:rsidP="00F154B8">
      <w:pPr>
        <w:widowControl/>
        <w:adjustRightInd w:val="0"/>
        <w:snapToGrid w:val="0"/>
        <w:spacing w:line="440" w:lineRule="exact"/>
        <w:ind w:firstLineChars="200" w:firstLine="562"/>
        <w:jc w:val="center"/>
        <w:rPr>
          <w:rFonts w:ascii="宋体" w:cs="宋体"/>
          <w:b/>
          <w:color w:val="000000"/>
          <w:kern w:val="0"/>
          <w:sz w:val="28"/>
          <w:szCs w:val="28"/>
        </w:rPr>
      </w:pPr>
      <w:r w:rsidRPr="00F154B8">
        <w:rPr>
          <w:rFonts w:ascii="宋体" w:hAnsi="宋体" w:cs="宋体"/>
          <w:b/>
          <w:color w:val="000000"/>
          <w:kern w:val="0"/>
          <w:sz w:val="28"/>
          <w:szCs w:val="28"/>
        </w:rPr>
        <w:t>——</w:t>
      </w:r>
      <w:r w:rsidRPr="00F154B8">
        <w:rPr>
          <w:rFonts w:ascii="宋体" w:hAnsi="宋体" w:cs="宋体" w:hint="eastAsia"/>
          <w:b/>
          <w:color w:val="000000"/>
          <w:kern w:val="0"/>
          <w:sz w:val="28"/>
          <w:szCs w:val="28"/>
        </w:rPr>
        <w:t>薛家中心小学党建</w:t>
      </w:r>
      <w:r w:rsidR="000D3356">
        <w:rPr>
          <w:rFonts w:ascii="宋体" w:hAnsi="宋体" w:cs="宋体" w:hint="eastAsia"/>
          <w:b/>
          <w:color w:val="000000"/>
          <w:kern w:val="0"/>
          <w:sz w:val="28"/>
          <w:szCs w:val="28"/>
        </w:rPr>
        <w:t>文化特色项目创建工作方案</w:t>
      </w:r>
    </w:p>
    <w:p w:rsidR="00BA7B95" w:rsidRPr="00E03EB8" w:rsidRDefault="00BA7B95" w:rsidP="00E03EB8">
      <w:pPr>
        <w:widowControl/>
        <w:adjustRightInd w:val="0"/>
        <w:snapToGrid w:val="0"/>
        <w:spacing w:line="440" w:lineRule="exact"/>
        <w:ind w:firstLineChars="200" w:firstLine="482"/>
        <w:jc w:val="left"/>
        <w:rPr>
          <w:rFonts w:ascii="宋体" w:cs="宋体"/>
          <w:b/>
          <w:color w:val="000000"/>
          <w:kern w:val="0"/>
          <w:sz w:val="24"/>
          <w:szCs w:val="24"/>
        </w:rPr>
      </w:pPr>
      <w:r w:rsidRPr="00E03EB8">
        <w:rPr>
          <w:rFonts w:ascii="宋体" w:hAnsi="宋体" w:cs="宋体" w:hint="eastAsia"/>
          <w:b/>
          <w:color w:val="000000"/>
          <w:kern w:val="0"/>
          <w:sz w:val="24"/>
          <w:szCs w:val="24"/>
        </w:rPr>
        <w:t>一、清思明向</w:t>
      </w:r>
    </w:p>
    <w:p w:rsidR="00BA7B95" w:rsidRPr="00E03EB8" w:rsidRDefault="00BA7B95" w:rsidP="00E03EB8">
      <w:pPr>
        <w:widowControl/>
        <w:adjustRightInd w:val="0"/>
        <w:snapToGrid w:val="0"/>
        <w:spacing w:line="440" w:lineRule="exact"/>
        <w:ind w:firstLineChars="196" w:firstLine="472"/>
        <w:jc w:val="left"/>
        <w:rPr>
          <w:rFonts w:ascii="宋体" w:cs="宋体"/>
          <w:color w:val="000000"/>
          <w:kern w:val="0"/>
          <w:sz w:val="24"/>
          <w:szCs w:val="24"/>
        </w:rPr>
      </w:pPr>
      <w:r w:rsidRPr="00E03EB8">
        <w:rPr>
          <w:rFonts w:ascii="宋体" w:hAnsi="宋体" w:cs="宋体" w:hint="eastAsia"/>
          <w:b/>
          <w:color w:val="000000"/>
          <w:kern w:val="0"/>
          <w:sz w:val="24"/>
          <w:szCs w:val="24"/>
        </w:rPr>
        <w:t>清思：</w:t>
      </w:r>
      <w:r w:rsidRPr="00E03EB8">
        <w:rPr>
          <w:rFonts w:ascii="宋体" w:hAnsi="宋体" w:cs="宋体" w:hint="eastAsia"/>
          <w:color w:val="000000"/>
          <w:kern w:val="0"/>
          <w:sz w:val="24"/>
          <w:szCs w:val="24"/>
        </w:rPr>
        <w:t>在学校，每个人在不同的层面和不同的方面，都分别承担着责任人与合作者的双重角色。只有当意识到并承担起这样的双重角色时，学校中的个体和群体的积极性和效率才会发挥到可能条件下的最佳状态。而审视学校的管理现状，</w:t>
      </w:r>
      <w:r w:rsidRPr="00E03EB8">
        <w:rPr>
          <w:rFonts w:ascii="宋体" w:hAnsi="宋体" w:hint="eastAsia"/>
          <w:color w:val="000000"/>
          <w:sz w:val="24"/>
        </w:rPr>
        <w:t>横向部门内、组织间的整合融通度不高，责任人与合作者的双重职能未能很好体现，需</w:t>
      </w:r>
      <w:r w:rsidRPr="00E03EB8">
        <w:rPr>
          <w:rFonts w:ascii="宋体" w:hAnsi="宋体" w:cs="宋体" w:hint="eastAsia"/>
          <w:color w:val="000000"/>
          <w:kern w:val="0"/>
          <w:sz w:val="24"/>
        </w:rPr>
        <w:t>提高部门、组织之间的互动，</w:t>
      </w:r>
      <w:r>
        <w:rPr>
          <w:rFonts w:ascii="宋体" w:hAnsi="宋体" w:cs="宋体" w:hint="eastAsia"/>
          <w:color w:val="000000"/>
          <w:kern w:val="0"/>
          <w:sz w:val="24"/>
        </w:rPr>
        <w:t>从而</w:t>
      </w:r>
      <w:r w:rsidRPr="00E03EB8">
        <w:rPr>
          <w:rFonts w:ascii="宋体" w:hAnsi="宋体" w:cs="宋体" w:hint="eastAsia"/>
          <w:color w:val="000000"/>
          <w:kern w:val="0"/>
          <w:sz w:val="24"/>
        </w:rPr>
        <w:t>保证沟通渠道的畅通和多元化</w:t>
      </w:r>
      <w:r w:rsidRPr="00E03EB8">
        <w:rPr>
          <w:rFonts w:ascii="宋体" w:hAnsi="宋体" w:hint="eastAsia"/>
          <w:color w:val="000000"/>
          <w:sz w:val="24"/>
        </w:rPr>
        <w:t>。</w:t>
      </w:r>
    </w:p>
    <w:p w:rsidR="00BA7B95" w:rsidRPr="00E03EB8" w:rsidRDefault="00BA7B95" w:rsidP="00E03EB8">
      <w:pPr>
        <w:widowControl/>
        <w:adjustRightInd w:val="0"/>
        <w:snapToGrid w:val="0"/>
        <w:spacing w:line="440" w:lineRule="exact"/>
        <w:ind w:firstLineChars="196" w:firstLine="472"/>
        <w:jc w:val="left"/>
        <w:rPr>
          <w:rFonts w:ascii="宋体" w:cs="宋体"/>
          <w:color w:val="000000"/>
          <w:kern w:val="0"/>
          <w:sz w:val="24"/>
          <w:szCs w:val="24"/>
        </w:rPr>
      </w:pPr>
      <w:r w:rsidRPr="00E03EB8">
        <w:rPr>
          <w:rFonts w:ascii="宋体" w:hAnsi="宋体" w:cs="宋体" w:hint="eastAsia"/>
          <w:b/>
          <w:color w:val="000000"/>
          <w:kern w:val="0"/>
          <w:sz w:val="24"/>
          <w:szCs w:val="24"/>
        </w:rPr>
        <w:t>定位：</w:t>
      </w:r>
      <w:r w:rsidRPr="00E03EB8">
        <w:rPr>
          <w:rFonts w:ascii="宋体" w:hAnsi="宋体" w:cs="宋体" w:hint="eastAsia"/>
          <w:color w:val="000000"/>
          <w:kern w:val="0"/>
          <w:sz w:val="24"/>
          <w:szCs w:val="24"/>
        </w:rPr>
        <w:t>在学校发展中，党支部的作用</w:t>
      </w:r>
      <w:r w:rsidRPr="00E03EB8">
        <w:rPr>
          <w:rFonts w:ascii="宋体" w:hAnsi="宋体" w:cs="宋体" w:hint="eastAsia"/>
          <w:bCs/>
          <w:color w:val="000000"/>
          <w:kern w:val="0"/>
          <w:sz w:val="24"/>
          <w:szCs w:val="24"/>
        </w:rPr>
        <w:t>不只是</w:t>
      </w:r>
      <w:r w:rsidRPr="00E03EB8">
        <w:rPr>
          <w:rFonts w:ascii="宋体" w:hAnsi="宋体" w:cs="宋体" w:hint="eastAsia"/>
          <w:color w:val="000000"/>
          <w:kern w:val="0"/>
          <w:sz w:val="24"/>
          <w:szCs w:val="24"/>
        </w:rPr>
        <w:t>“促进”</w:t>
      </w:r>
      <w:r w:rsidRPr="00E03EB8">
        <w:rPr>
          <w:rFonts w:ascii="宋体" w:hAnsi="宋体" w:cs="宋体" w:hint="eastAsia"/>
          <w:bCs/>
          <w:color w:val="000000"/>
          <w:kern w:val="0"/>
          <w:sz w:val="24"/>
          <w:szCs w:val="24"/>
        </w:rPr>
        <w:t>，</w:t>
      </w:r>
      <w:r w:rsidRPr="00E03EB8">
        <w:rPr>
          <w:rFonts w:ascii="宋体" w:hAnsi="宋体" w:cs="宋体" w:hint="eastAsia"/>
          <w:color w:val="000000"/>
          <w:kern w:val="0"/>
          <w:sz w:val="24"/>
          <w:szCs w:val="24"/>
        </w:rPr>
        <w:t>更不能站在一旁“监督”，而是要</w:t>
      </w:r>
      <w:r w:rsidRPr="00E03EB8">
        <w:rPr>
          <w:rFonts w:ascii="宋体" w:hAnsi="宋体" w:cs="宋体" w:hint="eastAsia"/>
          <w:bCs/>
          <w:color w:val="000000"/>
          <w:kern w:val="0"/>
          <w:sz w:val="24"/>
          <w:szCs w:val="24"/>
        </w:rPr>
        <w:t>通过</w:t>
      </w:r>
      <w:r w:rsidRPr="00E03EB8">
        <w:rPr>
          <w:rFonts w:ascii="宋体" w:hAnsi="宋体" w:cs="宋体" w:hint="eastAsia"/>
          <w:color w:val="000000"/>
          <w:kern w:val="0"/>
          <w:sz w:val="24"/>
          <w:szCs w:val="24"/>
        </w:rPr>
        <w:t>应势</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顺应发展形势（顺势而动）、用势</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用好自身优势（借势发力）、造势</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创造有利形势（乘势而上），为学校发展赢得更好的机遇，在差别化竞争中以特色取胜。在学校发展的进程中，党支部在抓好班子建设、培养管理干部、形成监督机制、规范办学行为、推进民主管理以及“党建带工建”、“党建带团建”、“党建带队建”等方面应该成为有担当的责任人，而在学校重大决策的形成和推进中又要当好积极的合作者。只有这样，我们才能主动承担责任，主动推进发展，真正</w:t>
      </w:r>
      <w:r w:rsidRPr="00E03EB8">
        <w:rPr>
          <w:rFonts w:ascii="宋体" w:hAnsi="宋体" w:cs="宋体" w:hint="eastAsia"/>
          <w:bCs/>
          <w:color w:val="000000"/>
          <w:kern w:val="0"/>
          <w:sz w:val="24"/>
          <w:szCs w:val="24"/>
        </w:rPr>
        <w:t>发挥党组织在学校发展中的政治核心和战斗堡垒作用。</w:t>
      </w:r>
      <w:r w:rsidRPr="00E03EB8">
        <w:rPr>
          <w:rFonts w:ascii="宋体" w:hAnsi="宋体" w:cs="宋体" w:hint="eastAsia"/>
          <w:color w:val="000000"/>
          <w:kern w:val="0"/>
          <w:sz w:val="24"/>
          <w:szCs w:val="24"/>
        </w:rPr>
        <w:t>因此，在</w:t>
      </w:r>
      <w:r w:rsidRPr="00E03EB8">
        <w:rPr>
          <w:rFonts w:ascii="宋体" w:hAnsi="宋体" w:cs="宋体"/>
          <w:color w:val="000000"/>
          <w:kern w:val="0"/>
          <w:sz w:val="24"/>
          <w:szCs w:val="24"/>
        </w:rPr>
        <w:t>2015</w:t>
      </w:r>
      <w:r w:rsidRPr="00E03EB8">
        <w:rPr>
          <w:rFonts w:ascii="宋体" w:hAnsi="宋体" w:cs="宋体" w:hint="eastAsia"/>
          <w:color w:val="000000"/>
          <w:kern w:val="0"/>
          <w:sz w:val="24"/>
          <w:szCs w:val="24"/>
        </w:rPr>
        <w:t>年</w:t>
      </w:r>
      <w:r w:rsidRPr="00E03EB8">
        <w:rPr>
          <w:rFonts w:ascii="宋体" w:hAnsi="宋体" w:cs="宋体"/>
          <w:color w:val="000000"/>
          <w:kern w:val="0"/>
          <w:sz w:val="24"/>
          <w:szCs w:val="24"/>
        </w:rPr>
        <w:t>8</w:t>
      </w:r>
      <w:r w:rsidRPr="00E03EB8">
        <w:rPr>
          <w:rFonts w:ascii="宋体" w:hAnsi="宋体" w:cs="宋体" w:hint="eastAsia"/>
          <w:color w:val="000000"/>
          <w:kern w:val="0"/>
          <w:sz w:val="24"/>
          <w:szCs w:val="24"/>
        </w:rPr>
        <w:t>月新三年主动发展规划的开局之年，我们提出了在学校转型性变革中党支部实现从单一角色向双重角色的转换，并以深化“‘责任人’与‘合作者’，强化多元角色观”党建品牌为指南，将“责任与合作”确立为党组织品牌建设的主要内容。</w:t>
      </w:r>
    </w:p>
    <w:p w:rsidR="00BA7B95" w:rsidRPr="00E03EB8" w:rsidRDefault="00BA7B95" w:rsidP="00E03EB8">
      <w:pPr>
        <w:widowControl/>
        <w:adjustRightInd w:val="0"/>
        <w:snapToGrid w:val="0"/>
        <w:spacing w:line="440" w:lineRule="exact"/>
        <w:ind w:firstLineChars="196" w:firstLine="472"/>
        <w:jc w:val="left"/>
        <w:rPr>
          <w:rFonts w:ascii="宋体" w:cs="宋体"/>
          <w:color w:val="000000"/>
          <w:kern w:val="0"/>
          <w:sz w:val="24"/>
          <w:szCs w:val="24"/>
        </w:rPr>
      </w:pPr>
      <w:r w:rsidRPr="00E03EB8">
        <w:rPr>
          <w:rFonts w:ascii="宋体" w:hAnsi="宋体" w:cs="宋体" w:hint="eastAsia"/>
          <w:b/>
          <w:color w:val="000000"/>
          <w:kern w:val="0"/>
          <w:sz w:val="24"/>
          <w:szCs w:val="24"/>
        </w:rPr>
        <w:t>明向：</w:t>
      </w:r>
      <w:r w:rsidRPr="00E03EB8">
        <w:rPr>
          <w:rFonts w:ascii="宋体" w:hAnsi="宋体" w:cs="宋体"/>
          <w:color w:val="000000"/>
          <w:kern w:val="0"/>
          <w:sz w:val="24"/>
          <w:szCs w:val="24"/>
        </w:rPr>
        <w:t>2</w:t>
      </w:r>
      <w:r w:rsidRPr="00E03EB8">
        <w:rPr>
          <w:rFonts w:ascii="宋体" w:hAnsi="宋体" w:cs="宋体"/>
          <w:bCs/>
          <w:color w:val="000000"/>
          <w:kern w:val="0"/>
          <w:sz w:val="24"/>
          <w:szCs w:val="24"/>
        </w:rPr>
        <w:t>016</w:t>
      </w:r>
      <w:r w:rsidRPr="00E03EB8">
        <w:rPr>
          <w:rFonts w:ascii="宋体" w:hAnsi="宋体" w:cs="宋体" w:hint="eastAsia"/>
          <w:bCs/>
          <w:color w:val="000000"/>
          <w:kern w:val="0"/>
          <w:sz w:val="24"/>
          <w:szCs w:val="24"/>
        </w:rPr>
        <w:t>年</w:t>
      </w:r>
      <w:r w:rsidRPr="00E03EB8">
        <w:rPr>
          <w:rFonts w:ascii="宋体" w:hAnsi="宋体" w:cs="宋体"/>
          <w:bCs/>
          <w:color w:val="000000"/>
          <w:kern w:val="0"/>
          <w:sz w:val="24"/>
          <w:szCs w:val="24"/>
        </w:rPr>
        <w:t>2</w:t>
      </w:r>
      <w:r w:rsidRPr="00E03EB8">
        <w:rPr>
          <w:rFonts w:ascii="宋体" w:hAnsi="宋体" w:cs="宋体" w:hint="eastAsia"/>
          <w:bCs/>
          <w:color w:val="000000"/>
          <w:kern w:val="0"/>
          <w:sz w:val="24"/>
          <w:szCs w:val="24"/>
        </w:rPr>
        <w:t>月，薛家中心小学奥园校区正式投入使用，学校迎来了新的发展机遇，党支部建设也进入一个新的发展节点。在两校区发展的新形势下，</w:t>
      </w:r>
      <w:r>
        <w:rPr>
          <w:rFonts w:ascii="宋体" w:hAnsi="宋体" w:cs="宋体" w:hint="eastAsia"/>
          <w:bCs/>
          <w:color w:val="000000"/>
          <w:kern w:val="0"/>
          <w:sz w:val="24"/>
          <w:szCs w:val="24"/>
        </w:rPr>
        <w:t>党</w:t>
      </w:r>
      <w:r w:rsidRPr="00E03EB8">
        <w:rPr>
          <w:rFonts w:ascii="宋体" w:hAnsi="宋体" w:cs="宋体" w:hint="eastAsia"/>
          <w:bCs/>
          <w:color w:val="000000"/>
          <w:kern w:val="0"/>
          <w:sz w:val="24"/>
          <w:szCs w:val="24"/>
        </w:rPr>
        <w:t>支部</w:t>
      </w:r>
      <w:r>
        <w:rPr>
          <w:rFonts w:ascii="宋体" w:hAnsi="宋体" w:cs="宋体" w:hint="eastAsia"/>
          <w:bCs/>
          <w:color w:val="000000"/>
          <w:kern w:val="0"/>
          <w:sz w:val="24"/>
          <w:szCs w:val="24"/>
        </w:rPr>
        <w:t>要</w:t>
      </w:r>
      <w:r w:rsidRPr="00E03EB8">
        <w:rPr>
          <w:rFonts w:ascii="宋体" w:hAnsi="宋体" w:cs="宋体" w:hint="eastAsia"/>
          <w:bCs/>
          <w:color w:val="000000"/>
          <w:kern w:val="0"/>
          <w:sz w:val="24"/>
          <w:szCs w:val="24"/>
        </w:rPr>
        <w:t>继续深化党建品牌建设，进一步拓展品牌的内涵与外延，让党员成为核心文化的引领者和践行者。</w:t>
      </w:r>
    </w:p>
    <w:p w:rsidR="00BA7B95" w:rsidRPr="00E03EB8" w:rsidRDefault="00BA7B95" w:rsidP="00E03EB8">
      <w:pPr>
        <w:widowControl/>
        <w:adjustRightInd w:val="0"/>
        <w:snapToGrid w:val="0"/>
        <w:spacing w:line="440" w:lineRule="exact"/>
        <w:ind w:firstLineChars="196" w:firstLine="472"/>
        <w:jc w:val="left"/>
        <w:rPr>
          <w:rFonts w:ascii="宋体" w:cs="宋体"/>
          <w:b/>
          <w:color w:val="000000"/>
          <w:kern w:val="0"/>
          <w:sz w:val="24"/>
          <w:szCs w:val="24"/>
        </w:rPr>
      </w:pPr>
      <w:r w:rsidRPr="00E03EB8">
        <w:rPr>
          <w:rFonts w:ascii="宋体" w:hAnsi="宋体" w:cs="宋体" w:hint="eastAsia"/>
          <w:b/>
          <w:color w:val="000000"/>
          <w:kern w:val="0"/>
          <w:sz w:val="24"/>
          <w:szCs w:val="24"/>
        </w:rPr>
        <w:t>二、创建目标：</w:t>
      </w:r>
    </w:p>
    <w:p w:rsidR="00BA7B95" w:rsidRPr="00E03EB8" w:rsidRDefault="00BA7B95" w:rsidP="00E03EB8">
      <w:pPr>
        <w:widowControl/>
        <w:adjustRightInd w:val="0"/>
        <w:snapToGrid w:val="0"/>
        <w:spacing w:line="440" w:lineRule="exact"/>
        <w:ind w:firstLineChars="200" w:firstLine="482"/>
        <w:jc w:val="left"/>
        <w:rPr>
          <w:rFonts w:ascii="宋体" w:cs="Tahoma"/>
          <w:color w:val="000000"/>
          <w:kern w:val="0"/>
          <w:sz w:val="24"/>
          <w:szCs w:val="24"/>
        </w:rPr>
      </w:pPr>
      <w:r w:rsidRPr="00E03EB8">
        <w:rPr>
          <w:rFonts w:ascii="宋体" w:hAnsi="宋体" w:cs="宋体"/>
          <w:b/>
          <w:color w:val="000000"/>
          <w:kern w:val="0"/>
          <w:sz w:val="24"/>
          <w:szCs w:val="24"/>
        </w:rPr>
        <w:t>1.</w:t>
      </w:r>
      <w:r w:rsidRPr="00E03EB8">
        <w:rPr>
          <w:rFonts w:ascii="宋体" w:hAnsi="宋体" w:cs="宋体" w:hint="eastAsia"/>
          <w:b/>
          <w:color w:val="000000"/>
          <w:kern w:val="0"/>
          <w:sz w:val="24"/>
          <w:szCs w:val="24"/>
        </w:rPr>
        <w:t>扬一面鲜艳的旗帜</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在全面实施学校主动发展规划、创建“新基础教育”生命实践合作校的过程中，</w:t>
      </w:r>
      <w:r w:rsidRPr="00E03EB8">
        <w:rPr>
          <w:rFonts w:ascii="宋体" w:hAnsi="宋体" w:hint="eastAsia"/>
          <w:color w:val="000000"/>
          <w:sz w:val="24"/>
          <w:szCs w:val="24"/>
        </w:rPr>
        <w:t>党支部以“责任人”与“合作者”的双重角色形象展现其中，形成党支部、行政全心全意办教育、同心同德求发展的合力，让党支部的品牌形象成为学校转型性变革中一面“鲜艳的旗帜”。</w:t>
      </w:r>
    </w:p>
    <w:p w:rsidR="00BA7B95" w:rsidRPr="00E03EB8" w:rsidRDefault="00BA7B95" w:rsidP="00E03EB8">
      <w:pPr>
        <w:widowControl/>
        <w:adjustRightInd w:val="0"/>
        <w:snapToGrid w:val="0"/>
        <w:spacing w:line="440" w:lineRule="exact"/>
        <w:ind w:firstLineChars="200" w:firstLine="480"/>
        <w:jc w:val="left"/>
        <w:rPr>
          <w:rFonts w:ascii="宋体" w:cs="宋体"/>
          <w:color w:val="000000"/>
          <w:kern w:val="0"/>
          <w:sz w:val="24"/>
          <w:szCs w:val="24"/>
        </w:rPr>
      </w:pPr>
    </w:p>
    <w:p w:rsidR="00BA7B95" w:rsidRPr="00E03EB8" w:rsidRDefault="00BA7B95" w:rsidP="00E03EB8">
      <w:pPr>
        <w:widowControl/>
        <w:shd w:val="clear" w:color="auto" w:fill="FFFFFF"/>
        <w:spacing w:line="440" w:lineRule="exact"/>
        <w:ind w:firstLineChars="200" w:firstLine="482"/>
        <w:jc w:val="left"/>
        <w:rPr>
          <w:rFonts w:ascii="宋体" w:hAnsi="宋体" w:cs="宋体"/>
          <w:color w:val="000000"/>
          <w:kern w:val="0"/>
          <w:sz w:val="24"/>
          <w:szCs w:val="24"/>
        </w:rPr>
      </w:pPr>
      <w:r w:rsidRPr="00E03EB8">
        <w:rPr>
          <w:rFonts w:ascii="宋体" w:hAnsi="宋体" w:cs="宋体"/>
          <w:b/>
          <w:color w:val="000000"/>
          <w:kern w:val="0"/>
          <w:sz w:val="24"/>
          <w:szCs w:val="24"/>
        </w:rPr>
        <w:lastRenderedPageBreak/>
        <w:t>2.</w:t>
      </w:r>
      <w:r w:rsidRPr="00E03EB8">
        <w:rPr>
          <w:rFonts w:ascii="宋体" w:hAnsi="宋体" w:cs="宋体" w:hint="eastAsia"/>
          <w:b/>
          <w:color w:val="000000"/>
          <w:kern w:val="0"/>
          <w:sz w:val="24"/>
          <w:szCs w:val="24"/>
        </w:rPr>
        <w:t>建一个战斗的堡垒</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以“党员示范岗”为平台，</w:t>
      </w:r>
      <w:r w:rsidRPr="00E03EB8">
        <w:rPr>
          <w:rFonts w:ascii="宋体" w:hAnsi="宋体" w:hint="eastAsia"/>
          <w:color w:val="000000"/>
          <w:sz w:val="24"/>
          <w:szCs w:val="24"/>
        </w:rPr>
        <w:t>因需因人设立“示范岗”，让“责任与合作”双重角色的价值功能体现在具体的岗位上，要求做到责任在场、干劲在场、智慧在场、合作在场、奉献在场，</w:t>
      </w:r>
      <w:r w:rsidRPr="00E03EB8">
        <w:rPr>
          <w:rFonts w:ascii="宋体" w:hAnsi="宋体" w:cs="宋体" w:hint="eastAsia"/>
          <w:color w:val="000000"/>
          <w:kern w:val="0"/>
          <w:sz w:val="24"/>
          <w:szCs w:val="24"/>
        </w:rPr>
        <w:t>并集聚成学校转型性变革中一个“战斗的堡垒”。</w:t>
      </w:r>
      <w:r w:rsidRPr="00E03EB8">
        <w:rPr>
          <w:rFonts w:ascii="宋体" w:hAnsi="宋体" w:cs="宋体"/>
          <w:color w:val="000000"/>
          <w:kern w:val="0"/>
          <w:sz w:val="24"/>
          <w:szCs w:val="24"/>
        </w:rPr>
        <w:t xml:space="preserve"> </w:t>
      </w:r>
    </w:p>
    <w:p w:rsidR="00BA7B95" w:rsidRPr="00E03EB8" w:rsidRDefault="00BA7B95" w:rsidP="00E03EB8">
      <w:pPr>
        <w:widowControl/>
        <w:adjustRightInd w:val="0"/>
        <w:snapToGrid w:val="0"/>
        <w:spacing w:line="440" w:lineRule="exact"/>
        <w:ind w:firstLineChars="196" w:firstLine="472"/>
        <w:jc w:val="left"/>
        <w:rPr>
          <w:rFonts w:ascii="宋体" w:cs="宋体"/>
          <w:b/>
          <w:color w:val="000000"/>
          <w:kern w:val="0"/>
          <w:sz w:val="24"/>
          <w:szCs w:val="24"/>
        </w:rPr>
      </w:pPr>
      <w:r w:rsidRPr="00E03EB8">
        <w:rPr>
          <w:rFonts w:ascii="宋体" w:hAnsi="宋体" w:cs="宋体" w:hint="eastAsia"/>
          <w:b/>
          <w:color w:val="000000"/>
          <w:kern w:val="0"/>
          <w:sz w:val="24"/>
          <w:szCs w:val="24"/>
        </w:rPr>
        <w:t>三、内容途径：</w:t>
      </w:r>
    </w:p>
    <w:p w:rsidR="00BA7B95" w:rsidRPr="00E03EB8" w:rsidRDefault="00BA7B95" w:rsidP="00E03EB8">
      <w:pPr>
        <w:widowControl/>
        <w:adjustRightInd w:val="0"/>
        <w:snapToGrid w:val="0"/>
        <w:spacing w:line="440" w:lineRule="exact"/>
        <w:ind w:firstLineChars="200" w:firstLine="482"/>
        <w:jc w:val="left"/>
        <w:rPr>
          <w:rFonts w:ascii="宋体" w:cs="宋体"/>
          <w:color w:val="000000"/>
          <w:kern w:val="0"/>
          <w:sz w:val="24"/>
          <w:szCs w:val="24"/>
        </w:rPr>
      </w:pPr>
      <w:r w:rsidRPr="00E03EB8">
        <w:rPr>
          <w:rFonts w:ascii="宋体" w:hAnsi="宋体" w:cs="宋体"/>
          <w:b/>
          <w:color w:val="000000"/>
          <w:kern w:val="0"/>
          <w:sz w:val="24"/>
          <w:szCs w:val="24"/>
        </w:rPr>
        <w:t>1.</w:t>
      </w:r>
      <w:r w:rsidRPr="00E03EB8">
        <w:rPr>
          <w:rFonts w:ascii="宋体" w:hAnsi="宋体" w:cs="宋体" w:hint="eastAsia"/>
          <w:b/>
          <w:color w:val="000000"/>
          <w:kern w:val="0"/>
          <w:sz w:val="24"/>
          <w:szCs w:val="24"/>
        </w:rPr>
        <w:t>一个口号：</w:t>
      </w:r>
      <w:r w:rsidRPr="00E03EB8">
        <w:rPr>
          <w:rFonts w:ascii="宋体" w:hAnsi="宋体" w:cs="宋体" w:hint="eastAsia"/>
          <w:color w:val="000000"/>
          <w:kern w:val="0"/>
          <w:sz w:val="24"/>
          <w:szCs w:val="24"/>
        </w:rPr>
        <w:t>争做敢担当的责任人，有智慧的合作者。</w:t>
      </w:r>
    </w:p>
    <w:p w:rsidR="00BA7B95" w:rsidRPr="00E03EB8" w:rsidRDefault="00BA7B95" w:rsidP="00E03EB8">
      <w:pPr>
        <w:widowControl/>
        <w:adjustRightInd w:val="0"/>
        <w:snapToGrid w:val="0"/>
        <w:spacing w:line="440" w:lineRule="exact"/>
        <w:ind w:firstLineChars="200" w:firstLine="482"/>
        <w:jc w:val="left"/>
        <w:rPr>
          <w:rFonts w:ascii="宋体" w:cs="宋体"/>
          <w:color w:val="000000"/>
          <w:kern w:val="0"/>
          <w:sz w:val="24"/>
          <w:szCs w:val="24"/>
        </w:rPr>
      </w:pPr>
      <w:r w:rsidRPr="00E03EB8">
        <w:rPr>
          <w:rFonts w:ascii="宋体" w:hAnsi="宋体" w:cs="宋体"/>
          <w:b/>
          <w:color w:val="000000"/>
          <w:kern w:val="0"/>
          <w:sz w:val="24"/>
          <w:szCs w:val="24"/>
        </w:rPr>
        <w:t>2.</w:t>
      </w:r>
      <w:r w:rsidRPr="00E03EB8">
        <w:rPr>
          <w:rFonts w:ascii="宋体" w:hAnsi="宋体" w:cs="宋体" w:hint="eastAsia"/>
          <w:b/>
          <w:color w:val="000000"/>
          <w:kern w:val="0"/>
          <w:sz w:val="24"/>
          <w:szCs w:val="24"/>
        </w:rPr>
        <w:t>两个维度：</w:t>
      </w:r>
      <w:r w:rsidRPr="00E03EB8">
        <w:rPr>
          <w:rFonts w:ascii="宋体" w:hAnsi="宋体" w:cs="Tahoma" w:hint="eastAsia"/>
          <w:color w:val="000000"/>
          <w:kern w:val="0"/>
          <w:sz w:val="24"/>
          <w:szCs w:val="24"/>
        </w:rPr>
        <w:t>构建新型组织网络，纵向由党支部→党小组→党员→入党积极分子（团员）构成，横向由每个党员的示范岗构成，而每个党员都成为这个网络上一个个节点，负责联系</w:t>
      </w:r>
      <w:r w:rsidRPr="00E03EB8">
        <w:rPr>
          <w:rFonts w:ascii="宋体" w:hAnsi="宋体" w:cs="Tahoma"/>
          <w:color w:val="000000"/>
          <w:kern w:val="0"/>
          <w:sz w:val="24"/>
          <w:szCs w:val="24"/>
        </w:rPr>
        <w:t>1-2</w:t>
      </w:r>
      <w:r w:rsidRPr="00E03EB8">
        <w:rPr>
          <w:rFonts w:ascii="宋体" w:hAnsi="宋体" w:cs="Tahoma" w:hint="eastAsia"/>
          <w:color w:val="000000"/>
          <w:kern w:val="0"/>
          <w:sz w:val="24"/>
          <w:szCs w:val="24"/>
        </w:rPr>
        <w:t>名教师的思想教育工作和积极分子的发展工作</w:t>
      </w:r>
      <w:r w:rsidRPr="00E03EB8">
        <w:rPr>
          <w:rFonts w:ascii="宋体" w:hAnsi="宋体" w:hint="eastAsia"/>
          <w:color w:val="000000"/>
          <w:kern w:val="0"/>
          <w:sz w:val="24"/>
          <w:szCs w:val="24"/>
        </w:rPr>
        <w:t>。</w:t>
      </w:r>
    </w:p>
    <w:p w:rsidR="00BA7B95" w:rsidRPr="00E03EB8" w:rsidRDefault="00BA7B95" w:rsidP="00E03EB8">
      <w:pPr>
        <w:widowControl/>
        <w:adjustRightInd w:val="0"/>
        <w:snapToGrid w:val="0"/>
        <w:spacing w:line="440" w:lineRule="exact"/>
        <w:ind w:firstLineChars="200" w:firstLine="482"/>
        <w:jc w:val="left"/>
        <w:rPr>
          <w:rFonts w:ascii="宋体" w:cs="宋体"/>
          <w:color w:val="000000"/>
          <w:kern w:val="0"/>
          <w:sz w:val="24"/>
          <w:szCs w:val="24"/>
        </w:rPr>
      </w:pPr>
      <w:r w:rsidRPr="00E03EB8">
        <w:rPr>
          <w:rFonts w:ascii="宋体" w:hAnsi="宋体" w:cs="宋体"/>
          <w:b/>
          <w:color w:val="000000"/>
          <w:kern w:val="0"/>
          <w:sz w:val="24"/>
          <w:szCs w:val="24"/>
        </w:rPr>
        <w:t>3.</w:t>
      </w:r>
      <w:r w:rsidRPr="00E03EB8">
        <w:rPr>
          <w:rFonts w:ascii="宋体" w:hAnsi="宋体" w:cs="宋体" w:hint="eastAsia"/>
          <w:b/>
          <w:color w:val="000000"/>
          <w:kern w:val="0"/>
          <w:sz w:val="24"/>
          <w:szCs w:val="24"/>
        </w:rPr>
        <w:t>三大平台：</w:t>
      </w:r>
      <w:r w:rsidRPr="00E03EB8">
        <w:rPr>
          <w:rFonts w:ascii="宋体" w:hAnsi="宋体" w:cs="宋体" w:hint="eastAsia"/>
          <w:color w:val="000000"/>
          <w:kern w:val="0"/>
          <w:sz w:val="24"/>
          <w:szCs w:val="24"/>
        </w:rPr>
        <w:t>岗位示范（自选岗位、自定职责、自撰评语）、项目管理（课程开发、微信推送、青蓝结对）、交流互动（网络平台、现场讨论）。</w:t>
      </w:r>
    </w:p>
    <w:p w:rsidR="00BA7B95" w:rsidRPr="00E03EB8" w:rsidRDefault="00BA7B95" w:rsidP="00E03EB8">
      <w:pPr>
        <w:widowControl/>
        <w:adjustRightInd w:val="0"/>
        <w:snapToGrid w:val="0"/>
        <w:spacing w:line="440" w:lineRule="exact"/>
        <w:ind w:firstLineChars="232" w:firstLine="559"/>
        <w:jc w:val="left"/>
        <w:rPr>
          <w:rFonts w:ascii="宋体" w:cs="宋体"/>
          <w:b/>
          <w:color w:val="000000"/>
          <w:kern w:val="0"/>
          <w:sz w:val="24"/>
          <w:szCs w:val="24"/>
        </w:rPr>
      </w:pPr>
      <w:r w:rsidRPr="00E03EB8">
        <w:rPr>
          <w:rFonts w:ascii="宋体" w:hAnsi="宋体" w:cs="宋体" w:hint="eastAsia"/>
          <w:b/>
          <w:color w:val="000000"/>
          <w:kern w:val="0"/>
          <w:sz w:val="24"/>
          <w:szCs w:val="24"/>
        </w:rPr>
        <w:t>四、实施策略：</w:t>
      </w:r>
    </w:p>
    <w:p w:rsidR="00BA7B95" w:rsidRPr="00E03EB8" w:rsidRDefault="00BA7B95" w:rsidP="00E03EB8">
      <w:pPr>
        <w:spacing w:line="440" w:lineRule="exact"/>
        <w:ind w:firstLineChars="200" w:firstLine="482"/>
        <w:jc w:val="left"/>
        <w:rPr>
          <w:rFonts w:ascii="宋体" w:cs="宋体"/>
          <w:b/>
          <w:color w:val="000000"/>
          <w:kern w:val="0"/>
          <w:sz w:val="24"/>
          <w:szCs w:val="24"/>
        </w:rPr>
      </w:pPr>
      <w:r w:rsidRPr="00E03EB8">
        <w:rPr>
          <w:rFonts w:ascii="宋体" w:hAnsi="宋体" w:cs="宋体"/>
          <w:b/>
          <w:color w:val="000000"/>
          <w:kern w:val="0"/>
          <w:sz w:val="24"/>
          <w:szCs w:val="24"/>
        </w:rPr>
        <w:t>1.</w:t>
      </w:r>
      <w:r w:rsidRPr="00E03EB8">
        <w:rPr>
          <w:rFonts w:ascii="宋体" w:hAnsi="宋体" w:cs="宋体" w:hint="eastAsia"/>
          <w:b/>
          <w:color w:val="000000"/>
          <w:kern w:val="0"/>
          <w:sz w:val="24"/>
          <w:szCs w:val="24"/>
        </w:rPr>
        <w:t>深化学习，知行合一。</w:t>
      </w:r>
    </w:p>
    <w:p w:rsidR="00CA7C50" w:rsidRPr="00B33FE1" w:rsidRDefault="00BA7B95" w:rsidP="00CA7C50">
      <w:pPr>
        <w:widowControl/>
        <w:spacing w:line="440" w:lineRule="exact"/>
        <w:ind w:firstLineChars="200" w:firstLine="482"/>
        <w:jc w:val="left"/>
        <w:rPr>
          <w:rFonts w:asciiTheme="minorEastAsia" w:hAnsiTheme="minorEastAsia" w:cs="宋体"/>
          <w:color w:val="000000" w:themeColor="text1"/>
          <w:kern w:val="0"/>
          <w:sz w:val="24"/>
          <w:szCs w:val="24"/>
        </w:rPr>
      </w:pPr>
      <w:r w:rsidRPr="00E03EB8">
        <w:rPr>
          <w:rFonts w:ascii="宋体" w:hAnsi="宋体" w:cs="宋体" w:hint="eastAsia"/>
          <w:b/>
          <w:color w:val="000000"/>
          <w:kern w:val="0"/>
          <w:sz w:val="24"/>
          <w:szCs w:val="24"/>
        </w:rPr>
        <w:t>（</w:t>
      </w:r>
      <w:r w:rsidRPr="00E03EB8">
        <w:rPr>
          <w:rFonts w:ascii="宋体" w:hAnsi="宋体" w:cs="宋体"/>
          <w:b/>
          <w:color w:val="000000"/>
          <w:kern w:val="0"/>
          <w:sz w:val="24"/>
          <w:szCs w:val="24"/>
        </w:rPr>
        <w:t>1</w:t>
      </w:r>
      <w:r w:rsidRPr="00E03EB8">
        <w:rPr>
          <w:rFonts w:ascii="宋体" w:hAnsi="宋体" w:cs="宋体" w:hint="eastAsia"/>
          <w:b/>
          <w:color w:val="000000"/>
          <w:kern w:val="0"/>
          <w:sz w:val="24"/>
          <w:szCs w:val="24"/>
        </w:rPr>
        <w:t>）以学为本</w:t>
      </w:r>
      <w:r w:rsidRPr="00E03EB8">
        <w:rPr>
          <w:rFonts w:ascii="宋体" w:hAnsi="宋体" w:cs="宋体"/>
          <w:b/>
          <w:color w:val="000000"/>
          <w:kern w:val="0"/>
          <w:sz w:val="24"/>
          <w:szCs w:val="24"/>
        </w:rPr>
        <w:t>,</w:t>
      </w:r>
      <w:r w:rsidRPr="00E03EB8">
        <w:rPr>
          <w:rFonts w:ascii="宋体" w:hAnsi="宋体" w:cs="宋体" w:hint="eastAsia"/>
          <w:b/>
          <w:color w:val="000000"/>
          <w:kern w:val="0"/>
          <w:sz w:val="24"/>
          <w:szCs w:val="24"/>
        </w:rPr>
        <w:t>坚定信念。</w:t>
      </w:r>
      <w:r w:rsidRPr="00E03EB8">
        <w:rPr>
          <w:rFonts w:ascii="宋体" w:hAnsi="宋体" w:hint="eastAsia"/>
          <w:bCs/>
          <w:color w:val="000000"/>
          <w:sz w:val="24"/>
          <w:szCs w:val="24"/>
        </w:rPr>
        <w:t>通过“菜单式选学”“党支部学习”等载体，</w:t>
      </w:r>
      <w:r w:rsidRPr="00E03EB8">
        <w:rPr>
          <w:rFonts w:ascii="宋体" w:hAnsi="宋体" w:hint="eastAsia"/>
          <w:color w:val="000000"/>
          <w:sz w:val="24"/>
          <w:szCs w:val="24"/>
        </w:rPr>
        <w:t>结合开展“两学一做”学习教育，</w:t>
      </w:r>
      <w:r w:rsidR="00CA7C50" w:rsidRPr="00CA7C50">
        <w:rPr>
          <w:rStyle w:val="a8"/>
          <w:rFonts w:asciiTheme="minorEastAsia" w:hAnsiTheme="minorEastAsia" w:cs="Helvetica" w:hint="eastAsia"/>
          <w:b w:val="0"/>
          <w:color w:val="000000" w:themeColor="text1"/>
          <w:sz w:val="24"/>
          <w:szCs w:val="24"/>
        </w:rPr>
        <w:t>精心挑选学习素材，线上线下学习有机结合，</w:t>
      </w:r>
      <w:r w:rsidR="00CA7C50" w:rsidRPr="00CA7C50">
        <w:rPr>
          <w:rFonts w:asciiTheme="minorEastAsia" w:hAnsiTheme="minorEastAsia" w:cs="Helvetica"/>
          <w:color w:val="000000" w:themeColor="text1"/>
          <w:sz w:val="24"/>
          <w:szCs w:val="24"/>
          <w:shd w:val="clear" w:color="auto" w:fill="FFFFFF"/>
        </w:rPr>
        <w:t>深入学习领会习近平新时代中国特色社会主义思想</w:t>
      </w:r>
      <w:r w:rsidR="00CA7C50" w:rsidRPr="00CA7C50">
        <w:rPr>
          <w:rFonts w:asciiTheme="minorEastAsia" w:hAnsiTheme="minorEastAsia" w:cs="Helvetica" w:hint="eastAsia"/>
          <w:color w:val="000000" w:themeColor="text1"/>
          <w:sz w:val="24"/>
          <w:szCs w:val="24"/>
          <w:shd w:val="clear" w:color="auto" w:fill="FFFFFF"/>
        </w:rPr>
        <w:t>。</w:t>
      </w:r>
      <w:r w:rsidRPr="00E03EB8">
        <w:rPr>
          <w:rFonts w:ascii="宋体" w:hAnsi="宋体" w:cs="宋体" w:hint="eastAsia"/>
          <w:color w:val="000000"/>
          <w:kern w:val="0"/>
          <w:sz w:val="24"/>
          <w:szCs w:val="24"/>
        </w:rPr>
        <w:t>组织党员学党章、学党规、学《纲要》</w:t>
      </w:r>
      <w:r w:rsidR="00CA7C50">
        <w:rPr>
          <w:rFonts w:ascii="宋体" w:hAnsi="宋体" w:cs="宋体" w:hint="eastAsia"/>
          <w:color w:val="000000"/>
          <w:kern w:val="0"/>
          <w:sz w:val="24"/>
          <w:szCs w:val="24"/>
        </w:rPr>
        <w:t>、学十九大报告等</w:t>
      </w:r>
      <w:r w:rsidRPr="00E03EB8">
        <w:rPr>
          <w:rFonts w:ascii="宋体" w:hAnsi="宋体" w:cs="宋体" w:hint="eastAsia"/>
          <w:color w:val="000000"/>
          <w:kern w:val="0"/>
          <w:sz w:val="24"/>
          <w:szCs w:val="24"/>
        </w:rPr>
        <w:t>。</w:t>
      </w:r>
      <w:r w:rsidRPr="00E03EB8">
        <w:rPr>
          <w:rFonts w:ascii="宋体" w:hAnsi="宋体" w:hint="eastAsia"/>
          <w:color w:val="000000"/>
          <w:kern w:val="0"/>
          <w:sz w:val="24"/>
          <w:szCs w:val="24"/>
        </w:rPr>
        <w:t>组织全体党员以及教师积极参与学校三年主动发展规划的修订及</w:t>
      </w:r>
      <w:r w:rsidR="00CA7C50">
        <w:rPr>
          <w:rFonts w:ascii="宋体" w:hAnsi="宋体" w:hint="eastAsia"/>
          <w:color w:val="000000"/>
          <w:kern w:val="0"/>
          <w:sz w:val="24"/>
          <w:szCs w:val="24"/>
        </w:rPr>
        <w:t>总结</w:t>
      </w:r>
      <w:r w:rsidRPr="00E03EB8">
        <w:rPr>
          <w:rFonts w:ascii="宋体" w:hAnsi="宋体" w:hint="eastAsia"/>
          <w:color w:val="000000"/>
          <w:kern w:val="0"/>
          <w:sz w:val="24"/>
          <w:szCs w:val="24"/>
        </w:rPr>
        <w:t>评估，使规划的修订与评估过程成为调整航向、重组资源、加速前行和进一步凝聚人心、形成共同愿景的过程。</w:t>
      </w:r>
      <w:r w:rsidRPr="00E03EB8">
        <w:rPr>
          <w:rFonts w:ascii="宋体" w:hAnsi="宋体" w:cs="宋体" w:hint="eastAsia"/>
          <w:color w:val="000000"/>
          <w:kern w:val="0"/>
          <w:sz w:val="24"/>
          <w:szCs w:val="24"/>
        </w:rPr>
        <w:t>同时与时俱进，</w:t>
      </w:r>
      <w:r w:rsidRPr="00E03EB8">
        <w:rPr>
          <w:rFonts w:ascii="宋体" w:hAnsi="宋体" w:hint="eastAsia"/>
          <w:color w:val="000000"/>
          <w:sz w:val="24"/>
          <w:szCs w:val="24"/>
        </w:rPr>
        <w:t>围绕“六问六答”召开各方面座谈会或研讨会，突出改革创新、教师发展、学生成长、特色打造等专题，广泛研讨、凝心聚力。</w:t>
      </w:r>
    </w:p>
    <w:p w:rsidR="00BA7B95" w:rsidRPr="00E03EB8" w:rsidRDefault="00BA7B95" w:rsidP="00FC46F2">
      <w:pPr>
        <w:spacing w:line="440" w:lineRule="exact"/>
        <w:ind w:firstLineChars="200" w:firstLine="482"/>
        <w:jc w:val="left"/>
        <w:rPr>
          <w:rFonts w:ascii="宋体" w:cs="宋体"/>
          <w:color w:val="333333"/>
          <w:kern w:val="0"/>
          <w:sz w:val="24"/>
        </w:rPr>
      </w:pPr>
      <w:r w:rsidRPr="00FC46F2">
        <w:rPr>
          <w:rFonts w:ascii="宋体" w:hAnsi="宋体" w:cs="宋体" w:hint="eastAsia"/>
          <w:b/>
          <w:color w:val="000000"/>
          <w:kern w:val="0"/>
          <w:sz w:val="24"/>
          <w:szCs w:val="24"/>
        </w:rPr>
        <w:t>（</w:t>
      </w:r>
      <w:r w:rsidRPr="00FC46F2">
        <w:rPr>
          <w:rFonts w:ascii="宋体" w:hAnsi="宋体" w:cs="宋体"/>
          <w:b/>
          <w:color w:val="000000"/>
          <w:kern w:val="0"/>
          <w:sz w:val="24"/>
          <w:szCs w:val="24"/>
        </w:rPr>
        <w:t>2</w:t>
      </w:r>
      <w:r w:rsidRPr="00FC46F2">
        <w:rPr>
          <w:rFonts w:ascii="宋体" w:hAnsi="宋体" w:cs="宋体" w:hint="eastAsia"/>
          <w:b/>
          <w:color w:val="000000"/>
          <w:kern w:val="0"/>
          <w:sz w:val="24"/>
          <w:szCs w:val="24"/>
        </w:rPr>
        <w:t>）以学导行，</w:t>
      </w:r>
      <w:r>
        <w:rPr>
          <w:rFonts w:ascii="宋体" w:hAnsi="宋体" w:cs="宋体" w:hint="eastAsia"/>
          <w:b/>
          <w:color w:val="000000"/>
          <w:kern w:val="0"/>
          <w:sz w:val="24"/>
          <w:szCs w:val="24"/>
        </w:rPr>
        <w:t>立足示范</w:t>
      </w:r>
      <w:r w:rsidRPr="00FC46F2">
        <w:rPr>
          <w:rFonts w:ascii="宋体" w:hAnsi="宋体" w:cs="宋体" w:hint="eastAsia"/>
          <w:b/>
          <w:color w:val="000000"/>
          <w:kern w:val="0"/>
          <w:sz w:val="24"/>
          <w:szCs w:val="24"/>
        </w:rPr>
        <w:t>。</w:t>
      </w:r>
      <w:r>
        <w:rPr>
          <w:rFonts w:ascii="宋体" w:hAnsi="宋体" w:cs="Tahoma" w:hint="eastAsia"/>
          <w:color w:val="000000"/>
          <w:kern w:val="0"/>
          <w:sz w:val="24"/>
          <w:szCs w:val="24"/>
        </w:rPr>
        <w:t>因需因人设立</w:t>
      </w:r>
      <w:r w:rsidRPr="00E03EB8">
        <w:rPr>
          <w:rFonts w:ascii="宋体" w:hAnsi="宋体" w:cs="Tahoma" w:hint="eastAsia"/>
          <w:color w:val="000000"/>
          <w:kern w:val="0"/>
          <w:sz w:val="24"/>
          <w:szCs w:val="24"/>
        </w:rPr>
        <w:t>“示范岗”</w:t>
      </w:r>
      <w:r>
        <w:rPr>
          <w:rFonts w:ascii="宋体" w:hAnsi="宋体" w:cs="Tahoma" w:hint="eastAsia"/>
          <w:color w:val="000000"/>
          <w:kern w:val="0"/>
          <w:sz w:val="24"/>
          <w:szCs w:val="24"/>
        </w:rPr>
        <w:t>，</w:t>
      </w:r>
      <w:r w:rsidRPr="00E03EB8">
        <w:rPr>
          <w:rFonts w:ascii="宋体" w:hAnsi="宋体" w:cs="Tahoma" w:hint="eastAsia"/>
          <w:color w:val="000000"/>
          <w:kern w:val="0"/>
          <w:sz w:val="24"/>
          <w:szCs w:val="24"/>
        </w:rPr>
        <w:t>涉及课程开发、课堂教学、教育科研、后勤服务、学生常规、运动健康、爱心奉献、学校宣传和值日护导等九大系列，涵盖学校各方面工作。</w:t>
      </w:r>
      <w:r w:rsidRPr="00E03EB8">
        <w:rPr>
          <w:rFonts w:ascii="宋体" w:hAnsi="宋体" w:cs="宋体" w:hint="eastAsia"/>
          <w:color w:val="000000"/>
          <w:kern w:val="0"/>
          <w:sz w:val="24"/>
          <w:szCs w:val="24"/>
        </w:rPr>
        <w:t>组织全体党员针对个人奋斗目标，</w:t>
      </w:r>
      <w:r w:rsidRPr="00E03EB8">
        <w:rPr>
          <w:rFonts w:ascii="宋体" w:hAnsi="宋体" w:hint="eastAsia"/>
          <w:color w:val="000000"/>
          <w:kern w:val="0"/>
          <w:sz w:val="24"/>
          <w:szCs w:val="24"/>
        </w:rPr>
        <w:t>自订《示范岗岗位职责》、自撰履行示范岗职责评语、参与示范岗民主测评等系列活动，</w:t>
      </w:r>
      <w:r w:rsidRPr="00E03EB8">
        <w:rPr>
          <w:rFonts w:ascii="宋体" w:hAnsi="宋体" w:cs="Tahoma" w:hint="eastAsia"/>
          <w:color w:val="000000"/>
          <w:kern w:val="0"/>
          <w:sz w:val="24"/>
          <w:szCs w:val="24"/>
        </w:rPr>
        <w:t>在岗位工作中增强党性观念，提升责任感。把“责任与合作”的品牌深化为精神动力，外显为群众表率。</w:t>
      </w:r>
    </w:p>
    <w:p w:rsidR="00BA7B95" w:rsidRPr="00E03EB8" w:rsidRDefault="00BA7B95" w:rsidP="00E03EB8">
      <w:pPr>
        <w:widowControl/>
        <w:adjustRightInd w:val="0"/>
        <w:snapToGrid w:val="0"/>
        <w:spacing w:line="440" w:lineRule="exact"/>
        <w:ind w:firstLineChars="196" w:firstLine="472"/>
        <w:jc w:val="left"/>
        <w:rPr>
          <w:rFonts w:ascii="宋体" w:cs="宋体"/>
          <w:b/>
          <w:color w:val="000000"/>
          <w:kern w:val="0"/>
          <w:sz w:val="24"/>
          <w:szCs w:val="24"/>
        </w:rPr>
      </w:pPr>
      <w:r w:rsidRPr="00E03EB8">
        <w:rPr>
          <w:rFonts w:ascii="宋体" w:hAnsi="宋体" w:cs="宋体"/>
          <w:b/>
          <w:color w:val="000000"/>
          <w:kern w:val="0"/>
          <w:sz w:val="24"/>
          <w:szCs w:val="24"/>
        </w:rPr>
        <w:t>2.</w:t>
      </w:r>
      <w:r w:rsidRPr="00E03EB8">
        <w:rPr>
          <w:rFonts w:ascii="宋体" w:hAnsi="宋体" w:cs="宋体" w:hint="eastAsia"/>
          <w:b/>
          <w:color w:val="000000"/>
          <w:kern w:val="0"/>
          <w:sz w:val="24"/>
          <w:szCs w:val="24"/>
        </w:rPr>
        <w:t>丰富实践，重塑角色。</w:t>
      </w:r>
    </w:p>
    <w:p w:rsidR="00CA7C50" w:rsidRDefault="00BA7B95" w:rsidP="00CA7C50">
      <w:pPr>
        <w:widowControl/>
        <w:spacing w:line="440" w:lineRule="exact"/>
        <w:ind w:firstLineChars="200" w:firstLine="482"/>
        <w:jc w:val="left"/>
        <w:rPr>
          <w:rFonts w:ascii="宋体" w:hAnsi="宋体" w:cs="Tahoma"/>
          <w:color w:val="000000"/>
          <w:kern w:val="0"/>
          <w:sz w:val="24"/>
          <w:szCs w:val="24"/>
        </w:rPr>
      </w:pPr>
      <w:r w:rsidRPr="00E03EB8">
        <w:rPr>
          <w:rFonts w:ascii="宋体" w:hAnsi="宋体" w:cs="Tahoma" w:hint="eastAsia"/>
          <w:b/>
          <w:color w:val="000000"/>
          <w:kern w:val="0"/>
          <w:sz w:val="24"/>
          <w:szCs w:val="24"/>
        </w:rPr>
        <w:t>（</w:t>
      </w:r>
      <w:r w:rsidRPr="00E03EB8">
        <w:rPr>
          <w:rFonts w:ascii="宋体" w:hAnsi="宋体" w:cs="Tahoma"/>
          <w:b/>
          <w:color w:val="000000"/>
          <w:kern w:val="0"/>
          <w:sz w:val="24"/>
          <w:szCs w:val="24"/>
        </w:rPr>
        <w:t>1</w:t>
      </w:r>
      <w:r w:rsidRPr="00E03EB8">
        <w:rPr>
          <w:rFonts w:ascii="宋体" w:hAnsi="宋体" w:cs="Tahoma" w:hint="eastAsia"/>
          <w:b/>
          <w:color w:val="000000"/>
          <w:kern w:val="0"/>
          <w:sz w:val="24"/>
          <w:szCs w:val="24"/>
        </w:rPr>
        <w:t>）角色重建，激活内力。</w:t>
      </w:r>
      <w:r w:rsidRPr="00E03EB8">
        <w:rPr>
          <w:rFonts w:ascii="宋体" w:hAnsi="宋体" w:cs="Tahoma" w:hint="eastAsia"/>
          <w:color w:val="000000"/>
          <w:kern w:val="0"/>
          <w:sz w:val="24"/>
          <w:szCs w:val="24"/>
          <w:lang w:val="zh-CN"/>
        </w:rPr>
        <w:t>在规模办学的新形势下，重建中层岗位职责，以高站位决策、低重心运行来促进两校区协同工作，形成</w:t>
      </w:r>
      <w:r w:rsidRPr="00E03EB8">
        <w:rPr>
          <w:rFonts w:ascii="宋体" w:hAnsi="宋体" w:cs="Tahoma"/>
          <w:color w:val="000000"/>
          <w:kern w:val="0"/>
          <w:sz w:val="24"/>
          <w:szCs w:val="24"/>
          <w:lang w:val="zh-CN"/>
        </w:rPr>
        <w:t xml:space="preserve"> </w:t>
      </w:r>
      <w:r w:rsidRPr="00E03EB8">
        <w:rPr>
          <w:rFonts w:ascii="宋体" w:hAnsi="宋体" w:cs="Tahoma" w:hint="eastAsia"/>
          <w:color w:val="000000"/>
          <w:kern w:val="0"/>
          <w:sz w:val="24"/>
          <w:szCs w:val="24"/>
          <w:lang w:val="zh-CN"/>
        </w:rPr>
        <w:t>“纵向条线贯通、横向校区切块”的管理模式。</w:t>
      </w:r>
      <w:r w:rsidRPr="00E03EB8">
        <w:rPr>
          <w:rFonts w:ascii="宋体" w:hAnsi="宋体" w:hint="eastAsia"/>
          <w:color w:val="000000"/>
          <w:kern w:val="0"/>
          <w:sz w:val="24"/>
          <w:szCs w:val="24"/>
        </w:rPr>
        <w:t>以“管理微课题研究”为抓手，</w:t>
      </w:r>
      <w:r w:rsidRPr="00E03EB8">
        <w:rPr>
          <w:rFonts w:ascii="宋体" w:hAnsi="宋体" w:cs="宋体" w:hint="eastAsia"/>
          <w:color w:val="000000"/>
          <w:kern w:val="0"/>
          <w:sz w:val="24"/>
          <w:szCs w:val="24"/>
        </w:rPr>
        <w:t>提升管理微力量的聚</w:t>
      </w:r>
      <w:r w:rsidRPr="00E03EB8">
        <w:rPr>
          <w:rFonts w:ascii="宋体" w:hAnsi="宋体" w:cs="宋体" w:hint="eastAsia"/>
          <w:color w:val="000000"/>
          <w:kern w:val="0"/>
          <w:sz w:val="24"/>
          <w:szCs w:val="24"/>
        </w:rPr>
        <w:lastRenderedPageBreak/>
        <w:t>焦和正能量的释放；</w:t>
      </w:r>
      <w:r w:rsidRPr="00E03EB8">
        <w:rPr>
          <w:rFonts w:ascii="宋体" w:hAnsi="宋体" w:cs="Tahoma" w:hint="eastAsia"/>
          <w:color w:val="000000"/>
          <w:kern w:val="0"/>
          <w:sz w:val="24"/>
          <w:szCs w:val="24"/>
          <w:lang w:val="zh-CN"/>
        </w:rPr>
        <w:t>深化</w:t>
      </w:r>
      <w:r w:rsidRPr="00E03EB8">
        <w:rPr>
          <w:rFonts w:ascii="宋体" w:hAnsi="宋体" w:cs="宋体" w:hint="eastAsia"/>
          <w:color w:val="000000"/>
          <w:kern w:val="0"/>
          <w:sz w:val="24"/>
          <w:szCs w:val="24"/>
        </w:rPr>
        <w:t>“行政例会主题开放式”、</w:t>
      </w:r>
      <w:r w:rsidRPr="00E03EB8">
        <w:rPr>
          <w:rFonts w:ascii="宋体" w:hAnsi="宋体" w:cs="宋体"/>
          <w:color w:val="000000"/>
          <w:kern w:val="0"/>
          <w:sz w:val="24"/>
          <w:szCs w:val="24"/>
        </w:rPr>
        <w:t xml:space="preserve"> </w:t>
      </w:r>
      <w:r w:rsidRPr="00E03EB8">
        <w:rPr>
          <w:rFonts w:ascii="宋体" w:hAnsi="宋体" w:cs="宋体" w:hint="eastAsia"/>
          <w:color w:val="000000"/>
          <w:kern w:val="0"/>
          <w:sz w:val="24"/>
          <w:szCs w:val="24"/>
        </w:rPr>
        <w:t>“部门联席制”</w:t>
      </w:r>
      <w:r w:rsidRPr="00E03EB8">
        <w:rPr>
          <w:rFonts w:ascii="宋体" w:hAnsi="宋体" w:cs="Tahoma" w:hint="eastAsia"/>
          <w:color w:val="000000"/>
          <w:kern w:val="0"/>
          <w:sz w:val="24"/>
          <w:szCs w:val="24"/>
          <w:lang w:val="zh-CN"/>
        </w:rPr>
        <w:t>“项目领衔人申报制”、</w:t>
      </w:r>
      <w:r w:rsidRPr="00E03EB8">
        <w:rPr>
          <w:rFonts w:ascii="宋体" w:hAnsi="宋体" w:cs="宋体"/>
          <w:color w:val="000000"/>
          <w:kern w:val="0"/>
          <w:sz w:val="24"/>
          <w:szCs w:val="24"/>
        </w:rPr>
        <w:t xml:space="preserve"> </w:t>
      </w:r>
      <w:r w:rsidRPr="00E03EB8">
        <w:rPr>
          <w:rFonts w:ascii="宋体" w:hAnsi="宋体" w:cs="Tahoma" w:hint="eastAsia"/>
          <w:color w:val="000000"/>
          <w:kern w:val="0"/>
          <w:sz w:val="24"/>
          <w:szCs w:val="24"/>
          <w:lang w:val="zh-CN"/>
        </w:rPr>
        <w:t>“值周校长制”等，</w:t>
      </w:r>
      <w:r w:rsidRPr="00E03EB8">
        <w:rPr>
          <w:rFonts w:ascii="宋体" w:hAnsi="宋体" w:cs="宋体" w:hint="eastAsia"/>
          <w:color w:val="000000"/>
          <w:kern w:val="0"/>
          <w:sz w:val="24"/>
          <w:szCs w:val="24"/>
        </w:rPr>
        <w:t>将“</w:t>
      </w:r>
      <w:r w:rsidRPr="00E03EB8">
        <w:rPr>
          <w:rFonts w:ascii="宋体" w:hAnsi="宋体" w:hint="eastAsia"/>
          <w:color w:val="000000"/>
          <w:sz w:val="24"/>
        </w:rPr>
        <w:t>奋进、聚合、</w:t>
      </w:r>
      <w:r w:rsidRPr="00E03EB8">
        <w:rPr>
          <w:rFonts w:ascii="宋体" w:hAnsi="宋体" w:cs="宋体" w:hint="eastAsia"/>
          <w:color w:val="000000"/>
          <w:kern w:val="0"/>
          <w:sz w:val="24"/>
        </w:rPr>
        <w:t>融通</w:t>
      </w:r>
      <w:r w:rsidRPr="00E03EB8">
        <w:rPr>
          <w:rFonts w:ascii="宋体" w:hAnsi="宋体" w:cs="宋体" w:hint="eastAsia"/>
          <w:color w:val="000000"/>
          <w:kern w:val="0"/>
          <w:sz w:val="24"/>
          <w:szCs w:val="24"/>
        </w:rPr>
        <w:t>”的管理文化扎根日常工作的推进中，</w:t>
      </w:r>
      <w:r w:rsidRPr="00E03EB8">
        <w:rPr>
          <w:rFonts w:ascii="宋体" w:hAnsi="宋体" w:hint="eastAsia"/>
          <w:color w:val="000000"/>
          <w:kern w:val="0"/>
          <w:sz w:val="24"/>
          <w:szCs w:val="24"/>
        </w:rPr>
        <w:t>逐步形成“上下联动、优势互补、科学有效”的管理机制和“调查研究</w:t>
      </w:r>
      <w:r w:rsidRPr="00E03EB8">
        <w:rPr>
          <w:rFonts w:ascii="宋体" w:hAnsi="宋体"/>
          <w:color w:val="000000"/>
          <w:kern w:val="0"/>
          <w:sz w:val="24"/>
          <w:szCs w:val="24"/>
        </w:rPr>
        <w:t>——</w:t>
      </w:r>
      <w:r w:rsidRPr="00E03EB8">
        <w:rPr>
          <w:rFonts w:ascii="宋体" w:hAnsi="宋体" w:hint="eastAsia"/>
          <w:color w:val="000000"/>
          <w:kern w:val="0"/>
          <w:sz w:val="24"/>
          <w:szCs w:val="24"/>
        </w:rPr>
        <w:t>分析策划</w:t>
      </w:r>
      <w:r w:rsidRPr="00E03EB8">
        <w:rPr>
          <w:rFonts w:ascii="宋体" w:hAnsi="宋体"/>
          <w:color w:val="000000"/>
          <w:kern w:val="0"/>
          <w:sz w:val="24"/>
          <w:szCs w:val="24"/>
        </w:rPr>
        <w:t>——</w:t>
      </w:r>
      <w:r w:rsidRPr="00E03EB8">
        <w:rPr>
          <w:rFonts w:ascii="宋体" w:hAnsi="宋体" w:hint="eastAsia"/>
          <w:color w:val="000000"/>
          <w:kern w:val="0"/>
          <w:sz w:val="24"/>
          <w:szCs w:val="24"/>
        </w:rPr>
        <w:t>实践行动</w:t>
      </w:r>
      <w:r w:rsidRPr="00E03EB8">
        <w:rPr>
          <w:rFonts w:ascii="宋体" w:hAnsi="宋体"/>
          <w:color w:val="000000"/>
          <w:kern w:val="0"/>
          <w:sz w:val="24"/>
          <w:szCs w:val="24"/>
        </w:rPr>
        <w:t>——</w:t>
      </w:r>
      <w:r w:rsidRPr="00E03EB8">
        <w:rPr>
          <w:rFonts w:ascii="宋体" w:hAnsi="宋体" w:hint="eastAsia"/>
          <w:color w:val="000000"/>
          <w:kern w:val="0"/>
          <w:sz w:val="24"/>
          <w:szCs w:val="24"/>
        </w:rPr>
        <w:t>反思重建”的动力内化机制，落实精致管理，提升管理品质，促进管理者</w:t>
      </w:r>
      <w:r w:rsidRPr="00E03EB8">
        <w:rPr>
          <w:rFonts w:ascii="宋体" w:hAnsi="宋体" w:cs="Tahoma" w:hint="eastAsia"/>
          <w:color w:val="000000"/>
          <w:kern w:val="0"/>
          <w:sz w:val="24"/>
          <w:szCs w:val="24"/>
        </w:rPr>
        <w:t>在岗位中落实“责任人与合作者”双重角色的转换。</w:t>
      </w:r>
    </w:p>
    <w:p w:rsidR="00CA7C50" w:rsidRPr="00B33FE1" w:rsidRDefault="00BA7B95" w:rsidP="00CA7C50">
      <w:pPr>
        <w:widowControl/>
        <w:spacing w:line="440" w:lineRule="exact"/>
        <w:ind w:firstLineChars="200" w:firstLine="482"/>
        <w:jc w:val="left"/>
        <w:rPr>
          <w:rFonts w:asciiTheme="minorEastAsia" w:hAnsiTheme="minorEastAsia" w:cs="宋体"/>
          <w:color w:val="000000" w:themeColor="text1"/>
          <w:kern w:val="0"/>
          <w:sz w:val="24"/>
          <w:szCs w:val="24"/>
        </w:rPr>
      </w:pPr>
      <w:r w:rsidRPr="00FC46F2">
        <w:rPr>
          <w:rFonts w:ascii="宋体" w:hAnsi="宋体" w:cs="Tahoma" w:hint="eastAsia"/>
          <w:b/>
          <w:color w:val="000000"/>
          <w:kern w:val="0"/>
          <w:sz w:val="24"/>
          <w:szCs w:val="24"/>
        </w:rPr>
        <w:t>（</w:t>
      </w:r>
      <w:r w:rsidRPr="00FC46F2">
        <w:rPr>
          <w:rFonts w:ascii="宋体" w:hAnsi="宋体" w:cs="Tahoma"/>
          <w:b/>
          <w:color w:val="000000"/>
          <w:kern w:val="0"/>
          <w:sz w:val="24"/>
          <w:szCs w:val="24"/>
        </w:rPr>
        <w:t>2</w:t>
      </w:r>
      <w:r w:rsidRPr="00FC46F2">
        <w:rPr>
          <w:rFonts w:ascii="宋体" w:hAnsi="宋体" w:cs="Tahoma" w:hint="eastAsia"/>
          <w:b/>
          <w:color w:val="000000"/>
          <w:kern w:val="0"/>
          <w:sz w:val="24"/>
          <w:szCs w:val="24"/>
        </w:rPr>
        <w:t>）</w:t>
      </w:r>
      <w:r w:rsidR="00CA7C50" w:rsidRPr="00B33FE1">
        <w:rPr>
          <w:rFonts w:asciiTheme="minorEastAsia" w:hAnsiTheme="minorEastAsia" w:cs="Helvetica" w:hint="eastAsia"/>
          <w:b/>
          <w:color w:val="000000" w:themeColor="text1"/>
          <w:sz w:val="24"/>
          <w:szCs w:val="24"/>
          <w:shd w:val="clear" w:color="auto" w:fill="FFFFFF"/>
        </w:rPr>
        <w:t>创新载体，唤醒自觉。</w:t>
      </w:r>
      <w:r w:rsidR="00CA7C50" w:rsidRPr="00B33FE1">
        <w:rPr>
          <w:rFonts w:asciiTheme="minorEastAsia" w:hAnsiTheme="minorEastAsia" w:cs="Helvetica"/>
          <w:color w:val="000000" w:themeColor="text1"/>
          <w:sz w:val="24"/>
          <w:szCs w:val="24"/>
          <w:shd w:val="clear" w:color="auto" w:fill="FFFFFF"/>
        </w:rPr>
        <w:t>积极树立“制度化建设、项目化推进、动态化管理、品牌化提升”党建工作四化理念，通过搭建“</w:t>
      </w:r>
      <w:r w:rsidR="00CA7C50" w:rsidRPr="00B33FE1">
        <w:rPr>
          <w:rFonts w:asciiTheme="minorEastAsia" w:hAnsiTheme="minorEastAsia" w:cs="Helvetica" w:hint="eastAsia"/>
          <w:color w:val="000000" w:themeColor="text1"/>
          <w:sz w:val="24"/>
          <w:szCs w:val="24"/>
          <w:shd w:val="clear" w:color="auto" w:fill="FFFFFF"/>
        </w:rPr>
        <w:t>三</w:t>
      </w:r>
      <w:r w:rsidR="00CA7C50" w:rsidRPr="00B33FE1">
        <w:rPr>
          <w:rFonts w:asciiTheme="minorEastAsia" w:hAnsiTheme="minorEastAsia" w:cs="Helvetica"/>
          <w:color w:val="000000" w:themeColor="text1"/>
          <w:sz w:val="24"/>
          <w:szCs w:val="24"/>
          <w:shd w:val="clear" w:color="auto" w:fill="FFFFFF"/>
        </w:rPr>
        <w:t>大</w:t>
      </w:r>
      <w:r w:rsidR="00CA7C50" w:rsidRPr="00B33FE1">
        <w:rPr>
          <w:rFonts w:asciiTheme="minorEastAsia" w:hAnsiTheme="minorEastAsia" w:cs="Helvetica" w:hint="eastAsia"/>
          <w:color w:val="000000" w:themeColor="text1"/>
          <w:sz w:val="24"/>
          <w:szCs w:val="24"/>
          <w:shd w:val="clear" w:color="auto" w:fill="FFFFFF"/>
        </w:rPr>
        <w:t>板块</w:t>
      </w:r>
      <w:r w:rsidR="00CA7C50" w:rsidRPr="00B33FE1">
        <w:rPr>
          <w:rFonts w:asciiTheme="minorEastAsia" w:hAnsiTheme="minorEastAsia" w:cs="Helvetica"/>
          <w:color w:val="000000" w:themeColor="text1"/>
          <w:sz w:val="24"/>
          <w:szCs w:val="24"/>
          <w:shd w:val="clear" w:color="auto" w:fill="FFFFFF"/>
        </w:rPr>
        <w:t>”</w:t>
      </w:r>
      <w:r w:rsidR="00CA7C50" w:rsidRPr="00B33FE1">
        <w:rPr>
          <w:rFonts w:asciiTheme="minorEastAsia" w:hAnsiTheme="minorEastAsia" w:cs="Helvetica" w:hint="eastAsia"/>
          <w:color w:val="000000" w:themeColor="text1"/>
          <w:sz w:val="24"/>
          <w:szCs w:val="24"/>
          <w:shd w:val="clear" w:color="auto" w:fill="FFFFFF"/>
        </w:rPr>
        <w:t>，</w:t>
      </w:r>
      <w:r w:rsidR="00CA7C50" w:rsidRPr="00B33FE1">
        <w:rPr>
          <w:rFonts w:asciiTheme="minorEastAsia" w:hAnsiTheme="minorEastAsia" w:cs="Helvetica"/>
          <w:color w:val="000000" w:themeColor="text1"/>
          <w:sz w:val="24"/>
          <w:szCs w:val="24"/>
          <w:shd w:val="clear" w:color="auto" w:fill="FFFFFF"/>
        </w:rPr>
        <w:t>着力丰富活动载体</w:t>
      </w:r>
      <w:r w:rsidR="00CA7C50" w:rsidRPr="00B33FE1">
        <w:rPr>
          <w:rFonts w:asciiTheme="minorEastAsia" w:hAnsiTheme="minorEastAsia" w:cs="Helvetica" w:hint="eastAsia"/>
          <w:color w:val="000000" w:themeColor="text1"/>
          <w:sz w:val="24"/>
          <w:szCs w:val="24"/>
          <w:shd w:val="clear" w:color="auto" w:fill="FFFFFF"/>
        </w:rPr>
        <w:t>，</w:t>
      </w:r>
      <w:r w:rsidR="00CA7C50" w:rsidRPr="00B33FE1">
        <w:rPr>
          <w:rFonts w:asciiTheme="minorEastAsia" w:hAnsiTheme="minorEastAsia" w:cs="Helvetica"/>
          <w:color w:val="000000" w:themeColor="text1"/>
          <w:sz w:val="24"/>
          <w:szCs w:val="24"/>
          <w:shd w:val="clear" w:color="auto" w:fill="FFFFFF"/>
        </w:rPr>
        <w:t>持续深化党建文化建设。</w:t>
      </w:r>
      <w:r w:rsidR="00CA7C50" w:rsidRPr="00B33FE1">
        <w:rPr>
          <w:rFonts w:asciiTheme="minorEastAsia" w:hAnsiTheme="minorEastAsia" w:cs="宋体" w:hint="eastAsia"/>
          <w:color w:val="000000" w:themeColor="text1"/>
          <w:kern w:val="0"/>
          <w:sz w:val="24"/>
          <w:szCs w:val="24"/>
        </w:rPr>
        <w:t xml:space="preserve"> “</w:t>
      </w:r>
      <w:r w:rsidR="00CA7C50" w:rsidRPr="00B33FE1">
        <w:rPr>
          <w:rFonts w:asciiTheme="minorEastAsia" w:hAnsiTheme="minorEastAsia" w:cs="宋体"/>
          <w:bCs/>
          <w:color w:val="000000" w:themeColor="text1"/>
          <w:kern w:val="0"/>
          <w:sz w:val="24"/>
          <w:szCs w:val="24"/>
        </w:rPr>
        <w:t>领航·榜样</w:t>
      </w:r>
      <w:r w:rsidR="00CA7C50" w:rsidRPr="00B33FE1">
        <w:rPr>
          <w:rFonts w:asciiTheme="minorEastAsia" w:hAnsiTheme="minorEastAsia" w:cs="宋体" w:hint="eastAsia"/>
          <w:color w:val="000000" w:themeColor="text1"/>
          <w:kern w:val="0"/>
          <w:sz w:val="24"/>
          <w:szCs w:val="24"/>
        </w:rPr>
        <w:t>”</w:t>
      </w:r>
      <w:r w:rsidR="00CA7C50" w:rsidRPr="00B33FE1">
        <w:rPr>
          <w:rFonts w:asciiTheme="minorEastAsia" w:hAnsiTheme="minorEastAsia" w:cs="宋体" w:hint="eastAsia"/>
          <w:bCs/>
          <w:color w:val="000000" w:themeColor="text1"/>
          <w:kern w:val="0"/>
          <w:sz w:val="24"/>
          <w:szCs w:val="24"/>
        </w:rPr>
        <w:t>板块，</w:t>
      </w:r>
      <w:r w:rsidR="002D395D" w:rsidRPr="00FC46F2">
        <w:rPr>
          <w:rFonts w:ascii="宋体" w:hAnsi="宋体" w:cs="宋体" w:hint="eastAsia"/>
          <w:color w:val="000000"/>
          <w:kern w:val="0"/>
          <w:sz w:val="24"/>
          <w:szCs w:val="24"/>
        </w:rPr>
        <w:t>系列表彰“月度人物”、“感动薛小十佳教师”和“优秀团队”，</w:t>
      </w:r>
      <w:r w:rsidR="002D395D" w:rsidRPr="002D395D">
        <w:rPr>
          <w:rFonts w:ascii="宋体" w:hAnsi="宋体" w:cs="宋体" w:hint="eastAsia"/>
          <w:color w:val="000000"/>
          <w:kern w:val="0"/>
          <w:sz w:val="24"/>
          <w:szCs w:val="24"/>
        </w:rPr>
        <w:t xml:space="preserve"> </w:t>
      </w:r>
      <w:r w:rsidR="002D395D" w:rsidRPr="00FC46F2">
        <w:rPr>
          <w:rFonts w:ascii="宋体" w:hAnsi="宋体" w:cs="宋体" w:hint="eastAsia"/>
          <w:color w:val="000000"/>
          <w:kern w:val="0"/>
          <w:sz w:val="24"/>
          <w:szCs w:val="24"/>
        </w:rPr>
        <w:t>组织党员、教师开展“树师表、</w:t>
      </w:r>
      <w:r w:rsidR="002D395D">
        <w:rPr>
          <w:rFonts w:ascii="宋体" w:hAnsi="宋体" w:cs="宋体" w:hint="eastAsia"/>
          <w:color w:val="000000"/>
          <w:kern w:val="0"/>
          <w:sz w:val="24"/>
          <w:szCs w:val="24"/>
        </w:rPr>
        <w:t>扬</w:t>
      </w:r>
      <w:r w:rsidR="002D395D" w:rsidRPr="00FC46F2">
        <w:rPr>
          <w:rFonts w:ascii="宋体" w:hAnsi="宋体" w:cs="宋体" w:hint="eastAsia"/>
          <w:color w:val="000000"/>
          <w:kern w:val="0"/>
          <w:sz w:val="24"/>
          <w:szCs w:val="24"/>
        </w:rPr>
        <w:t>师德”系列活动，</w:t>
      </w:r>
      <w:r w:rsidR="00CA7C50" w:rsidRPr="00B33FE1">
        <w:rPr>
          <w:rFonts w:asciiTheme="minorEastAsia" w:hAnsiTheme="minorEastAsia" w:cs="宋体"/>
          <w:color w:val="000000" w:themeColor="text1"/>
          <w:kern w:val="0"/>
          <w:sz w:val="24"/>
          <w:szCs w:val="24"/>
        </w:rPr>
        <w:t>述说党员感人故事</w:t>
      </w:r>
      <w:r w:rsidR="00CA7C50" w:rsidRPr="00B33FE1">
        <w:rPr>
          <w:rFonts w:asciiTheme="minorEastAsia" w:hAnsiTheme="minorEastAsia" w:cs="宋体" w:hint="eastAsia"/>
          <w:color w:val="000000" w:themeColor="text1"/>
          <w:kern w:val="0"/>
          <w:sz w:val="24"/>
          <w:szCs w:val="24"/>
        </w:rPr>
        <w:t>，设立党员示范岗，</w:t>
      </w:r>
      <w:r w:rsidR="00CA7C50" w:rsidRPr="00B33FE1">
        <w:rPr>
          <w:rFonts w:asciiTheme="minorEastAsia" w:hAnsiTheme="minorEastAsia" w:hint="eastAsia"/>
          <w:color w:val="000000" w:themeColor="text1"/>
          <w:sz w:val="24"/>
          <w:szCs w:val="24"/>
        </w:rPr>
        <w:t>让“向榜样看齐”成为大家努力的方向；</w:t>
      </w:r>
      <w:r w:rsidR="00CA7C50" w:rsidRPr="00B33FE1">
        <w:rPr>
          <w:rFonts w:asciiTheme="minorEastAsia" w:hAnsiTheme="minorEastAsia" w:cs="宋体"/>
          <w:color w:val="000000" w:themeColor="text1"/>
          <w:kern w:val="0"/>
          <w:sz w:val="24"/>
          <w:szCs w:val="24"/>
        </w:rPr>
        <w:t>“</w:t>
      </w:r>
      <w:r w:rsidR="00CA7C50" w:rsidRPr="00B33FE1">
        <w:rPr>
          <w:rFonts w:asciiTheme="minorEastAsia" w:hAnsiTheme="minorEastAsia" w:cs="宋体"/>
          <w:bCs/>
          <w:color w:val="000000" w:themeColor="text1"/>
          <w:kern w:val="0"/>
          <w:sz w:val="24"/>
          <w:szCs w:val="24"/>
        </w:rPr>
        <w:t>领航·</w:t>
      </w:r>
      <w:r w:rsidR="00CA7C50" w:rsidRPr="00B33FE1">
        <w:rPr>
          <w:rFonts w:asciiTheme="minorEastAsia" w:hAnsiTheme="minorEastAsia" w:cs="宋体" w:hint="eastAsia"/>
          <w:bCs/>
          <w:color w:val="000000" w:themeColor="text1"/>
          <w:kern w:val="0"/>
          <w:sz w:val="24"/>
          <w:szCs w:val="24"/>
        </w:rPr>
        <w:t>初心</w:t>
      </w:r>
      <w:r w:rsidR="00CA7C50" w:rsidRPr="00B33FE1">
        <w:rPr>
          <w:rFonts w:asciiTheme="minorEastAsia" w:hAnsiTheme="minorEastAsia" w:cs="宋体"/>
          <w:color w:val="000000" w:themeColor="text1"/>
          <w:kern w:val="0"/>
          <w:sz w:val="24"/>
          <w:szCs w:val="24"/>
        </w:rPr>
        <w:t>”</w:t>
      </w:r>
      <w:r w:rsidR="00CA7C50" w:rsidRPr="00B33FE1">
        <w:rPr>
          <w:rFonts w:asciiTheme="minorEastAsia" w:hAnsiTheme="minorEastAsia" w:cs="宋体" w:hint="eastAsia"/>
          <w:color w:val="000000" w:themeColor="text1"/>
          <w:kern w:val="0"/>
          <w:sz w:val="24"/>
          <w:szCs w:val="24"/>
        </w:rPr>
        <w:t>板块，</w:t>
      </w:r>
      <w:r w:rsidR="00CA7C50" w:rsidRPr="00B33FE1">
        <w:rPr>
          <w:rFonts w:asciiTheme="minorEastAsia" w:hAnsiTheme="minorEastAsia" w:cs="Helvetica"/>
          <w:color w:val="000000" w:themeColor="text1"/>
          <w:sz w:val="24"/>
          <w:szCs w:val="24"/>
          <w:shd w:val="clear" w:color="auto" w:fill="FFFFFF"/>
        </w:rPr>
        <w:t>开展“不忘初心、牢记使命”主题教育</w:t>
      </w:r>
      <w:r w:rsidR="00CA7C50" w:rsidRPr="00B33FE1">
        <w:rPr>
          <w:rFonts w:asciiTheme="minorEastAsia" w:hAnsiTheme="minorEastAsia" w:cs="Helvetica" w:hint="eastAsia"/>
          <w:color w:val="000000" w:themeColor="text1"/>
          <w:sz w:val="24"/>
          <w:szCs w:val="24"/>
          <w:shd w:val="clear" w:color="auto" w:fill="FFFFFF"/>
        </w:rPr>
        <w:t>，</w:t>
      </w:r>
      <w:r w:rsidR="00CA7C50" w:rsidRPr="00B33FE1">
        <w:rPr>
          <w:rFonts w:asciiTheme="minorEastAsia" w:hAnsiTheme="minorEastAsia" w:cs="宋体" w:hint="eastAsia"/>
          <w:color w:val="000000" w:themeColor="text1"/>
          <w:kern w:val="0"/>
          <w:sz w:val="24"/>
          <w:szCs w:val="24"/>
        </w:rPr>
        <w:t>展现</w:t>
      </w:r>
      <w:r w:rsidR="00CA7C50" w:rsidRPr="00B33FE1">
        <w:rPr>
          <w:rFonts w:asciiTheme="minorEastAsia" w:hAnsiTheme="minorEastAsia" w:cs="宋体"/>
          <w:color w:val="000000" w:themeColor="text1"/>
          <w:kern w:val="0"/>
          <w:sz w:val="24"/>
          <w:szCs w:val="24"/>
        </w:rPr>
        <w:t>微型党课宣讲精彩瞬间</w:t>
      </w:r>
      <w:r w:rsidR="00CA7C50" w:rsidRPr="00B33FE1">
        <w:rPr>
          <w:rFonts w:asciiTheme="minorEastAsia" w:hAnsiTheme="minorEastAsia" w:cs="宋体" w:hint="eastAsia"/>
          <w:color w:val="000000" w:themeColor="text1"/>
          <w:kern w:val="0"/>
          <w:sz w:val="24"/>
          <w:szCs w:val="24"/>
        </w:rPr>
        <w:t>；“</w:t>
      </w:r>
      <w:r w:rsidR="00CA7C50" w:rsidRPr="00B33FE1">
        <w:rPr>
          <w:rFonts w:asciiTheme="minorEastAsia" w:hAnsiTheme="minorEastAsia" w:cs="宋体"/>
          <w:bCs/>
          <w:color w:val="000000" w:themeColor="text1"/>
          <w:kern w:val="0"/>
          <w:sz w:val="24"/>
          <w:szCs w:val="24"/>
        </w:rPr>
        <w:t>领航·</w:t>
      </w:r>
      <w:r w:rsidR="00CA7C50" w:rsidRPr="00B33FE1">
        <w:rPr>
          <w:rFonts w:asciiTheme="minorEastAsia" w:hAnsiTheme="minorEastAsia" w:cs="宋体" w:hint="eastAsia"/>
          <w:bCs/>
          <w:color w:val="000000" w:themeColor="text1"/>
          <w:kern w:val="0"/>
          <w:sz w:val="24"/>
          <w:szCs w:val="24"/>
        </w:rPr>
        <w:t>争先</w:t>
      </w:r>
      <w:r w:rsidR="00CA7C50" w:rsidRPr="00B33FE1">
        <w:rPr>
          <w:rFonts w:asciiTheme="minorEastAsia" w:hAnsiTheme="minorEastAsia" w:cs="宋体" w:hint="eastAsia"/>
          <w:color w:val="000000" w:themeColor="text1"/>
          <w:kern w:val="0"/>
          <w:sz w:val="24"/>
          <w:szCs w:val="24"/>
        </w:rPr>
        <w:t>”</w:t>
      </w:r>
      <w:r w:rsidR="00CA7C50" w:rsidRPr="00B33FE1">
        <w:rPr>
          <w:rFonts w:asciiTheme="minorEastAsia" w:hAnsiTheme="minorEastAsia" w:cs="宋体" w:hint="eastAsia"/>
          <w:bCs/>
          <w:color w:val="000000" w:themeColor="text1"/>
          <w:kern w:val="0"/>
          <w:sz w:val="24"/>
          <w:szCs w:val="24"/>
        </w:rPr>
        <w:t>板块，</w:t>
      </w:r>
      <w:r w:rsidR="00CA7C50" w:rsidRPr="00B33FE1">
        <w:rPr>
          <w:rFonts w:asciiTheme="minorEastAsia" w:hAnsiTheme="minorEastAsia" w:hint="eastAsia"/>
          <w:color w:val="000000" w:themeColor="text1"/>
          <w:sz w:val="24"/>
          <w:szCs w:val="24"/>
        </w:rPr>
        <w:t>开展党员</w:t>
      </w:r>
      <w:r w:rsidR="00CA7C50" w:rsidRPr="002D395D">
        <w:rPr>
          <w:rStyle w:val="a8"/>
          <w:rFonts w:asciiTheme="minorEastAsia" w:hAnsiTheme="minorEastAsia" w:hint="eastAsia"/>
          <w:b w:val="0"/>
          <w:color w:val="000000" w:themeColor="text1"/>
          <w:sz w:val="24"/>
          <w:szCs w:val="24"/>
        </w:rPr>
        <w:t>“亮身份、树形象、践承诺”</w:t>
      </w:r>
      <w:r w:rsidR="00CA7C50" w:rsidRPr="00B33FE1">
        <w:rPr>
          <w:rFonts w:asciiTheme="minorEastAsia" w:hAnsiTheme="minorEastAsia" w:hint="eastAsia"/>
          <w:color w:val="000000" w:themeColor="text1"/>
          <w:sz w:val="24"/>
          <w:szCs w:val="24"/>
        </w:rPr>
        <w:t>主题实践活动，在各项工作中起到先锋带头作用。</w:t>
      </w:r>
    </w:p>
    <w:p w:rsidR="00BA7B95" w:rsidRPr="00E03EB8" w:rsidRDefault="00BA7B95" w:rsidP="002D395D">
      <w:pPr>
        <w:spacing w:line="440" w:lineRule="exact"/>
        <w:ind w:firstLineChars="200" w:firstLine="482"/>
        <w:jc w:val="left"/>
        <w:rPr>
          <w:rFonts w:ascii="宋体" w:cs="Tahoma"/>
          <w:color w:val="000000"/>
          <w:kern w:val="0"/>
          <w:sz w:val="24"/>
          <w:szCs w:val="24"/>
        </w:rPr>
      </w:pPr>
      <w:r w:rsidRPr="00E03EB8">
        <w:rPr>
          <w:rFonts w:ascii="宋体" w:hAnsi="宋体" w:cs="Tahoma" w:hint="eastAsia"/>
          <w:b/>
          <w:color w:val="000000"/>
          <w:kern w:val="0"/>
          <w:sz w:val="24"/>
          <w:szCs w:val="24"/>
        </w:rPr>
        <w:t>（</w:t>
      </w:r>
      <w:r w:rsidRPr="00E03EB8">
        <w:rPr>
          <w:rFonts w:ascii="宋体" w:hAnsi="宋体" w:cs="Tahoma"/>
          <w:b/>
          <w:color w:val="000000"/>
          <w:kern w:val="0"/>
          <w:sz w:val="24"/>
          <w:szCs w:val="24"/>
        </w:rPr>
        <w:t>3</w:t>
      </w:r>
      <w:r w:rsidRPr="00E03EB8">
        <w:rPr>
          <w:rFonts w:ascii="宋体" w:hAnsi="宋体" w:cs="Tahoma" w:hint="eastAsia"/>
          <w:b/>
          <w:color w:val="000000"/>
          <w:kern w:val="0"/>
          <w:sz w:val="24"/>
          <w:szCs w:val="24"/>
        </w:rPr>
        <w:t>）角色反思，提升张力。</w:t>
      </w:r>
      <w:r>
        <w:rPr>
          <w:rFonts w:ascii="宋体" w:hAnsi="宋体" w:cs="Tahoma" w:hint="eastAsia"/>
          <w:color w:val="000000"/>
          <w:kern w:val="0"/>
          <w:sz w:val="24"/>
          <w:szCs w:val="24"/>
        </w:rPr>
        <w:t>开好党员民主生活会，</w:t>
      </w:r>
      <w:r w:rsidRPr="00E03EB8">
        <w:rPr>
          <w:rFonts w:ascii="宋体" w:hAnsi="宋体" w:cs="Tahoma" w:hint="eastAsia"/>
          <w:color w:val="000000"/>
          <w:kern w:val="0"/>
          <w:sz w:val="24"/>
          <w:szCs w:val="24"/>
        </w:rPr>
        <w:t>将党员评价视作角色反思的重要抓手，自觉接受群众的监督和评议，促进党员养成自我修炼的自觉。</w:t>
      </w:r>
      <w:r w:rsidR="002D395D" w:rsidRPr="00FC46F2">
        <w:rPr>
          <w:rFonts w:ascii="宋体" w:hAnsi="宋体" w:hint="eastAsia"/>
          <w:color w:val="000000"/>
          <w:kern w:val="0"/>
          <w:sz w:val="24"/>
          <w:szCs w:val="24"/>
        </w:rPr>
        <w:t>深化教师对职业价值的理解，增强使命感和自豪感，激励教师用自身积极健康的心态、执着向上的精神、丰富卓越的才华来支持自己的事业，努力塑造具有“大爱心”、“大智慧”、“大胸怀”的新时代教师形象。</w:t>
      </w:r>
      <w:r>
        <w:rPr>
          <w:rFonts w:ascii="宋体" w:hAnsi="宋体" w:cs="Tahoma" w:hint="eastAsia"/>
          <w:color w:val="000000"/>
          <w:kern w:val="0"/>
          <w:sz w:val="24"/>
          <w:szCs w:val="24"/>
        </w:rPr>
        <w:t>优化教师月考核，</w:t>
      </w:r>
      <w:r w:rsidRPr="00F6775E">
        <w:rPr>
          <w:rFonts w:hint="eastAsia"/>
          <w:color w:val="000000"/>
          <w:sz w:val="24"/>
          <w:szCs w:val="24"/>
        </w:rPr>
        <w:t>考核工作遵循考核者也是被考核者的双向管理模式进行</w:t>
      </w:r>
      <w:r>
        <w:rPr>
          <w:rFonts w:hint="eastAsia"/>
          <w:color w:val="000000"/>
          <w:sz w:val="24"/>
          <w:szCs w:val="24"/>
        </w:rPr>
        <w:t>，</w:t>
      </w:r>
      <w:r w:rsidRPr="00FC46F2">
        <w:rPr>
          <w:rFonts w:ascii="宋体" w:hAnsi="宋体" w:hint="eastAsia"/>
          <w:color w:val="000000"/>
          <w:kern w:val="0"/>
          <w:sz w:val="24"/>
          <w:szCs w:val="24"/>
        </w:rPr>
        <w:t>引导教师实现双重角色转换，</w:t>
      </w:r>
      <w:r>
        <w:rPr>
          <w:rFonts w:hint="eastAsia"/>
          <w:color w:val="000000"/>
          <w:sz w:val="24"/>
          <w:szCs w:val="24"/>
        </w:rPr>
        <w:t>进一步</w:t>
      </w:r>
      <w:r w:rsidRPr="00F6775E">
        <w:rPr>
          <w:rFonts w:ascii="宋体" w:hAnsi="宋体" w:cs="宋体" w:hint="eastAsia"/>
          <w:color w:val="000000"/>
          <w:sz w:val="24"/>
          <w:szCs w:val="24"/>
        </w:rPr>
        <w:t>挖掘常规考核的研究价值。</w:t>
      </w:r>
    </w:p>
    <w:p w:rsidR="00BA7B95" w:rsidRPr="00E03EB8" w:rsidRDefault="00BA7B95" w:rsidP="00E03EB8">
      <w:pPr>
        <w:widowControl/>
        <w:adjustRightInd w:val="0"/>
        <w:snapToGrid w:val="0"/>
        <w:spacing w:line="440" w:lineRule="exact"/>
        <w:ind w:firstLineChars="196" w:firstLine="472"/>
        <w:jc w:val="left"/>
        <w:rPr>
          <w:rFonts w:ascii="宋体" w:cs="Tahoma"/>
          <w:b/>
          <w:color w:val="000000"/>
          <w:kern w:val="0"/>
          <w:sz w:val="24"/>
          <w:szCs w:val="24"/>
        </w:rPr>
      </w:pPr>
      <w:r w:rsidRPr="00E03EB8">
        <w:rPr>
          <w:rFonts w:ascii="宋体" w:hAnsi="宋体" w:cs="Tahoma"/>
          <w:b/>
          <w:color w:val="000000"/>
          <w:kern w:val="0"/>
          <w:sz w:val="24"/>
          <w:szCs w:val="24"/>
        </w:rPr>
        <w:t>3.</w:t>
      </w:r>
      <w:r>
        <w:rPr>
          <w:rFonts w:ascii="宋体" w:hAnsi="宋体" w:cs="Tahoma" w:hint="eastAsia"/>
          <w:b/>
          <w:color w:val="000000"/>
          <w:kern w:val="0"/>
          <w:sz w:val="24"/>
          <w:szCs w:val="24"/>
        </w:rPr>
        <w:t>搭建平台</w:t>
      </w:r>
      <w:r w:rsidRPr="00E03EB8">
        <w:rPr>
          <w:rFonts w:ascii="宋体" w:hAnsi="宋体" w:cs="Tahoma" w:hint="eastAsia"/>
          <w:b/>
          <w:color w:val="000000"/>
          <w:kern w:val="0"/>
          <w:sz w:val="24"/>
          <w:szCs w:val="24"/>
        </w:rPr>
        <w:t>，打造品牌</w:t>
      </w:r>
    </w:p>
    <w:p w:rsidR="002D395D" w:rsidRDefault="00BA7B95" w:rsidP="002D395D">
      <w:pPr>
        <w:widowControl/>
        <w:spacing w:line="440" w:lineRule="exact"/>
        <w:ind w:firstLineChars="200" w:firstLine="482"/>
        <w:jc w:val="left"/>
        <w:rPr>
          <w:rFonts w:ascii="宋体" w:hAnsi="宋体" w:cs="宋体"/>
          <w:color w:val="000000"/>
          <w:sz w:val="24"/>
        </w:rPr>
      </w:pPr>
      <w:r w:rsidRPr="00E03EB8">
        <w:rPr>
          <w:rFonts w:ascii="宋体" w:hAnsi="宋体" w:cs="Tahoma" w:hint="eastAsia"/>
          <w:b/>
          <w:color w:val="000000"/>
          <w:kern w:val="0"/>
          <w:sz w:val="24"/>
          <w:szCs w:val="24"/>
        </w:rPr>
        <w:t>（</w:t>
      </w:r>
      <w:r w:rsidRPr="00E03EB8">
        <w:rPr>
          <w:rFonts w:ascii="宋体" w:hAnsi="宋体" w:cs="Tahoma"/>
          <w:b/>
          <w:color w:val="000000"/>
          <w:kern w:val="0"/>
          <w:sz w:val="24"/>
          <w:szCs w:val="24"/>
        </w:rPr>
        <w:t>1</w:t>
      </w:r>
      <w:r w:rsidRPr="00E03EB8">
        <w:rPr>
          <w:rFonts w:ascii="宋体" w:hAnsi="宋体" w:cs="Tahoma" w:hint="eastAsia"/>
          <w:b/>
          <w:color w:val="000000"/>
          <w:kern w:val="0"/>
          <w:sz w:val="24"/>
          <w:szCs w:val="24"/>
        </w:rPr>
        <w:t>）打造品牌党员，</w:t>
      </w:r>
      <w:r w:rsidRPr="00E03EB8">
        <w:rPr>
          <w:rFonts w:ascii="宋体" w:hAnsi="宋体" w:cs="Tahoma" w:hint="eastAsia"/>
          <w:b/>
          <w:bCs/>
          <w:color w:val="000000"/>
          <w:kern w:val="0"/>
          <w:sz w:val="24"/>
          <w:szCs w:val="24"/>
        </w:rPr>
        <w:t>勇担责任立潮头</w:t>
      </w:r>
      <w:r w:rsidRPr="00E03EB8">
        <w:rPr>
          <w:rFonts w:ascii="宋体" w:hAnsi="宋体" w:cs="Tahoma" w:hint="eastAsia"/>
          <w:b/>
          <w:color w:val="000000"/>
          <w:kern w:val="0"/>
          <w:sz w:val="24"/>
          <w:szCs w:val="24"/>
        </w:rPr>
        <w:t>。</w:t>
      </w:r>
      <w:r w:rsidRPr="002D395D">
        <w:rPr>
          <w:rFonts w:ascii="宋体" w:hAnsi="宋体" w:cs="Tahoma" w:hint="eastAsia"/>
          <w:color w:val="000000"/>
          <w:kern w:val="0"/>
          <w:sz w:val="24"/>
          <w:szCs w:val="24"/>
        </w:rPr>
        <w:t>确立“四有”意识：</w:t>
      </w:r>
      <w:r w:rsidRPr="00E03EB8">
        <w:rPr>
          <w:rFonts w:ascii="宋体" w:hAnsi="宋体" w:cs="Tahoma" w:hint="eastAsia"/>
          <w:color w:val="000000"/>
          <w:kern w:val="0"/>
          <w:sz w:val="24"/>
          <w:szCs w:val="24"/>
        </w:rPr>
        <w:t>在“教师讲坛”中有党员的声音；在“开放研讨”中有党员的身影；在“课程开发”中有党员的名字；在“公益活动”中有党员的足迹。</w:t>
      </w:r>
      <w:r w:rsidRPr="00E03EB8">
        <w:rPr>
          <w:rFonts w:ascii="宋体" w:hAnsi="宋体" w:hint="eastAsia"/>
          <w:color w:val="000000"/>
          <w:sz w:val="24"/>
          <w:szCs w:val="24"/>
        </w:rPr>
        <w:t>自创节点，</w:t>
      </w:r>
      <w:r w:rsidRPr="00E03EB8">
        <w:rPr>
          <w:rFonts w:ascii="宋体" w:hAnsi="宋体" w:hint="eastAsia"/>
          <w:color w:val="000000"/>
          <w:sz w:val="24"/>
        </w:rPr>
        <w:t>让节点事件（专家课堂诊断、区市级公开课）成为骨干教师生长的载体，在骨干教师系统策划，精致过程，活动反馈中能发现亮点，诊断问题，明晰后续前进动力。并</w:t>
      </w:r>
      <w:r w:rsidRPr="00E03EB8">
        <w:rPr>
          <w:rFonts w:ascii="宋体" w:hAnsi="宋体" w:cs="宋体" w:hint="eastAsia"/>
          <w:color w:val="000000"/>
          <w:sz w:val="24"/>
        </w:rPr>
        <w:t>建立骨干教师发展评价机制，让骨干教师的成长得到应该有的回报和价值体现，</w:t>
      </w:r>
      <w:r w:rsidRPr="00E03EB8">
        <w:rPr>
          <w:rFonts w:ascii="宋体" w:hAnsi="宋体" w:hint="eastAsia"/>
          <w:color w:val="000000"/>
          <w:sz w:val="24"/>
        </w:rPr>
        <w:t>在展示中促自信，</w:t>
      </w:r>
      <w:r w:rsidRPr="00E03EB8">
        <w:rPr>
          <w:rFonts w:ascii="宋体" w:hAnsi="宋体" w:cs="宋体" w:hint="eastAsia"/>
          <w:color w:val="000000"/>
          <w:sz w:val="24"/>
        </w:rPr>
        <w:t>在评价中促自长。</w:t>
      </w:r>
    </w:p>
    <w:p w:rsidR="002D395D" w:rsidRPr="00B33FE1" w:rsidRDefault="00BA7B95" w:rsidP="00390C7D">
      <w:pPr>
        <w:pStyle w:val="a7"/>
        <w:spacing w:before="0" w:beforeAutospacing="0" w:after="0" w:afterAutospacing="0" w:line="440" w:lineRule="exact"/>
        <w:ind w:firstLineChars="200" w:firstLine="482"/>
        <w:rPr>
          <w:rFonts w:asciiTheme="minorEastAsia" w:hAnsiTheme="minorEastAsia" w:cs="Helvetica"/>
          <w:color w:val="000000" w:themeColor="text1"/>
          <w:shd w:val="clear" w:color="auto" w:fill="FFFFFF"/>
        </w:rPr>
      </w:pPr>
      <w:r w:rsidRPr="00E03EB8">
        <w:rPr>
          <w:rFonts w:cs="Tahoma" w:hint="eastAsia"/>
          <w:b/>
          <w:color w:val="000000"/>
        </w:rPr>
        <w:t>（</w:t>
      </w:r>
      <w:r w:rsidRPr="00E03EB8">
        <w:rPr>
          <w:rFonts w:cs="Tahoma"/>
          <w:b/>
          <w:color w:val="000000"/>
        </w:rPr>
        <w:t>2</w:t>
      </w:r>
      <w:r w:rsidRPr="00E03EB8">
        <w:rPr>
          <w:rFonts w:cs="Tahoma" w:hint="eastAsia"/>
          <w:b/>
          <w:color w:val="000000"/>
        </w:rPr>
        <w:t>）打造品牌团队，智慧合作聚群心。</w:t>
      </w:r>
      <w:r w:rsidRPr="00E03EB8">
        <w:rPr>
          <w:rFonts w:cs="Tahoma" w:hint="eastAsia"/>
          <w:color w:val="000000"/>
        </w:rPr>
        <w:t>党建品牌的价值绝不仅在于成就一个品牌支部，更重要的是带出一支品牌团队。</w:t>
      </w:r>
      <w:r w:rsidR="00390C7D">
        <w:rPr>
          <w:rFonts w:cs="Tahoma" w:hint="eastAsia"/>
          <w:color w:val="000000"/>
        </w:rPr>
        <w:t>我们将</w:t>
      </w:r>
      <w:r w:rsidR="00390C7D">
        <w:rPr>
          <w:rFonts w:asciiTheme="minorEastAsia" w:eastAsiaTheme="minorEastAsia" w:hAnsiTheme="minorEastAsia" w:hint="eastAsia"/>
          <w:color w:val="000000" w:themeColor="text1"/>
        </w:rPr>
        <w:t>进一步明晰团队建设的“四</w:t>
      </w:r>
      <w:r w:rsidR="00390C7D">
        <w:rPr>
          <w:rFonts w:asciiTheme="minorEastAsia" w:eastAsiaTheme="minorEastAsia" w:hAnsiTheme="minorEastAsia" w:hint="eastAsia"/>
          <w:color w:val="000000" w:themeColor="text1"/>
        </w:rPr>
        <w:lastRenderedPageBreak/>
        <w:t>有”标准——有共同的发展愿景、有共同的价值追求、有共同的行为规约、有共同的拔节生长，打造级组文化。</w:t>
      </w:r>
      <w:r w:rsidRPr="00E03EB8">
        <w:rPr>
          <w:rFonts w:hint="eastAsia"/>
          <w:color w:val="000000"/>
        </w:rPr>
        <w:t>搭建“精神引领、研训联动</w:t>
      </w:r>
      <w:r w:rsidR="002D395D">
        <w:rPr>
          <w:rFonts w:hint="eastAsia"/>
          <w:color w:val="000000"/>
        </w:rPr>
        <w:t>、项目推动</w:t>
      </w:r>
      <w:r w:rsidRPr="00E03EB8">
        <w:rPr>
          <w:rFonts w:hint="eastAsia"/>
          <w:color w:val="000000"/>
        </w:rPr>
        <w:t>”等平台，立体开展团队研训工作。“精神引领”</w:t>
      </w:r>
      <w:r w:rsidR="00390C7D">
        <w:rPr>
          <w:rFonts w:hint="eastAsia"/>
          <w:color w:val="000000"/>
        </w:rPr>
        <w:t>以全校</w:t>
      </w:r>
      <w:r w:rsidRPr="00E03EB8">
        <w:rPr>
          <w:rFonts w:hint="eastAsia"/>
          <w:color w:val="000000"/>
        </w:rPr>
        <w:t>教师例会</w:t>
      </w:r>
      <w:r w:rsidR="00390C7D">
        <w:rPr>
          <w:rFonts w:hint="eastAsia"/>
          <w:color w:val="000000"/>
        </w:rPr>
        <w:t>为载体</w:t>
      </w:r>
      <w:r w:rsidRPr="00E03EB8">
        <w:rPr>
          <w:rFonts w:hint="eastAsia"/>
          <w:color w:val="000000"/>
        </w:rPr>
        <w:t>，本着常变常新的原则，教师例会实行学科组承包制，以进一步打造团队的凝聚力和创造力。既有固定板块（</w:t>
      </w:r>
      <w:r w:rsidRPr="00E03EB8">
        <w:rPr>
          <w:rFonts w:hint="eastAsia"/>
          <w:b/>
          <w:color w:val="000000"/>
        </w:rPr>
        <w:t>一月精彩回放</w:t>
      </w:r>
      <w:r w:rsidRPr="00E03EB8">
        <w:rPr>
          <w:color w:val="000000"/>
        </w:rPr>
        <w:t>——</w:t>
      </w:r>
      <w:r w:rsidRPr="00193BA1">
        <w:rPr>
          <w:rFonts w:hint="eastAsia"/>
          <w:color w:val="000000"/>
        </w:rPr>
        <w:t>要求以视频、音频、图片等多种媒介将一个月学校的大事梳理、工作亮点、存在问题呈现给全体老师</w:t>
      </w:r>
      <w:r w:rsidR="00193BA1" w:rsidRPr="00193BA1">
        <w:rPr>
          <w:rFonts w:hint="eastAsia"/>
          <w:color w:val="000000"/>
        </w:rPr>
        <w:t>，</w:t>
      </w:r>
      <w:r w:rsidR="00193BA1" w:rsidRPr="00193BA1">
        <w:rPr>
          <w:rFonts w:hint="eastAsia"/>
          <w:color w:val="3E3E3E"/>
        </w:rPr>
        <w:t>凝聚了校园正能量。</w:t>
      </w:r>
      <w:r w:rsidRPr="00E03EB8">
        <w:rPr>
          <w:rFonts w:hint="eastAsia"/>
          <w:color w:val="000000"/>
        </w:rPr>
        <w:t>），也有个性板块（体现学科特色），追求共性与个性的</w:t>
      </w:r>
      <w:bookmarkStart w:id="0" w:name="_GoBack"/>
      <w:bookmarkEnd w:id="0"/>
      <w:r w:rsidRPr="00E03EB8">
        <w:rPr>
          <w:rFonts w:hint="eastAsia"/>
          <w:color w:val="000000"/>
        </w:rPr>
        <w:t>融合共生。</w:t>
      </w:r>
      <w:r w:rsidR="00193BA1">
        <w:rPr>
          <w:rFonts w:hint="eastAsia"/>
          <w:color w:val="000000"/>
        </w:rPr>
        <w:t xml:space="preserve"> “</w:t>
      </w:r>
      <w:r w:rsidRPr="00E03EB8">
        <w:rPr>
          <w:rFonts w:hint="eastAsia"/>
          <w:color w:val="000000"/>
        </w:rPr>
        <w:t>研训联动”以打造有效课堂为目标，以“教研组长、课题组长”为研修主体，围绕研究专题，进行“教”和“研”的“一体化”策划，将学习与实践、反思与经验、成果与分享有机结合，体现能前沿</w:t>
      </w:r>
      <w:r w:rsidRPr="00E03EB8">
        <w:rPr>
          <w:color w:val="000000"/>
        </w:rPr>
        <w:t>——</w:t>
      </w:r>
      <w:r w:rsidRPr="00E03EB8">
        <w:rPr>
          <w:rFonts w:hint="eastAsia"/>
          <w:color w:val="000000"/>
        </w:rPr>
        <w:t>重过程</w:t>
      </w:r>
      <w:r w:rsidRPr="00E03EB8">
        <w:rPr>
          <w:color w:val="000000"/>
        </w:rPr>
        <w:t>——</w:t>
      </w:r>
      <w:r w:rsidRPr="00E03EB8">
        <w:rPr>
          <w:rFonts w:hint="eastAsia"/>
          <w:color w:val="000000"/>
        </w:rPr>
        <w:t>抓后续</w:t>
      </w:r>
      <w:r w:rsidRPr="00E03EB8">
        <w:rPr>
          <w:color w:val="000000"/>
        </w:rPr>
        <w:t>——</w:t>
      </w:r>
      <w:r w:rsidRPr="00E03EB8">
        <w:rPr>
          <w:rFonts w:hint="eastAsia"/>
          <w:color w:val="000000"/>
        </w:rPr>
        <w:t>促提升的研究品质</w:t>
      </w:r>
      <w:r>
        <w:rPr>
          <w:rFonts w:hint="eastAsia"/>
          <w:color w:val="000000"/>
        </w:rPr>
        <w:t>。开展</w:t>
      </w:r>
      <w:r w:rsidRPr="00E03EB8">
        <w:rPr>
          <w:rFonts w:hint="eastAsia"/>
          <w:color w:val="000000"/>
        </w:rPr>
        <w:t>期末团队展评</w:t>
      </w:r>
      <w:r>
        <w:rPr>
          <w:rFonts w:hint="eastAsia"/>
          <w:color w:val="000000"/>
        </w:rPr>
        <w:t>，激活团队共生力。</w:t>
      </w:r>
      <w:r w:rsidR="002D395D">
        <w:rPr>
          <w:rFonts w:asciiTheme="minorEastAsia" w:hAnsiTheme="minorEastAsia" w:cs="Helvetica" w:hint="eastAsia"/>
          <w:b/>
          <w:color w:val="000000" w:themeColor="text1"/>
          <w:shd w:val="clear" w:color="auto" w:fill="FFFFFF"/>
        </w:rPr>
        <w:t xml:space="preserve"> </w:t>
      </w:r>
      <w:r w:rsidR="002D395D" w:rsidRPr="002D395D">
        <w:rPr>
          <w:rFonts w:asciiTheme="minorEastAsia" w:hAnsiTheme="minorEastAsia" w:cs="Helvetica" w:hint="eastAsia"/>
          <w:color w:val="000000" w:themeColor="text1"/>
          <w:shd w:val="clear" w:color="auto" w:fill="FFFFFF"/>
        </w:rPr>
        <w:t>“项目推动”</w:t>
      </w:r>
      <w:r w:rsidR="002D395D">
        <w:rPr>
          <w:rFonts w:asciiTheme="minorEastAsia" w:hAnsiTheme="minorEastAsia" w:cs="Helvetica" w:hint="eastAsia"/>
          <w:color w:val="000000" w:themeColor="text1"/>
          <w:shd w:val="clear" w:color="auto" w:fill="FFFFFF"/>
        </w:rPr>
        <w:t>以</w:t>
      </w:r>
      <w:r w:rsidR="002D395D" w:rsidRPr="00B33FE1">
        <w:rPr>
          <w:rFonts w:asciiTheme="minorEastAsia" w:hAnsiTheme="minorEastAsia" w:cs="Helvetica" w:hint="eastAsia"/>
          <w:color w:val="000000" w:themeColor="text1"/>
          <w:shd w:val="clear" w:color="auto" w:fill="FFFFFF"/>
        </w:rPr>
        <w:t>进一步建设好成长共同体</w:t>
      </w:r>
      <w:r w:rsidR="002D395D">
        <w:rPr>
          <w:rFonts w:asciiTheme="minorEastAsia" w:hAnsiTheme="minorEastAsia" w:cs="Helvetica" w:hint="eastAsia"/>
          <w:color w:val="000000" w:themeColor="text1"/>
          <w:shd w:val="clear" w:color="auto" w:fill="FFFFFF"/>
        </w:rPr>
        <w:t>为目标</w:t>
      </w:r>
      <w:r w:rsidR="002D395D" w:rsidRPr="00B33FE1">
        <w:rPr>
          <w:rFonts w:asciiTheme="minorEastAsia" w:hAnsiTheme="minorEastAsia" w:cs="Helvetica" w:hint="eastAsia"/>
          <w:color w:val="000000" w:themeColor="text1"/>
          <w:shd w:val="clear" w:color="auto" w:fill="FFFFFF"/>
        </w:rPr>
        <w:t>，</w:t>
      </w:r>
      <w:r w:rsidR="002D395D" w:rsidRPr="00B33FE1">
        <w:rPr>
          <w:rFonts w:asciiTheme="minorEastAsia" w:hAnsiTheme="minorEastAsia" w:hint="eastAsia"/>
        </w:rPr>
        <w:t>语文、班队要继续扎实开展好“青年教师成长团”、“沈彩虹、韩素班主任工作室”活动，数学组要</w:t>
      </w:r>
      <w:r w:rsidR="002D395D" w:rsidRPr="00B33FE1">
        <w:rPr>
          <w:rFonts w:asciiTheme="minorEastAsia" w:hAnsiTheme="minorEastAsia" w:cs="Helvetica" w:hint="eastAsia"/>
          <w:color w:val="000000" w:themeColor="text1"/>
          <w:shd w:val="clear" w:color="auto" w:fill="FFFFFF"/>
        </w:rPr>
        <w:t>培育好研究“攻坚团”。英语组</w:t>
      </w:r>
      <w:r w:rsidR="002D395D" w:rsidRPr="00B33FE1">
        <w:rPr>
          <w:rFonts w:asciiTheme="minorEastAsia" w:hAnsiTheme="minorEastAsia" w:hint="eastAsia"/>
        </w:rPr>
        <w:t>、术科组也要组建有骨干引领、青年教师参与的合作组，并有效开展活动。</w:t>
      </w:r>
    </w:p>
    <w:p w:rsidR="002D395D" w:rsidRPr="00B33FE1" w:rsidRDefault="00BA7B95" w:rsidP="002D395D">
      <w:pPr>
        <w:spacing w:line="440" w:lineRule="exact"/>
        <w:ind w:firstLineChars="200" w:firstLine="482"/>
        <w:jc w:val="left"/>
        <w:rPr>
          <w:rFonts w:asciiTheme="minorEastAsia" w:hAnsiTheme="minorEastAsia"/>
          <w:color w:val="000000"/>
          <w:sz w:val="24"/>
        </w:rPr>
      </w:pPr>
      <w:r w:rsidRPr="00E03EB8">
        <w:rPr>
          <w:rFonts w:ascii="宋体" w:hAnsi="宋体" w:cs="Tahoma" w:hint="eastAsia"/>
          <w:b/>
          <w:color w:val="000000"/>
          <w:kern w:val="0"/>
          <w:sz w:val="24"/>
          <w:szCs w:val="24"/>
        </w:rPr>
        <w:t>（</w:t>
      </w:r>
      <w:r w:rsidRPr="00E03EB8">
        <w:rPr>
          <w:rFonts w:ascii="宋体" w:hAnsi="宋体" w:cs="Tahoma"/>
          <w:b/>
          <w:color w:val="000000"/>
          <w:kern w:val="0"/>
          <w:sz w:val="24"/>
          <w:szCs w:val="24"/>
        </w:rPr>
        <w:t>3</w:t>
      </w:r>
      <w:r w:rsidRPr="00E03EB8">
        <w:rPr>
          <w:rFonts w:ascii="宋体" w:hAnsi="宋体" w:cs="Tahoma" w:hint="eastAsia"/>
          <w:b/>
          <w:color w:val="000000"/>
          <w:kern w:val="0"/>
          <w:sz w:val="24"/>
          <w:szCs w:val="24"/>
        </w:rPr>
        <w:t>）打造品牌项目，特色发展显品位。</w:t>
      </w:r>
      <w:r w:rsidRPr="00E03EB8">
        <w:rPr>
          <w:rFonts w:ascii="宋体" w:hAnsi="宋体" w:hint="eastAsia"/>
          <w:color w:val="000000"/>
          <w:sz w:val="24"/>
        </w:rPr>
        <w:t>在“适性扬才，多元开放”的办学理念指导下，以省级立项课题“三精课程：指向学生核心素养培育的校本课程群开发研究”为抓手，建构以“上善、健美、智创”为育人目标，以“聚焦核心素养、实现跨界整合”为课程理念，以“国家课程校本化改造，校本课程特色化设计，拓展课程系列化开展”为课程策略的多元领域、多元层级的课程体系。</w:t>
      </w:r>
      <w:r w:rsidR="002D395D" w:rsidRPr="00B33FE1">
        <w:rPr>
          <w:rFonts w:asciiTheme="minorEastAsia" w:hAnsiTheme="minorEastAsia" w:hint="eastAsia"/>
          <w:color w:val="000000"/>
          <w:sz w:val="24"/>
        </w:rPr>
        <w:t>进一步整合学校校园生活资源与活动内容，使学校活动更切合儿童成长发展规律。在活动内容的设计上，充分考虑校园生活的独特性与整体关联性，通过学期节点生活，人文节庆生活，自然节气生活，体现人与自我，人与自然，人与社会的和谐统一，关联师生校园生活的多个领域，</w:t>
      </w:r>
      <w:r w:rsidR="002D395D" w:rsidRPr="00B33FE1">
        <w:rPr>
          <w:rFonts w:asciiTheme="minorEastAsia" w:hAnsiTheme="minorEastAsia" w:cs="宋体" w:hint="eastAsia"/>
          <w:kern w:val="0"/>
          <w:sz w:val="24"/>
        </w:rPr>
        <w:t>在主题中融合，在学科领域中渗透，</w:t>
      </w:r>
      <w:r w:rsidR="002D395D" w:rsidRPr="00B33FE1">
        <w:rPr>
          <w:rFonts w:asciiTheme="minorEastAsia" w:hAnsiTheme="minorEastAsia" w:cs="宋体" w:hint="eastAsia"/>
          <w:bCs/>
          <w:kern w:val="0"/>
          <w:sz w:val="24"/>
        </w:rPr>
        <w:t>寓一日活动中践行，在仪式活动中畅享，</w:t>
      </w:r>
      <w:r w:rsidR="002D395D" w:rsidRPr="00B33FE1">
        <w:rPr>
          <w:rFonts w:asciiTheme="minorEastAsia" w:hAnsiTheme="minorEastAsia" w:hint="eastAsia"/>
          <w:color w:val="000000"/>
          <w:sz w:val="24"/>
        </w:rPr>
        <w:t>点亮“畅玩乐享”主题课程成果</w:t>
      </w:r>
      <w:r w:rsidR="002D395D" w:rsidRPr="00B33FE1">
        <w:rPr>
          <w:rFonts w:asciiTheme="minorEastAsia" w:hAnsiTheme="minorEastAsia" w:hint="eastAsia"/>
          <w:sz w:val="24"/>
        </w:rPr>
        <w:t>。</w:t>
      </w:r>
    </w:p>
    <w:p w:rsidR="002D395D" w:rsidRPr="00B33FE1" w:rsidRDefault="00BA7B95" w:rsidP="002D395D">
      <w:pPr>
        <w:widowControl/>
        <w:spacing w:line="440" w:lineRule="exact"/>
        <w:ind w:firstLineChars="200" w:firstLine="482"/>
        <w:jc w:val="left"/>
        <w:rPr>
          <w:rFonts w:asciiTheme="minorEastAsia" w:hAnsiTheme="minorEastAsia" w:cs="Helvetica"/>
          <w:color w:val="000000" w:themeColor="text1"/>
          <w:sz w:val="24"/>
          <w:szCs w:val="24"/>
          <w:shd w:val="clear" w:color="auto" w:fill="FFFFFF"/>
        </w:rPr>
      </w:pPr>
      <w:r w:rsidRPr="00E03EB8">
        <w:rPr>
          <w:rFonts w:ascii="宋体" w:hAnsi="宋体" w:cs="Tahoma" w:hint="eastAsia"/>
          <w:b/>
          <w:color w:val="000000"/>
          <w:kern w:val="0"/>
          <w:sz w:val="24"/>
          <w:szCs w:val="24"/>
        </w:rPr>
        <w:t>党建带团建：</w:t>
      </w:r>
      <w:r w:rsidRPr="00E03EB8">
        <w:rPr>
          <w:rFonts w:ascii="宋体" w:hAnsi="宋体" w:cs="Tahoma" w:hint="eastAsia"/>
          <w:color w:val="000000"/>
          <w:kern w:val="0"/>
          <w:sz w:val="24"/>
          <w:szCs w:val="24"/>
        </w:rPr>
        <w:t>依托“青蓝工程”和“青年教师成长营”等渠道整体推进，促进教师梯队层级发展。</w:t>
      </w:r>
      <w:r w:rsidR="002D395D" w:rsidRPr="00B33FE1">
        <w:rPr>
          <w:rFonts w:asciiTheme="minorEastAsia" w:hAnsiTheme="minorEastAsia" w:cs="Helvetica" w:hint="eastAsia"/>
          <w:color w:val="000000" w:themeColor="text1"/>
          <w:sz w:val="24"/>
          <w:szCs w:val="24"/>
          <w:shd w:val="clear" w:color="auto" w:fill="FFFFFF"/>
        </w:rPr>
        <w:t>坚持</w:t>
      </w:r>
      <w:r w:rsidR="002D395D" w:rsidRPr="00B33FE1">
        <w:rPr>
          <w:rFonts w:asciiTheme="minorEastAsia" w:hAnsiTheme="minorEastAsia" w:cs="Helvetica"/>
          <w:color w:val="000000" w:themeColor="text1"/>
          <w:sz w:val="24"/>
          <w:szCs w:val="24"/>
          <w:shd w:val="clear" w:color="auto" w:fill="FFFFFF"/>
        </w:rPr>
        <w:t>“双培”机制</w:t>
      </w:r>
      <w:r w:rsidR="002D395D" w:rsidRPr="00B33FE1">
        <w:rPr>
          <w:rFonts w:asciiTheme="minorEastAsia" w:hAnsiTheme="minorEastAsia" w:cs="Helvetica" w:hint="eastAsia"/>
          <w:color w:val="000000" w:themeColor="text1"/>
          <w:sz w:val="24"/>
          <w:szCs w:val="24"/>
          <w:shd w:val="clear" w:color="auto" w:fill="FFFFFF"/>
        </w:rPr>
        <w:t>——</w:t>
      </w:r>
      <w:r w:rsidR="002D395D" w:rsidRPr="00B33FE1">
        <w:rPr>
          <w:rFonts w:asciiTheme="minorEastAsia" w:hAnsiTheme="minorEastAsia" w:cs="Helvetica"/>
          <w:color w:val="000000" w:themeColor="text1"/>
          <w:sz w:val="24"/>
          <w:szCs w:val="24"/>
          <w:shd w:val="clear" w:color="auto" w:fill="FFFFFF"/>
        </w:rPr>
        <w:t>把骨干教师培养成党员，把党员教师培养成教学、科研、管理骨干</w:t>
      </w:r>
      <w:r w:rsidR="002D395D" w:rsidRPr="00B33FE1">
        <w:rPr>
          <w:rFonts w:asciiTheme="minorEastAsia" w:hAnsiTheme="minorEastAsia" w:cs="Helvetica" w:hint="eastAsia"/>
          <w:color w:val="000000" w:themeColor="text1"/>
          <w:sz w:val="24"/>
          <w:szCs w:val="24"/>
          <w:shd w:val="clear" w:color="auto" w:fill="FFFFFF"/>
        </w:rPr>
        <w:t>，锻造党员队伍，炼硬 “主心骨”，</w:t>
      </w:r>
      <w:r w:rsidR="002D395D" w:rsidRPr="00B33FE1">
        <w:rPr>
          <w:rFonts w:asciiTheme="minorEastAsia" w:hAnsiTheme="minorEastAsia" w:cs="Helvetica"/>
          <w:color w:val="000000" w:themeColor="text1"/>
          <w:sz w:val="24"/>
          <w:szCs w:val="24"/>
          <w:shd w:val="clear" w:color="auto" w:fill="FFFFFF"/>
        </w:rPr>
        <w:t xml:space="preserve"> 实现党建工作与人才培养深度融合。</w:t>
      </w:r>
    </w:p>
    <w:p w:rsidR="00A00DE3" w:rsidRDefault="00BA7B95" w:rsidP="00A00DE3">
      <w:pPr>
        <w:pStyle w:val="a7"/>
        <w:shd w:val="clear" w:color="auto" w:fill="FFFFFF"/>
        <w:spacing w:before="0" w:beforeAutospacing="0" w:after="0" w:afterAutospacing="0" w:line="440" w:lineRule="exact"/>
        <w:ind w:firstLineChars="200" w:firstLine="482"/>
        <w:rPr>
          <w:rFonts w:asciiTheme="minorEastAsia" w:hAnsiTheme="minorEastAsia"/>
          <w:b/>
        </w:rPr>
      </w:pPr>
      <w:r w:rsidRPr="00E03EB8">
        <w:rPr>
          <w:rFonts w:cs="Tahoma" w:hint="eastAsia"/>
          <w:b/>
          <w:color w:val="000000"/>
        </w:rPr>
        <w:t>党建带队建：</w:t>
      </w:r>
      <w:r w:rsidRPr="000B2904">
        <w:rPr>
          <w:rFonts w:cs="Tahoma" w:hint="eastAsia"/>
          <w:color w:val="000000"/>
        </w:rPr>
        <w:t>从学校、年级和班级三个层面整体架构，</w:t>
      </w:r>
      <w:r w:rsidRPr="000B2904">
        <w:rPr>
          <w:rFonts w:hint="eastAsia"/>
          <w:color w:val="000000"/>
        </w:rPr>
        <w:t>学校层面追求主题活动的序列化，年级层面追求仪式活动的课程化，班级层面追求班级活动的个性化。</w:t>
      </w:r>
      <w:r w:rsidRPr="00B22337">
        <w:rPr>
          <w:rFonts w:hint="eastAsia"/>
          <w:b/>
          <w:color w:val="000000"/>
        </w:rPr>
        <w:t>主题节语要承创融合：</w:t>
      </w:r>
      <w:r w:rsidRPr="00F6775E">
        <w:rPr>
          <w:rFonts w:hint="eastAsia"/>
          <w:color w:val="000000"/>
        </w:rPr>
        <w:t>三年级的十岁成长礼及六年级毕业季，</w:t>
      </w:r>
      <w:r>
        <w:rPr>
          <w:rFonts w:hint="eastAsia"/>
          <w:color w:val="000000"/>
        </w:rPr>
        <w:t>要</w:t>
      </w:r>
      <w:r w:rsidRPr="00F6775E">
        <w:rPr>
          <w:rFonts w:hint="eastAsia"/>
          <w:color w:val="000000"/>
        </w:rPr>
        <w:t>发挥师生的创造</w:t>
      </w:r>
      <w:r w:rsidRPr="00F6775E">
        <w:rPr>
          <w:rFonts w:hint="eastAsia"/>
          <w:color w:val="000000"/>
        </w:rPr>
        <w:lastRenderedPageBreak/>
        <w:t>潜能，拉长过程，凸显仪式感，使每一个学生在不同的成长节点处留下多彩的足迹，</w:t>
      </w:r>
      <w:r w:rsidRPr="00F6775E">
        <w:rPr>
          <w:rFonts w:hint="eastAsia"/>
          <w:bCs/>
          <w:color w:val="000000"/>
        </w:rPr>
        <w:t>做强做特丰盈生命。</w:t>
      </w:r>
      <w:r w:rsidRPr="00B22337">
        <w:rPr>
          <w:rFonts w:hint="eastAsia"/>
          <w:b/>
          <w:bCs/>
          <w:color w:val="000000"/>
        </w:rPr>
        <w:t>一班一品要深化凸显：</w:t>
      </w:r>
      <w:r w:rsidR="00A00DE3" w:rsidRPr="00A00DE3">
        <w:rPr>
          <w:rFonts w:hint="eastAsia"/>
          <w:color w:val="000000"/>
        </w:rPr>
        <w:t>启动动感中队创建工作</w:t>
      </w:r>
      <w:r w:rsidR="00A00DE3" w:rsidRPr="00A00DE3">
        <w:rPr>
          <w:rFonts w:asciiTheme="minorEastAsia" w:hAnsiTheme="minorEastAsia" w:hint="eastAsia"/>
        </w:rPr>
        <w:t>，</w:t>
      </w:r>
      <w:r w:rsidR="00A00DE3" w:rsidRPr="00A00DE3">
        <w:rPr>
          <w:rFonts w:hint="eastAsia"/>
        </w:rPr>
        <w:t>深化一班一品，凸显班级建设重点，</w:t>
      </w:r>
      <w:r w:rsidR="00A00DE3" w:rsidRPr="00A00DE3">
        <w:rPr>
          <w:rFonts w:asciiTheme="minorEastAsia" w:hAnsiTheme="minorEastAsia" w:hint="eastAsia"/>
        </w:rPr>
        <w:t>定期进行过程性考核和反馈，</w:t>
      </w:r>
      <w:r w:rsidR="00A00DE3" w:rsidRPr="00A00DE3">
        <w:rPr>
          <w:rFonts w:hint="eastAsia"/>
        </w:rPr>
        <w:t>提升班级凝聚力的同时打造积极向上的班级精神与正气。</w:t>
      </w:r>
      <w:r w:rsidR="00A00DE3">
        <w:rPr>
          <w:rFonts w:hint="eastAsia"/>
        </w:rPr>
        <w:t>一方面深入推进班级文化建设，依托善真文化节，开展“班级文化秀”活动。不仅要从课桌、墙面、黑板、讲台、门窗、形象等方面建设班级硬文化，</w:t>
      </w:r>
      <w:r w:rsidR="00A00DE3" w:rsidRPr="008A2B26">
        <w:rPr>
          <w:rFonts w:asciiTheme="minorEastAsia" w:eastAsiaTheme="minorEastAsia" w:hAnsiTheme="minorEastAsia" w:hint="eastAsia"/>
        </w:rPr>
        <w:t>而且要从</w:t>
      </w:r>
      <w:r w:rsidR="00A00DE3" w:rsidRPr="008A2B26">
        <w:rPr>
          <w:rFonts w:asciiTheme="minorEastAsia" w:eastAsiaTheme="minorEastAsia" w:hAnsiTheme="minorEastAsia" w:hint="eastAsia"/>
          <w:color w:val="3E3E3E"/>
        </w:rPr>
        <w:t>班名、班歌、班旗、班徽、班规、班级目标、班级誓词、班级制度</w:t>
      </w:r>
      <w:r w:rsidR="00A00DE3">
        <w:rPr>
          <w:rFonts w:asciiTheme="minorEastAsia" w:eastAsiaTheme="minorEastAsia" w:hAnsiTheme="minorEastAsia" w:hint="eastAsia"/>
          <w:color w:val="3E3E3E"/>
        </w:rPr>
        <w:t>等方面打造</w:t>
      </w:r>
      <w:r w:rsidR="00A00DE3" w:rsidRPr="008A2B26">
        <w:rPr>
          <w:rFonts w:asciiTheme="minorEastAsia" w:eastAsiaTheme="minorEastAsia" w:hAnsiTheme="minorEastAsia" w:hint="eastAsia"/>
          <w:color w:val="3E3E3E"/>
        </w:rPr>
        <w:t>班级软文化</w:t>
      </w:r>
      <w:r w:rsidR="00A00DE3">
        <w:rPr>
          <w:rFonts w:hint="eastAsia"/>
        </w:rPr>
        <w:t>；另一方面继续打造升旗仪式品牌，</w:t>
      </w:r>
      <w:r w:rsidR="00A00DE3" w:rsidRPr="008A2B26">
        <w:rPr>
          <w:rFonts w:asciiTheme="minorEastAsia" w:hAnsiTheme="minorEastAsia" w:hint="eastAsia"/>
        </w:rPr>
        <w:t>不断提升升旗仪式的品质。</w:t>
      </w:r>
      <w:r w:rsidR="00A00DE3">
        <w:rPr>
          <w:rFonts w:asciiTheme="minorEastAsia" w:hAnsiTheme="minorEastAsia" w:hint="eastAsia"/>
        </w:rPr>
        <w:t>首先主题和内容的选择要与大型活动、校园节语、自然节气、传统节日整合融通，增强匹配度；其次活动的展示形式要不断创新与丰富，不拘一格。尤其是舞台剧的表演，要体现年级、班级的个性，要从独特的视角挖掘校园的真善美。再次要</w:t>
      </w:r>
      <w:r w:rsidR="00A00DE3">
        <w:rPr>
          <w:rFonts w:hint="eastAsia"/>
        </w:rPr>
        <w:t>提高新闻质量，扩大校园生活正能量的影响力。</w:t>
      </w:r>
    </w:p>
    <w:p w:rsidR="00BA7B95" w:rsidRDefault="00BA7B95" w:rsidP="00A00DE3">
      <w:pPr>
        <w:widowControl/>
        <w:shd w:val="clear" w:color="auto" w:fill="FFFFFF"/>
        <w:spacing w:line="440" w:lineRule="exact"/>
        <w:ind w:firstLineChars="200" w:firstLine="480"/>
        <w:jc w:val="left"/>
        <w:rPr>
          <w:rFonts w:ascii="宋体"/>
          <w:bCs/>
          <w:color w:val="000000"/>
          <w:sz w:val="24"/>
          <w:szCs w:val="24"/>
        </w:rPr>
      </w:pPr>
      <w:r w:rsidRPr="00E03EB8">
        <w:rPr>
          <w:rFonts w:ascii="宋体" w:hAnsi="宋体" w:cs="宋体" w:hint="eastAsia"/>
          <w:color w:val="000000"/>
          <w:kern w:val="0"/>
          <w:sz w:val="24"/>
          <w:szCs w:val="24"/>
        </w:rPr>
        <w:t>站在新的节点上，</w:t>
      </w:r>
      <w:r w:rsidRPr="00E03EB8">
        <w:rPr>
          <w:rFonts w:ascii="宋体" w:hAnsi="宋体" w:hint="eastAsia"/>
          <w:color w:val="000000"/>
          <w:sz w:val="24"/>
          <w:szCs w:val="24"/>
        </w:rPr>
        <w:t>薛小人必将以对教育的独特情怀、对事业的执着追求和对工作的全情投入，以更加昂扬的斗志深化改革，创新实践，彰显薛小党支部“责任”与“合作”党建品牌的魅力。</w:t>
      </w:r>
    </w:p>
    <w:p w:rsidR="00BA7B95" w:rsidRPr="00E03EB8" w:rsidRDefault="00BA7B95" w:rsidP="00E03EB8">
      <w:pPr>
        <w:widowControl/>
        <w:adjustRightInd w:val="0"/>
        <w:snapToGrid w:val="0"/>
        <w:spacing w:line="440" w:lineRule="exact"/>
        <w:ind w:firstLineChars="196" w:firstLine="470"/>
        <w:jc w:val="left"/>
        <w:rPr>
          <w:rFonts w:ascii="宋体" w:cs="Tahoma"/>
          <w:color w:val="000000"/>
          <w:kern w:val="0"/>
          <w:sz w:val="24"/>
          <w:szCs w:val="24"/>
        </w:rPr>
      </w:pPr>
    </w:p>
    <w:sectPr w:rsidR="00BA7B95" w:rsidRPr="00E03EB8" w:rsidSect="00430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B86" w:rsidRDefault="009E7B86" w:rsidP="00E82620">
      <w:r>
        <w:separator/>
      </w:r>
    </w:p>
  </w:endnote>
  <w:endnote w:type="continuationSeparator" w:id="0">
    <w:p w:rsidR="009E7B86" w:rsidRDefault="009E7B86" w:rsidP="00E82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B86" w:rsidRDefault="009E7B86" w:rsidP="00E82620">
      <w:r>
        <w:separator/>
      </w:r>
    </w:p>
  </w:footnote>
  <w:footnote w:type="continuationSeparator" w:id="0">
    <w:p w:rsidR="009E7B86" w:rsidRDefault="009E7B86" w:rsidP="00E826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4B8"/>
    <w:rsid w:val="000B2904"/>
    <w:rsid w:val="000B2C09"/>
    <w:rsid w:val="000D1C1F"/>
    <w:rsid w:val="000D3356"/>
    <w:rsid w:val="00193BA1"/>
    <w:rsid w:val="00292CF9"/>
    <w:rsid w:val="002D32BE"/>
    <w:rsid w:val="002D395D"/>
    <w:rsid w:val="00390C7D"/>
    <w:rsid w:val="004309B4"/>
    <w:rsid w:val="004A35B1"/>
    <w:rsid w:val="00542A8B"/>
    <w:rsid w:val="005E73F4"/>
    <w:rsid w:val="00600F43"/>
    <w:rsid w:val="00627F24"/>
    <w:rsid w:val="006558F9"/>
    <w:rsid w:val="007D442B"/>
    <w:rsid w:val="00972720"/>
    <w:rsid w:val="00984713"/>
    <w:rsid w:val="009E7B86"/>
    <w:rsid w:val="00A00DE3"/>
    <w:rsid w:val="00A62C9B"/>
    <w:rsid w:val="00A6450B"/>
    <w:rsid w:val="00AC21A0"/>
    <w:rsid w:val="00B22337"/>
    <w:rsid w:val="00BA7B95"/>
    <w:rsid w:val="00C431B5"/>
    <w:rsid w:val="00CA7C50"/>
    <w:rsid w:val="00CE60D1"/>
    <w:rsid w:val="00D45E1F"/>
    <w:rsid w:val="00E03EB8"/>
    <w:rsid w:val="00E82620"/>
    <w:rsid w:val="00F154B8"/>
    <w:rsid w:val="00F6775E"/>
    <w:rsid w:val="00FC4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B8"/>
    <w:pPr>
      <w:widowControl w:val="0"/>
      <w:jc w:val="both"/>
    </w:pPr>
  </w:style>
  <w:style w:type="paragraph" w:styleId="5">
    <w:name w:val="heading 5"/>
    <w:basedOn w:val="a"/>
    <w:link w:val="5Char"/>
    <w:uiPriority w:val="99"/>
    <w:qFormat/>
    <w:rsid w:val="00E82620"/>
    <w:pPr>
      <w:widowControl/>
      <w:spacing w:before="100" w:beforeAutospacing="1" w:after="100" w:afterAutospacing="1"/>
      <w:jc w:val="left"/>
      <w:outlineLvl w:val="4"/>
    </w:pPr>
    <w:rPr>
      <w:rFonts w:ascii="宋体" w:hAnsi="宋体" w:cs="宋体"/>
      <w:b/>
      <w:bCs/>
      <w:kern w:val="0"/>
      <w:sz w:val="24"/>
      <w:szCs w:val="24"/>
    </w:rPr>
  </w:style>
  <w:style w:type="paragraph" w:styleId="6">
    <w:name w:val="heading 6"/>
    <w:basedOn w:val="a"/>
    <w:link w:val="6Char"/>
    <w:uiPriority w:val="99"/>
    <w:qFormat/>
    <w:rsid w:val="00E82620"/>
    <w:pPr>
      <w:widowControl/>
      <w:spacing w:before="100" w:beforeAutospacing="1" w:after="100" w:afterAutospacing="1"/>
      <w:jc w:val="left"/>
      <w:outlineLvl w:val="5"/>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9"/>
    <w:locked/>
    <w:rsid w:val="00E82620"/>
    <w:rPr>
      <w:rFonts w:ascii="宋体" w:eastAsia="宋体" w:hAnsi="宋体" w:cs="宋体"/>
      <w:b/>
      <w:bCs/>
      <w:kern w:val="0"/>
      <w:sz w:val="24"/>
      <w:szCs w:val="24"/>
    </w:rPr>
  </w:style>
  <w:style w:type="character" w:customStyle="1" w:styleId="6Char">
    <w:name w:val="标题 6 Char"/>
    <w:basedOn w:val="a0"/>
    <w:link w:val="6"/>
    <w:uiPriority w:val="99"/>
    <w:locked/>
    <w:rsid w:val="00E82620"/>
    <w:rPr>
      <w:rFonts w:ascii="宋体" w:eastAsia="宋体" w:hAnsi="宋体" w:cs="宋体"/>
      <w:b/>
      <w:bCs/>
      <w:kern w:val="0"/>
      <w:sz w:val="24"/>
      <w:szCs w:val="24"/>
    </w:rPr>
  </w:style>
  <w:style w:type="paragraph" w:styleId="a3">
    <w:name w:val="Body Text Indent"/>
    <w:basedOn w:val="a"/>
    <w:link w:val="Char"/>
    <w:uiPriority w:val="99"/>
    <w:semiHidden/>
    <w:rsid w:val="00F154B8"/>
    <w:pPr>
      <w:widowControl/>
      <w:spacing w:before="100" w:beforeAutospacing="1" w:after="100" w:afterAutospacing="1"/>
      <w:jc w:val="left"/>
    </w:pPr>
    <w:rPr>
      <w:rFonts w:ascii="宋体" w:hAnsi="宋体" w:cs="宋体"/>
      <w:kern w:val="0"/>
      <w:sz w:val="24"/>
      <w:szCs w:val="24"/>
    </w:rPr>
  </w:style>
  <w:style w:type="character" w:customStyle="1" w:styleId="Char">
    <w:name w:val="正文文本缩进 Char"/>
    <w:basedOn w:val="a0"/>
    <w:link w:val="a3"/>
    <w:uiPriority w:val="99"/>
    <w:semiHidden/>
    <w:locked/>
    <w:rsid w:val="00F154B8"/>
    <w:rPr>
      <w:rFonts w:ascii="宋体" w:eastAsia="宋体" w:hAnsi="宋体" w:cs="宋体"/>
      <w:kern w:val="0"/>
      <w:sz w:val="24"/>
      <w:szCs w:val="24"/>
    </w:rPr>
  </w:style>
  <w:style w:type="paragraph" w:styleId="a4">
    <w:name w:val="Plain Text"/>
    <w:basedOn w:val="a"/>
    <w:link w:val="Char0"/>
    <w:uiPriority w:val="99"/>
    <w:semiHidden/>
    <w:rsid w:val="00F154B8"/>
    <w:pPr>
      <w:widowControl/>
      <w:spacing w:before="100" w:beforeAutospacing="1" w:after="100" w:afterAutospacing="1"/>
      <w:jc w:val="left"/>
    </w:pPr>
    <w:rPr>
      <w:rFonts w:ascii="宋体" w:hAnsi="宋体" w:cs="宋体"/>
      <w:kern w:val="0"/>
      <w:sz w:val="24"/>
      <w:szCs w:val="24"/>
    </w:rPr>
  </w:style>
  <w:style w:type="character" w:customStyle="1" w:styleId="Char0">
    <w:name w:val="纯文本 Char"/>
    <w:basedOn w:val="a0"/>
    <w:link w:val="a4"/>
    <w:uiPriority w:val="99"/>
    <w:semiHidden/>
    <w:locked/>
    <w:rsid w:val="00F154B8"/>
    <w:rPr>
      <w:rFonts w:ascii="宋体" w:eastAsia="宋体" w:hAnsi="宋体" w:cs="宋体"/>
      <w:kern w:val="0"/>
      <w:sz w:val="24"/>
      <w:szCs w:val="24"/>
    </w:rPr>
  </w:style>
  <w:style w:type="paragraph" w:styleId="a5">
    <w:name w:val="header"/>
    <w:basedOn w:val="a"/>
    <w:link w:val="Char1"/>
    <w:uiPriority w:val="99"/>
    <w:semiHidden/>
    <w:rsid w:val="00E826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E82620"/>
    <w:rPr>
      <w:rFonts w:cs="Times New Roman"/>
      <w:sz w:val="18"/>
      <w:szCs w:val="18"/>
    </w:rPr>
  </w:style>
  <w:style w:type="paragraph" w:styleId="a6">
    <w:name w:val="footer"/>
    <w:basedOn w:val="a"/>
    <w:link w:val="Char2"/>
    <w:uiPriority w:val="99"/>
    <w:semiHidden/>
    <w:rsid w:val="00E82620"/>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E82620"/>
    <w:rPr>
      <w:rFonts w:cs="Times New Roman"/>
      <w:sz w:val="18"/>
      <w:szCs w:val="18"/>
    </w:rPr>
  </w:style>
  <w:style w:type="paragraph" w:styleId="a7">
    <w:name w:val="Normal (Web)"/>
    <w:basedOn w:val="a"/>
    <w:uiPriority w:val="99"/>
    <w:qFormat/>
    <w:rsid w:val="00E82620"/>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locked/>
    <w:rsid w:val="00CA7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B8"/>
    <w:pPr>
      <w:widowControl w:val="0"/>
      <w:jc w:val="both"/>
    </w:pPr>
  </w:style>
  <w:style w:type="paragraph" w:styleId="5">
    <w:name w:val="heading 5"/>
    <w:basedOn w:val="a"/>
    <w:link w:val="5Char"/>
    <w:uiPriority w:val="99"/>
    <w:qFormat/>
    <w:rsid w:val="00E82620"/>
    <w:pPr>
      <w:widowControl/>
      <w:spacing w:before="100" w:beforeAutospacing="1" w:after="100" w:afterAutospacing="1"/>
      <w:jc w:val="left"/>
      <w:outlineLvl w:val="4"/>
    </w:pPr>
    <w:rPr>
      <w:rFonts w:ascii="宋体" w:hAnsi="宋体" w:cs="宋体"/>
      <w:b/>
      <w:bCs/>
      <w:kern w:val="0"/>
      <w:sz w:val="24"/>
      <w:szCs w:val="24"/>
    </w:rPr>
  </w:style>
  <w:style w:type="paragraph" w:styleId="6">
    <w:name w:val="heading 6"/>
    <w:basedOn w:val="a"/>
    <w:link w:val="6Char"/>
    <w:uiPriority w:val="99"/>
    <w:qFormat/>
    <w:rsid w:val="00E82620"/>
    <w:pPr>
      <w:widowControl/>
      <w:spacing w:before="100" w:beforeAutospacing="1" w:after="100" w:afterAutospacing="1"/>
      <w:jc w:val="left"/>
      <w:outlineLvl w:val="5"/>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9"/>
    <w:locked/>
    <w:rsid w:val="00E82620"/>
    <w:rPr>
      <w:rFonts w:ascii="宋体" w:eastAsia="宋体" w:hAnsi="宋体" w:cs="宋体"/>
      <w:b/>
      <w:bCs/>
      <w:kern w:val="0"/>
      <w:sz w:val="24"/>
      <w:szCs w:val="24"/>
    </w:rPr>
  </w:style>
  <w:style w:type="character" w:customStyle="1" w:styleId="6Char">
    <w:name w:val="标题 6 Char"/>
    <w:basedOn w:val="a0"/>
    <w:link w:val="6"/>
    <w:uiPriority w:val="99"/>
    <w:locked/>
    <w:rsid w:val="00E82620"/>
    <w:rPr>
      <w:rFonts w:ascii="宋体" w:eastAsia="宋体" w:hAnsi="宋体" w:cs="宋体"/>
      <w:b/>
      <w:bCs/>
      <w:kern w:val="0"/>
      <w:sz w:val="24"/>
      <w:szCs w:val="24"/>
    </w:rPr>
  </w:style>
  <w:style w:type="paragraph" w:styleId="a3">
    <w:name w:val="Body Text Indent"/>
    <w:basedOn w:val="a"/>
    <w:link w:val="Char"/>
    <w:uiPriority w:val="99"/>
    <w:semiHidden/>
    <w:rsid w:val="00F154B8"/>
    <w:pPr>
      <w:widowControl/>
      <w:spacing w:before="100" w:beforeAutospacing="1" w:after="100" w:afterAutospacing="1"/>
      <w:jc w:val="left"/>
    </w:pPr>
    <w:rPr>
      <w:rFonts w:ascii="宋体" w:hAnsi="宋体" w:cs="宋体"/>
      <w:kern w:val="0"/>
      <w:sz w:val="24"/>
      <w:szCs w:val="24"/>
    </w:rPr>
  </w:style>
  <w:style w:type="character" w:customStyle="1" w:styleId="Char">
    <w:name w:val="正文文本缩进 Char"/>
    <w:basedOn w:val="a0"/>
    <w:link w:val="a3"/>
    <w:uiPriority w:val="99"/>
    <w:semiHidden/>
    <w:locked/>
    <w:rsid w:val="00F154B8"/>
    <w:rPr>
      <w:rFonts w:ascii="宋体" w:eastAsia="宋体" w:hAnsi="宋体" w:cs="宋体"/>
      <w:kern w:val="0"/>
      <w:sz w:val="24"/>
      <w:szCs w:val="24"/>
    </w:rPr>
  </w:style>
  <w:style w:type="paragraph" w:styleId="a4">
    <w:name w:val="Plain Text"/>
    <w:basedOn w:val="a"/>
    <w:link w:val="Char0"/>
    <w:uiPriority w:val="99"/>
    <w:semiHidden/>
    <w:rsid w:val="00F154B8"/>
    <w:pPr>
      <w:widowControl/>
      <w:spacing w:before="100" w:beforeAutospacing="1" w:after="100" w:afterAutospacing="1"/>
      <w:jc w:val="left"/>
    </w:pPr>
    <w:rPr>
      <w:rFonts w:ascii="宋体" w:hAnsi="宋体" w:cs="宋体"/>
      <w:kern w:val="0"/>
      <w:sz w:val="24"/>
      <w:szCs w:val="24"/>
    </w:rPr>
  </w:style>
  <w:style w:type="character" w:customStyle="1" w:styleId="Char0">
    <w:name w:val="纯文本 Char"/>
    <w:basedOn w:val="a0"/>
    <w:link w:val="a4"/>
    <w:uiPriority w:val="99"/>
    <w:semiHidden/>
    <w:locked/>
    <w:rsid w:val="00F154B8"/>
    <w:rPr>
      <w:rFonts w:ascii="宋体" w:eastAsia="宋体" w:hAnsi="宋体" w:cs="宋体"/>
      <w:kern w:val="0"/>
      <w:sz w:val="24"/>
      <w:szCs w:val="24"/>
    </w:rPr>
  </w:style>
  <w:style w:type="paragraph" w:styleId="a5">
    <w:name w:val="header"/>
    <w:basedOn w:val="a"/>
    <w:link w:val="Char1"/>
    <w:uiPriority w:val="99"/>
    <w:semiHidden/>
    <w:rsid w:val="00E826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E82620"/>
    <w:rPr>
      <w:rFonts w:cs="Times New Roman"/>
      <w:sz w:val="18"/>
      <w:szCs w:val="18"/>
    </w:rPr>
  </w:style>
  <w:style w:type="paragraph" w:styleId="a6">
    <w:name w:val="footer"/>
    <w:basedOn w:val="a"/>
    <w:link w:val="Char2"/>
    <w:uiPriority w:val="99"/>
    <w:semiHidden/>
    <w:rsid w:val="00E82620"/>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E82620"/>
    <w:rPr>
      <w:rFonts w:cs="Times New Roman"/>
      <w:sz w:val="18"/>
      <w:szCs w:val="18"/>
    </w:rPr>
  </w:style>
  <w:style w:type="paragraph" w:styleId="a7">
    <w:name w:val="Normal (Web)"/>
    <w:basedOn w:val="a"/>
    <w:uiPriority w:val="99"/>
    <w:semiHidden/>
    <w:rsid w:val="00E8262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623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637</Words>
  <Characters>3633</Characters>
  <Application>Microsoft Office Word</Application>
  <DocSecurity>0</DocSecurity>
  <Lines>30</Lines>
  <Paragraphs>8</Paragraphs>
  <ScaleCrop>false</ScaleCrop>
  <Company>Microsoft</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7</cp:revision>
  <dcterms:created xsi:type="dcterms:W3CDTF">2018-04-03T12:52:00Z</dcterms:created>
  <dcterms:modified xsi:type="dcterms:W3CDTF">2018-04-18T06:17:00Z</dcterms:modified>
</cp:coreProperties>
</file>