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ind w:firstLine="2080" w:firstLineChars="6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舞蹈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>
      <w:pPr>
        <w:ind w:firstLine="2080" w:firstLineChars="650"/>
        <w:rPr>
          <w:rFonts w:hint="eastAsia" w:ascii="宋体" w:hAnsi="宋体"/>
          <w:sz w:val="32"/>
          <w:szCs w:val="32"/>
        </w:rPr>
      </w:pPr>
    </w:p>
    <w:p>
      <w:pPr>
        <w:ind w:firstLine="2080" w:firstLineChars="6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陈超群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二0一</w:t>
      </w:r>
      <w:r>
        <w:rPr>
          <w:rFonts w:hint="eastAsia" w:ascii="宋体" w:hAnsi="宋体"/>
          <w:sz w:val="32"/>
          <w:szCs w:val="32"/>
          <w:lang w:eastAsia="zh-CN"/>
        </w:rPr>
        <w:t>九</w:t>
      </w:r>
      <w:r>
        <w:rPr>
          <w:rFonts w:hint="eastAsia" w:ascii="宋体" w:hAnsi="宋体"/>
          <w:sz w:val="32"/>
          <w:szCs w:val="32"/>
        </w:rPr>
        <w:t>年九月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/>
    <w:p/>
    <w:p/>
    <w:p/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舞蹈</w:t>
      </w:r>
      <w:r>
        <w:rPr>
          <w:b/>
          <w:sz w:val="36"/>
          <w:szCs w:val="36"/>
          <w:u w:val="single"/>
        </w:rPr>
        <w:t xml:space="preserve">      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张昕蕾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四5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闫雅涵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周滢心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吴姝睿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张雨馨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邹逸轩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张怡宁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李苏豫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陈彤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周芸竹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val="en-US" w:eastAsia="zh-CN"/>
              </w:rPr>
              <w:t>王茗贤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朱卿闻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朱竞闻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黄思颖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董心淼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武乐儿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四12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张靖优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四12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72" w:firstLineChars="19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韦羽婷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周彦歆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  <w:u w:val="single"/>
          <w:lang w:eastAsia="zh-CN"/>
        </w:rPr>
        <w:t>舞蹈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tbl>
      <w:tblPr>
        <w:tblStyle w:val="2"/>
        <w:tblW w:w="11311" w:type="dxa"/>
        <w:tblInd w:w="-1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850"/>
        <w:gridCol w:w="61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张昕蕾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四5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周滢心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迟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吴姝睿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张雨馨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邹逸轩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假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张怡宁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李苏豫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四</w:t>
            </w:r>
            <w:r>
              <w:rPr>
                <w:rFonts w:hint="eastAsia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陈彤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周芸竹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val="en-US" w:eastAsia="zh-CN"/>
              </w:rPr>
              <w:t>王茗贤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朱卿闻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四</w:t>
            </w:r>
            <w:r>
              <w:rPr>
                <w:rFonts w:hint="eastAsia"/>
                <w:b/>
                <w:sz w:val="24"/>
                <w:lang w:val="en-US" w:eastAsia="zh-CN"/>
              </w:rPr>
              <w:t>10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朱竞闻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黄思颖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董心淼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武乐儿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四</w:t>
            </w:r>
            <w:r>
              <w:rPr>
                <w:rFonts w:hint="eastAsia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假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张靖优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韦羽婷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36" w:firstLineChars="98"/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tabs>
          <w:tab w:val="left" w:pos="2760"/>
          <w:tab w:val="center" w:pos="4153"/>
        </w:tabs>
        <w:jc w:val="center"/>
        <w:rPr>
          <w:rFonts w:hint="eastAsia" w:ascii="黑体" w:hAnsi="宋体" w:eastAsia="黑体"/>
          <w:b/>
          <w:sz w:val="28"/>
          <w:szCs w:val="28"/>
          <w:lang w:val="en-US" w:eastAsia="zh-CN"/>
        </w:rPr>
      </w:pPr>
    </w:p>
    <w:p>
      <w:pPr>
        <w:tabs>
          <w:tab w:val="left" w:pos="2760"/>
          <w:tab w:val="center" w:pos="4153"/>
        </w:tabs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2"/>
        <w:tblpPr w:leftFromText="180" w:rightFromText="180" w:vertAnchor="text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</w:tbl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组团，提出要求，明确明确目标，确定活动主题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舞蹈基本动作与技能训练：头颈部练习、肩部练习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舞蹈基本动作与技能训练：肘部练习、腕部练习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舞蹈基本动作与技能训练：臂的摆动、环绕和波浪练习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舞蹈基本动作与技能训练：下前腰练习、下后腰练习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舞蹈基本动作与技能训练：大腿、小腿、膝盖、脚背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tabs>
                <w:tab w:val="left" w:pos="1669"/>
              </w:tabs>
              <w:spacing w:line="240" w:lineRule="exact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1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>.18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陈超群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   点名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2   </w:t>
      </w:r>
      <w:r>
        <w:rPr>
          <w:rFonts w:hint="eastAsia"/>
          <w:sz w:val="28"/>
          <w:szCs w:val="28"/>
          <w:u w:val="single"/>
          <w:lang w:eastAsia="zh-CN"/>
        </w:rPr>
        <w:t>基本功</w:t>
      </w:r>
      <w:r>
        <w:rPr>
          <w:rFonts w:hint="eastAsia"/>
          <w:sz w:val="28"/>
          <w:szCs w:val="28"/>
          <w:u w:val="single"/>
        </w:rPr>
        <w:t xml:space="preserve">训练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1)、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舞蹈基本动作与技能训练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肘部练习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腕部练习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>.19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陈超群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   点名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2   </w:t>
      </w:r>
      <w:r>
        <w:rPr>
          <w:rFonts w:hint="eastAsia"/>
          <w:sz w:val="28"/>
          <w:szCs w:val="28"/>
          <w:u w:val="single"/>
          <w:lang w:eastAsia="zh-CN"/>
        </w:rPr>
        <w:t>基本功</w:t>
      </w:r>
      <w:r>
        <w:rPr>
          <w:rFonts w:hint="eastAsia"/>
          <w:sz w:val="28"/>
          <w:szCs w:val="28"/>
          <w:u w:val="single"/>
        </w:rPr>
        <w:t xml:space="preserve">训练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1)、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舞蹈基本动作与技能训练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肘部练习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腕部练习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>.20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陈超群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   点名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2   </w:t>
      </w:r>
      <w:r>
        <w:rPr>
          <w:rFonts w:hint="eastAsia"/>
          <w:sz w:val="28"/>
          <w:szCs w:val="28"/>
          <w:u w:val="single"/>
          <w:lang w:eastAsia="zh-CN"/>
        </w:rPr>
        <w:t>基本功</w:t>
      </w:r>
      <w:r>
        <w:rPr>
          <w:rFonts w:hint="eastAsia"/>
          <w:sz w:val="28"/>
          <w:szCs w:val="28"/>
          <w:u w:val="single"/>
        </w:rPr>
        <w:t xml:space="preserve">训练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1)、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舞蹈基本动作与技能训练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肘部练习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腕部练习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>.21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陈超群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   点名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2   </w:t>
      </w:r>
      <w:r>
        <w:rPr>
          <w:rFonts w:hint="eastAsia"/>
          <w:sz w:val="28"/>
          <w:szCs w:val="28"/>
          <w:u w:val="single"/>
          <w:lang w:eastAsia="zh-CN"/>
        </w:rPr>
        <w:t>基本功</w:t>
      </w:r>
      <w:r>
        <w:rPr>
          <w:rFonts w:hint="eastAsia"/>
          <w:sz w:val="28"/>
          <w:szCs w:val="28"/>
          <w:u w:val="single"/>
        </w:rPr>
        <w:t xml:space="preserve">训练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1)、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舞蹈基本动作与技能训练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肘部练习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腕部练习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>.22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陈超群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   点名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2   </w:t>
      </w:r>
      <w:r>
        <w:rPr>
          <w:rFonts w:hint="eastAsia"/>
          <w:sz w:val="28"/>
          <w:szCs w:val="28"/>
          <w:u w:val="single"/>
          <w:lang w:eastAsia="zh-CN"/>
        </w:rPr>
        <w:t>基本功</w:t>
      </w:r>
      <w:r>
        <w:rPr>
          <w:rFonts w:hint="eastAsia"/>
          <w:sz w:val="28"/>
          <w:szCs w:val="28"/>
          <w:u w:val="single"/>
        </w:rPr>
        <w:t xml:space="preserve">训练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1)、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舞蹈基本动作与技能训练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肘部练习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腕部练习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</w:p>
    <w:p>
      <w:pPr>
        <w:tabs>
          <w:tab w:val="left" w:pos="1836"/>
          <w:tab w:val="center" w:pos="4213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.23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陈超群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480" w:lineRule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   点名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2   </w:t>
      </w:r>
      <w:r>
        <w:rPr>
          <w:rFonts w:hint="eastAsia"/>
          <w:sz w:val="28"/>
          <w:szCs w:val="28"/>
          <w:u w:val="single"/>
          <w:lang w:eastAsia="zh-CN"/>
        </w:rPr>
        <w:t>基本功</w:t>
      </w:r>
      <w:r>
        <w:rPr>
          <w:rFonts w:hint="eastAsia"/>
          <w:sz w:val="28"/>
          <w:szCs w:val="28"/>
          <w:u w:val="single"/>
        </w:rPr>
        <w:t xml:space="preserve">训练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1)、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舞蹈基本动作与技能训练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肘部练习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3)、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腕部练习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</w:p>
    <w:p>
      <w:pPr>
        <w:ind w:firstLine="1446" w:firstLineChars="600"/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4"/>
          <w:szCs w:val="21"/>
        </w:rPr>
        <w:t>薛家中心小学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四年级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  <w:lang w:eastAsia="zh-CN"/>
        </w:rPr>
        <w:t>舞蹈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社团学生情况汇总表</w:t>
      </w:r>
    </w:p>
    <w:p>
      <w:pPr>
        <w:shd w:val="solid" w:color="FFFFFF" w:fill="auto"/>
        <w:autoSpaceDN w:val="0"/>
        <w:spacing w:line="27" w:lineRule="atLeast"/>
        <w:jc w:val="center"/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27" w:lineRule="atLeast"/>
        <w:jc w:val="left"/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>社团名称：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eastAsia="zh-CN"/>
        </w:rPr>
        <w:t>舞蹈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/>
          <w:b/>
          <w:bCs/>
          <w:color w:val="000000"/>
          <w:sz w:val="24"/>
          <w:szCs w:val="21"/>
          <w:shd w:val="clear" w:color="auto" w:fill="FFFFFF"/>
        </w:rPr>
        <w:t xml:space="preserve">        任课教师：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  <w:lang w:eastAsia="zh-CN"/>
        </w:rPr>
        <w:t>陈超群</w:t>
      </w:r>
      <w:r>
        <w:rPr>
          <w:rFonts w:hint="eastAsia" w:ascii="宋体" w:hAnsi="宋体"/>
          <w:b/>
          <w:bCs/>
          <w:color w:val="000000"/>
          <w:sz w:val="24"/>
          <w:szCs w:val="21"/>
          <w:u w:val="single"/>
          <w:shd w:val="clear" w:color="auto" w:fill="FFFFFF"/>
        </w:rPr>
        <w:t xml:space="preserve">          </w:t>
      </w:r>
    </w:p>
    <w:p>
      <w:pPr>
        <w:shd w:val="solid" w:color="FFFFFF" w:fill="auto"/>
        <w:autoSpaceDN w:val="0"/>
        <w:spacing w:line="27" w:lineRule="atLeast"/>
        <w:jc w:val="left"/>
        <w:rPr>
          <w:rFonts w:ascii="宋体" w:hAnsi="宋体"/>
          <w:b/>
          <w:bCs/>
          <w:color w:val="000000"/>
          <w:sz w:val="24"/>
          <w:szCs w:val="21"/>
          <w:shd w:val="clear" w:color="auto" w:fill="FFFFFF"/>
        </w:rPr>
      </w:pPr>
    </w:p>
    <w:tbl>
      <w:tblPr>
        <w:tblStyle w:val="2"/>
        <w:tblW w:w="84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1260"/>
        <w:gridCol w:w="3060"/>
        <w:gridCol w:w="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635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27" w:lineRule="atLeas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等地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张昕蕾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四5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周滢心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C0C0C"/>
                <w:sz w:val="24"/>
                <w:lang w:val="en-US" w:eastAsia="zh-CN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吴姝睿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张雨馨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邹逸轩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张怡宁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李苏豫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四</w:t>
            </w:r>
            <w:r>
              <w:rPr>
                <w:rFonts w:hint="eastAsia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陈彤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周芸竹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val="en-US" w:eastAsia="zh-CN"/>
              </w:rPr>
              <w:t>王茗贤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朱卿闻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四</w:t>
            </w:r>
            <w:r>
              <w:rPr>
                <w:rFonts w:hint="eastAsia"/>
                <w:b/>
                <w:sz w:val="24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朱竞闻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黄思颖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97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董心淼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武乐儿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四</w:t>
            </w:r>
            <w:r>
              <w:rPr>
                <w:rFonts w:hint="eastAsia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张靖优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708" w:firstLineChars="29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韦羽婷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235" w:firstLineChars="98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周彦歆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闫雅涵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四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张昕蕾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32"/>
                <w:szCs w:val="32"/>
                <w:lang w:eastAsia="zh-CN"/>
              </w:rPr>
              <w:t>周滢心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4" w:type="dxa"/>
          <w:trHeight w:val="42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</w:trPr>
        <w:tc>
          <w:tcPr>
            <w:tcW w:w="8402" w:type="dxa"/>
            <w:gridSpan w:val="5"/>
            <w:noWrap w:val="0"/>
            <w:vAlign w:val="top"/>
          </w:tcPr>
          <w:p>
            <w:pPr>
              <w:spacing w:line="360" w:lineRule="auto"/>
              <w:ind w:right="210" w:rightChars="100" w:firstLine="3120" w:firstLineChars="1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舞蹈</w:t>
            </w:r>
            <w:r>
              <w:rPr>
                <w:rFonts w:hint="eastAsia"/>
                <w:sz w:val="24"/>
                <w:szCs w:val="24"/>
              </w:rPr>
              <w:t>社团工作总结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 w:firstLine="2800" w:firstLineChars="1000"/>
              <w:jc w:val="left"/>
              <w:textAlignment w:val="auto"/>
              <w:rPr>
                <w:rFonts w:hint="eastAsia"/>
                <w:color w:val="0C0C0C"/>
                <w:sz w:val="28"/>
                <w:szCs w:val="28"/>
              </w:rPr>
            </w:pPr>
            <w:r>
              <w:rPr>
                <w:rFonts w:hint="eastAsia"/>
                <w:color w:val="0C0C0C"/>
                <w:sz w:val="28"/>
                <w:szCs w:val="28"/>
                <w:lang w:eastAsia="zh-CN"/>
              </w:rPr>
              <w:t>舞蹈</w:t>
            </w:r>
            <w:r>
              <w:rPr>
                <w:rFonts w:hint="eastAsia"/>
                <w:color w:val="0C0C0C"/>
                <w:sz w:val="28"/>
                <w:szCs w:val="28"/>
              </w:rPr>
              <w:t>社团工作总结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忙碌充实的一学期结束了，在学校领导的支持和全校老师的帮助下，较圆满的完成了本学期舞蹈社团的教育教学任务，为了把下一步的工作做的更好，现做总结如下：   舞蹈教育是以人的肢体语言来表现人思想感情的艺术，因此有人把舞蹈称为形体艺术、人体艺术。在万物之中，人在运动中的美是最让人动心的，所以还有人把舞蹈艺术称之为美的艺术。舞蹈艺术还是一种集体能、艺能、智能、气质于一体的综合性艺术，是一种融音乐韵律、人体美感、肢体技能于一炉的有机整体。舞蹈艺术对青少年身体成长、品行素质、自身修养及智力开发等方面均起着很大的促进作用。因此，按照本学期初制定的计划我做到以下几点：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主要成绩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积极发动学生，组建了一支45人的校园舞蹈队伍。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210" w:rightChars="10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通过舞蹈基础训练，激发学生学习舞蹈的兴趣，培养良好的形体习惯。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210" w:rightChars="10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引导学生进一步体验音乐、感受音乐的美感，激发学生通过舞蹈表现音乐情感的欲望。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/>
                <w:color w:val="0C0C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4.培养学生良好的舞蹈习惯和舞蹈技巧，发展他们的想象力和创造能力。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5. 通过舞蹈兴趣小组的开展，培养了学生对舞蹈的兴趣与爱好；学到了舞蹈的基础知识和基本技能；培养了学生健康的情趣和良好的品德情操；培养学生的欣赏能力、舞蹈能力、表演能力和创造能力；提高了学生的艺术修养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>二、存在问题   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>1.学生的基本功参差不齐  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>2.学生参与舞蹈训练的积极性还不够高。  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3.训练时间上因为种种原因没有保障。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三、采取措施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1.发动学生，积极参加训练。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因后期为了能够够好的参加今年的艺术节比赛，除了固定的排练时间外，又增加了许多其他排练时间。大量时间安排在了下午放学，为此对学生进行了多次动员。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200" w:right="210" w:right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 xml:space="preserve">定时间、定人员、定地点、定内容，确保工作的有效实施。 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right="210" w:rightChars="100"/>
              <w:jc w:val="left"/>
              <w:textAlignment w:val="auto"/>
              <w:rPr>
                <w:rFonts w:hint="eastAsia"/>
                <w:color w:val="0C0C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t>首先组织小组成员开会，提高思想认识，加强时间、纪律观念，选出了每个年级的负责人。总负责人。以及每次训练的考勤人员。服装、鞋子检查人员。在训练的时候抓紧每一分钟，做到到点放人，确保了活动的正常进行。活动中，我特别注重学生的基本功训练，以优带差，以老带新，个别辅导，全面提高。在活动训练中过程中，为了激励学生展示自己的才华，我采取了加强交流，拓展思路的式，训练学生的独立表演能力，自我表现的能力，团结协作的能力。并让他们相互谈感受，取长补短，共同进步。 3.认真仔细体验小学生的生活，洞察学生的内心世界，并广泛征求意见，编创出易于让小学生所接受、风格高雅、适应小学各年龄学段的学生的舞蹈。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</w:p>
          <w:p>
            <w:pPr>
              <w:spacing w:line="360" w:lineRule="auto"/>
              <w:ind w:right="210" w:rightChars="1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ind w:firstLine="1446" w:firstLineChars="600"/>
        <w:rPr>
          <w:rFonts w:hint="eastAsia"/>
          <w:b/>
          <w:bCs/>
          <w:color w:val="000000"/>
          <w:sz w:val="24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6236D9"/>
    <w:multiLevelType w:val="singleLevel"/>
    <w:tmpl w:val="B46236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69596B"/>
    <w:multiLevelType w:val="singleLevel"/>
    <w:tmpl w:val="046959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2019-12-27T03:24:21Z</dcterms:created>
  <dc:creator>Administrator.PC-201909100825</dc:creator>
  <cp:lastModifiedBy>Administrator</cp:lastModifiedBy>
  <dcterms:modified xsi:type="dcterms:W3CDTF">2019-12-27T03:29:22Z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