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360" w:lineRule="auto"/>
        <w:jc w:val="center"/>
        <w:textAlignment w:val="baseline"/>
        <w:rPr>
          <w:rFonts w:hint="eastAsia" w:ascii="黑体" w:hAnsi="黑体" w:eastAsia="黑体" w:cs="黑体"/>
          <w:b/>
          <w:bCs/>
          <w:i w:val="0"/>
          <w:caps w:val="0"/>
          <w:spacing w:val="0"/>
          <w:w w:val="10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i w:val="0"/>
          <w:caps w:val="0"/>
          <w:spacing w:val="0"/>
          <w:w w:val="100"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bCs/>
          <w:i w:val="0"/>
          <w:caps w:val="0"/>
          <w:spacing w:val="0"/>
          <w:w w:val="100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b/>
          <w:bCs/>
          <w:i w:val="0"/>
          <w:caps w:val="0"/>
          <w:spacing w:val="0"/>
          <w:w w:val="100"/>
          <w:sz w:val="36"/>
          <w:szCs w:val="36"/>
        </w:rPr>
        <w:t>-202</w:t>
      </w:r>
      <w:r>
        <w:rPr>
          <w:rFonts w:hint="eastAsia" w:ascii="黑体" w:hAnsi="黑体" w:eastAsia="黑体" w:cs="黑体"/>
          <w:b/>
          <w:bCs/>
          <w:i w:val="0"/>
          <w:caps w:val="0"/>
          <w:spacing w:val="0"/>
          <w:w w:val="100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b/>
          <w:bCs/>
          <w:i w:val="0"/>
          <w:caps w:val="0"/>
          <w:spacing w:val="0"/>
          <w:w w:val="100"/>
          <w:sz w:val="36"/>
          <w:szCs w:val="36"/>
        </w:rPr>
        <w:t>学年度第</w:t>
      </w:r>
      <w:r>
        <w:rPr>
          <w:rFonts w:hint="eastAsia" w:ascii="黑体" w:hAnsi="黑体" w:eastAsia="黑体" w:cs="黑体"/>
          <w:b/>
          <w:bCs/>
          <w:i w:val="0"/>
          <w:caps w:val="0"/>
          <w:spacing w:val="0"/>
          <w:w w:val="100"/>
          <w:sz w:val="36"/>
          <w:szCs w:val="36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i w:val="0"/>
          <w:caps w:val="0"/>
          <w:spacing w:val="0"/>
          <w:w w:val="100"/>
          <w:sz w:val="36"/>
          <w:szCs w:val="36"/>
        </w:rPr>
        <w:t>学期美术学科工作计划</w:t>
      </w:r>
    </w:p>
    <w:p>
      <w:pPr>
        <w:snapToGrid/>
        <w:spacing w:before="0" w:beforeAutospacing="0" w:after="0" w:afterAutospacing="0" w:line="360" w:lineRule="auto"/>
        <w:ind w:left="601"/>
        <w:jc w:val="center"/>
        <w:textAlignment w:val="baseline"/>
        <w:rPr>
          <w:rFonts w:hint="default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芙蓉初级中学  梁瑞韵  2022.2</w:t>
      </w:r>
    </w:p>
    <w:p>
      <w:pPr>
        <w:snapToGrid/>
        <w:spacing w:before="0" w:beforeAutospacing="0" w:after="0" w:afterAutospacing="0" w:line="360" w:lineRule="auto"/>
        <w:jc w:val="center"/>
        <w:textAlignment w:val="baseline"/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w w:val="100"/>
          <w:sz w:val="36"/>
          <w:szCs w:val="36"/>
        </w:rPr>
      </w:pPr>
    </w:p>
    <w:p>
      <w:pPr>
        <w:numPr>
          <w:ilvl w:val="0"/>
          <w:numId w:val="0"/>
        </w:numPr>
        <w:snapToGrid/>
        <w:spacing w:before="0" w:beforeAutospacing="0" w:after="0" w:afterAutospacing="0" w:line="360" w:lineRule="auto"/>
        <w:jc w:val="both"/>
        <w:textAlignment w:val="baseline"/>
        <w:rPr>
          <w:rFonts w:hint="eastAsia" w:ascii="宋体" w:hAnsi="宋体" w:eastAsia="宋体" w:cs="宋体"/>
          <w:b/>
          <w:bCs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宋体" w:hAnsi="宋体" w:cs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i w:val="0"/>
          <w:caps w:val="0"/>
          <w:spacing w:val="0"/>
          <w:w w:val="100"/>
          <w:sz w:val="24"/>
          <w:szCs w:val="24"/>
        </w:rPr>
        <w:t>指导思想</w:t>
      </w:r>
    </w:p>
    <w:p>
      <w:pPr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贯彻美术新课程标准,实施素质教育,注重美术学科的特点,寓德育于美术课堂教学之中,更新教学手段，大力推行尝试教学法,挖掘丰富的课程资源，激发学生学习美术的兴趣,提高课堂效率。以学校总体计划为指针,以学校教学计划为引导,努力为学生的发展,打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坚</w:t>
      </w:r>
      <w:r>
        <w:rPr>
          <w:rFonts w:ascii="宋体" w:hAnsi="宋体" w:eastAsia="宋体" w:cs="宋体"/>
          <w:sz w:val="24"/>
          <w:szCs w:val="24"/>
        </w:rPr>
        <w:t>实的基础。进一步贯彻和学习美术新课程标准,更新教学观念和理念,并运用新的理论来指导自己的日常教学工作，使我校的美术教学工作有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一</w:t>
      </w:r>
      <w:r>
        <w:rPr>
          <w:rFonts w:ascii="宋体" w:hAnsi="宋体" w:eastAsia="宋体" w:cs="宋体"/>
          <w:sz w:val="24"/>
          <w:szCs w:val="24"/>
        </w:rPr>
        <w:t>个新的突破。</w:t>
      </w:r>
    </w:p>
    <w:p>
      <w:pPr>
        <w:numPr>
          <w:ilvl w:val="0"/>
          <w:numId w:val="1"/>
        </w:numPr>
        <w:snapToGrid/>
        <w:spacing w:before="0" w:beforeAutospacing="0" w:after="0" w:afterAutospacing="0" w:line="240" w:lineRule="auto"/>
        <w:ind w:left="241" w:leftChars="0" w:hanging="241" w:hangingChars="100"/>
        <w:jc w:val="left"/>
        <w:textAlignment w:val="baseline"/>
        <w:rPr>
          <w:rFonts w:hint="eastAsia" w:ascii="宋体" w:hAnsi="宋体" w:cs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基本情况</w:t>
      </w:r>
    </w:p>
    <w:p>
      <w:pPr>
        <w:numPr>
          <w:ilvl w:val="0"/>
          <w:numId w:val="0"/>
        </w:numPr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本学期我教学工作将总结以往教学经验,针对于初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一</w:t>
      </w:r>
      <w:r>
        <w:rPr>
          <w:rFonts w:ascii="宋体" w:hAnsi="宋体" w:eastAsia="宋体" w:cs="宋体"/>
          <w:sz w:val="24"/>
          <w:szCs w:val="24"/>
        </w:rPr>
        <w:t>年级学生心理特点和学习情况,通过美术课教学，将欣赏、绘画、手工融合贯通在一起。以多样性、趣味性教学手段来开阔学生美术视野,使学生掌握绘画技法,继续接受色彩和国画传统教学。设计和手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工</w:t>
      </w:r>
      <w:r>
        <w:rPr>
          <w:rFonts w:ascii="宋体" w:hAnsi="宋体" w:eastAsia="宋体" w:cs="宋体"/>
          <w:sz w:val="24"/>
          <w:szCs w:val="24"/>
        </w:rPr>
        <w:t>继续深入学习,提高学生对美术兴趣和爱好,扩大美术知识面,更好地提高学生审美能力和动手能力。并在教学当中注重培养学生观察、记忆、思维、想象和动手能力提高。让学生能够脱离开书本教材,自己独立,大胆去完成学习任务。</w:t>
      </w:r>
    </w:p>
    <w:p>
      <w:pPr>
        <w:numPr>
          <w:ilvl w:val="0"/>
          <w:numId w:val="0"/>
        </w:numPr>
        <w:snapToGrid/>
        <w:spacing w:before="0" w:beforeAutospacing="0" w:after="0" w:afterAutospacing="0" w:line="360" w:lineRule="auto"/>
        <w:jc w:val="both"/>
        <w:textAlignment w:val="baseline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七年级：本学期七年级教学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</w:rPr>
        <w:t>以问题为导向，开展课堂教学研究。针对美术课堂教学中存在的问题，进行多维度设计和教学实践，不断反思、比较和印证，探索有效解决课堂教学问题的途径和策略。</w:t>
      </w:r>
      <w:r>
        <w:rPr>
          <w:rFonts w:ascii="宋体" w:hAnsi="宋体" w:eastAsia="宋体" w:cs="宋体"/>
          <w:sz w:val="24"/>
          <w:szCs w:val="24"/>
        </w:rPr>
        <w:t>学生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经过一个学期的学习，已经初步形成了一定的学习习惯，上课纪律、学具准备，课堂学习，作业要求等形成规范。引导学生学会积累美术知识，尝试体验不同的绘画技能。从而不断提高学生的学习情趣和审美能力。</w:t>
      </w:r>
    </w:p>
    <w:p>
      <w:pPr>
        <w:snapToGrid/>
        <w:spacing w:before="0" w:beforeAutospacing="0" w:after="0" w:afterAutospacing="0" w:line="360" w:lineRule="auto"/>
        <w:jc w:val="both"/>
        <w:textAlignment w:val="baseline"/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八年级：</w:t>
      </w:r>
      <w:r>
        <w:rPr>
          <w:rFonts w:hint="eastAsia" w:ascii="宋体" w:hAnsi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  <w:t>本学期八年级教学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</w:rPr>
        <w:t>以美术学科核心素养为导向，深入开展学习活动。针对美术学科核心素养的内涵和实施建议，深入探究以生为本的美术课堂教学形式，转变浮于表面的美术学习，进行有意义、有深度的学习活动，让学习真正发生发展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引导学生在学习中形成完整的美术知识体系，为九年级艺术测评做好知识储备。不断尝试体验不同的绘画技能，不断提高绘画能力。</w:t>
      </w:r>
    </w:p>
    <w:p>
      <w:pPr>
        <w:snapToGrid/>
        <w:spacing w:before="0" w:beforeAutospacing="0" w:after="0" w:afterAutospacing="0" w:line="360" w:lineRule="auto"/>
        <w:jc w:val="both"/>
        <w:textAlignment w:val="baseline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九年级：本学期九年级教学的重点是带领学生进行综合复习，迎接4月份的艺术测评。部分艺术特长生美术专业考试考前培训。</w:t>
      </w:r>
    </w:p>
    <w:p>
      <w:pPr>
        <w:numPr>
          <w:ilvl w:val="0"/>
          <w:numId w:val="1"/>
        </w:numPr>
        <w:snapToGrid/>
        <w:spacing w:before="0" w:beforeAutospacing="0" w:after="0" w:afterAutospacing="0" w:line="360" w:lineRule="auto"/>
        <w:ind w:left="241" w:leftChars="0" w:hanging="241" w:hangingChars="100"/>
        <w:jc w:val="both"/>
        <w:textAlignment w:val="baseline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具体工作</w:t>
      </w:r>
    </w:p>
    <w:p>
      <w:pPr>
        <w:numPr>
          <w:ilvl w:val="0"/>
          <w:numId w:val="2"/>
        </w:numPr>
        <w:snapToGrid/>
        <w:spacing w:before="0" w:beforeAutospacing="0" w:after="0" w:afterAutospacing="0" w:line="360" w:lineRule="auto"/>
        <w:ind w:left="0" w:leftChars="0" w:firstLineChars="0"/>
        <w:jc w:val="both"/>
        <w:textAlignment w:val="baseline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认真学习学校工作计划和教导处工作计划,明确了本学期工作的目标和任务</w:t>
      </w:r>
    </w:p>
    <w:p>
      <w:pPr>
        <w:numPr>
          <w:ilvl w:val="0"/>
          <w:numId w:val="2"/>
        </w:numPr>
        <w:snapToGrid/>
        <w:spacing w:before="0" w:beforeAutospacing="0" w:after="0" w:afterAutospacing="0" w:line="360" w:lineRule="auto"/>
        <w:ind w:left="0" w:leftChars="0" w:firstLineChars="0"/>
        <w:jc w:val="both"/>
        <w:textAlignment w:val="baseline"/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继续加强相互听课备课，课后反思。加快新教师的成长。</w:t>
      </w:r>
    </w:p>
    <w:p>
      <w:pPr>
        <w:numPr>
          <w:ilvl w:val="0"/>
          <w:numId w:val="2"/>
        </w:numPr>
        <w:snapToGrid/>
        <w:spacing w:before="0" w:beforeAutospacing="0" w:after="0" w:afterAutospacing="0" w:line="360" w:lineRule="auto"/>
        <w:ind w:left="0" w:leftChars="0" w:firstLineChars="0"/>
        <w:jc w:val="both"/>
        <w:textAlignment w:val="baseline"/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</w:rPr>
      </w:pP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开展美术社团活动，带领学生积极参加各级各类比赛。</w:t>
      </w:r>
    </w:p>
    <w:p>
      <w:pPr>
        <w:numPr>
          <w:ilvl w:val="0"/>
          <w:numId w:val="2"/>
        </w:numPr>
        <w:snapToGrid/>
        <w:spacing w:before="0" w:beforeAutospacing="0" w:after="0" w:afterAutospacing="0" w:line="360" w:lineRule="auto"/>
        <w:ind w:left="0" w:leftChars="0" w:firstLineChars="0"/>
        <w:jc w:val="both"/>
        <w:textAlignment w:val="baseline"/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</w:rPr>
      </w:pPr>
      <w:r>
        <w:rPr>
          <w:rFonts w:hint="eastAsia" w:ascii="宋体" w:hAnsi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  <w:t>七、八年级组织书画比赛，提高学生的学习兴趣。</w:t>
      </w:r>
    </w:p>
    <w:p>
      <w:pPr>
        <w:numPr>
          <w:ilvl w:val="0"/>
          <w:numId w:val="2"/>
        </w:numPr>
        <w:snapToGrid/>
        <w:spacing w:before="0" w:beforeAutospacing="0" w:after="0" w:afterAutospacing="0" w:line="360" w:lineRule="auto"/>
        <w:ind w:left="0" w:leftChars="0" w:firstLineChars="0"/>
        <w:jc w:val="both"/>
        <w:textAlignment w:val="baseline"/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</w:rPr>
      </w:pPr>
      <w:r>
        <w:rPr>
          <w:rFonts w:hint="eastAsia" w:ascii="宋体" w:hAnsi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  <w:t>九年级艺术测评备考复习。</w:t>
      </w:r>
    </w:p>
    <w:p>
      <w:pPr>
        <w:numPr>
          <w:ilvl w:val="0"/>
          <w:numId w:val="2"/>
        </w:numPr>
        <w:snapToGrid/>
        <w:spacing w:before="0" w:beforeAutospacing="0" w:after="0" w:afterAutospacing="0" w:line="360" w:lineRule="auto"/>
        <w:ind w:left="0" w:leftChars="0" w:firstLineChars="0"/>
        <w:jc w:val="both"/>
        <w:textAlignment w:val="baseline"/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</w:rPr>
      </w:pPr>
      <w:r>
        <w:rPr>
          <w:rFonts w:hint="eastAsia" w:ascii="宋体" w:hAnsi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  <w:t>九年级特长生专业培训。</w:t>
      </w:r>
      <w:bookmarkStart w:id="0" w:name="_GoBack"/>
      <w:bookmarkEnd w:id="0"/>
    </w:p>
    <w:p>
      <w:pPr>
        <w:numPr>
          <w:ilvl w:val="0"/>
          <w:numId w:val="2"/>
        </w:numPr>
        <w:snapToGrid/>
        <w:spacing w:before="0" w:beforeAutospacing="0" w:after="0" w:afterAutospacing="0" w:line="360" w:lineRule="auto"/>
        <w:ind w:left="0" w:leftChars="0" w:firstLineChars="0"/>
        <w:jc w:val="both"/>
        <w:textAlignment w:val="baseline"/>
        <w:rPr>
          <w:rFonts w:hint="eastAsia" w:ascii="宋体" w:hAnsi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</w:rPr>
        <w:t>参加各级各类的培训活动。遵照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区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</w:rPr>
        <w:t>教研工作的指导意见，结合本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校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</w:rPr>
        <w:t>的实际情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</w:rPr>
        <w:t>况和教师需求。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积极参加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</w:rPr>
        <w:t>区级、校级层面的教研活动、专题学习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。</w:t>
      </w:r>
    </w:p>
    <w:p>
      <w:pPr>
        <w:numPr>
          <w:ilvl w:val="0"/>
          <w:numId w:val="2"/>
        </w:numPr>
        <w:snapToGrid/>
        <w:spacing w:before="0" w:beforeAutospacing="0" w:after="0" w:afterAutospacing="0" w:line="360" w:lineRule="auto"/>
        <w:ind w:left="0" w:leftChars="0" w:firstLineChars="0"/>
        <w:jc w:val="both"/>
        <w:textAlignment w:val="baseline"/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</w:rPr>
        <w:t>围绕课题开展校本研修。以课题研究深化课堂教学改革的指导方向</w:t>
      </w:r>
      <w:r>
        <w:rPr>
          <w:rFonts w:hint="eastAsia" w:ascii="宋体" w:hAnsi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  <w:lang w:eastAsia="zh-CN"/>
        </w:rPr>
        <w:t>。</w:t>
      </w:r>
    </w:p>
    <w:p>
      <w:pPr>
        <w:numPr>
          <w:ilvl w:val="0"/>
          <w:numId w:val="2"/>
        </w:numPr>
        <w:snapToGrid/>
        <w:spacing w:before="0" w:beforeAutospacing="0" w:after="0" w:afterAutospacing="0" w:line="360" w:lineRule="auto"/>
        <w:ind w:left="0" w:leftChars="0" w:firstLineChars="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</w:rPr>
        <w:t>围绕美术基本功开展学习研修。提高教师专业素养。</w:t>
      </w:r>
    </w:p>
    <w:p>
      <w:pPr>
        <w:numPr>
          <w:ilvl w:val="0"/>
          <w:numId w:val="2"/>
        </w:numPr>
        <w:snapToGrid/>
        <w:spacing w:before="0" w:beforeAutospacing="0" w:after="0" w:afterAutospacing="0" w:line="360" w:lineRule="auto"/>
        <w:ind w:left="0" w:leftChars="0" w:firstLineChars="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</w:rPr>
        <w:t>观摩优秀录像课例，并撰写教学反思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</w:rPr>
        <w:t>研究初中学生艺术素质测评的途径和办法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  <w:lang w:eastAsia="zh-CN"/>
        </w:rPr>
        <w:t>。</w:t>
      </w:r>
    </w:p>
    <w:p>
      <w:pPr>
        <w:numPr>
          <w:ilvl w:val="0"/>
          <w:numId w:val="2"/>
        </w:numPr>
        <w:snapToGrid/>
        <w:spacing w:before="0" w:beforeAutospacing="0" w:after="0" w:afterAutospacing="0" w:line="360" w:lineRule="auto"/>
        <w:ind w:left="0" w:leftChars="0" w:firstLineChars="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</w:rPr>
        <w:t>协助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学校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</w:rPr>
        <w:t>、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年级组，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</w:rPr>
        <w:t>做好艺术教育的相关工作。</w:t>
      </w:r>
    </w:p>
    <w:p>
      <w:pPr>
        <w:snapToGrid/>
        <w:spacing w:before="0" w:beforeAutospacing="0" w:after="0" w:afterAutospacing="0" w:line="360" w:lineRule="auto"/>
        <w:ind w:left="601"/>
        <w:jc w:val="righ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</w:rPr>
      </w:pPr>
    </w:p>
    <w:p>
      <w:pPr>
        <w:numPr>
          <w:ilvl w:val="0"/>
          <w:numId w:val="0"/>
        </w:numPr>
        <w:snapToGrid/>
        <w:spacing w:before="0" w:beforeAutospacing="0" w:after="0" w:afterAutospacing="0" w:line="360" w:lineRule="auto"/>
        <w:ind w:leftChars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C97173"/>
    <w:multiLevelType w:val="singleLevel"/>
    <w:tmpl w:val="81C9717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0AFB38F"/>
    <w:multiLevelType w:val="singleLevel"/>
    <w:tmpl w:val="10AFB38F"/>
    <w:lvl w:ilvl="0" w:tentative="0">
      <w:start w:val="1"/>
      <w:numFmt w:val="decimal"/>
      <w:suff w:val="nothing"/>
      <w:lvlText w:val="%1、"/>
      <w:lvlJc w:val="left"/>
      <w:pPr>
        <w:ind w:left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5MTQ3NzgwMTQ5MmI2Yjc2NTA5MGVhMzlmZmJkNzAifQ=="/>
  </w:docVars>
  <w:rsids>
    <w:rsidRoot w:val="00000000"/>
    <w:rsid w:val="1D375875"/>
    <w:rsid w:val="23D32011"/>
    <w:rsid w:val="24ED4656"/>
    <w:rsid w:val="2B03375B"/>
    <w:rsid w:val="2D5B1AA7"/>
    <w:rsid w:val="2ECD1123"/>
    <w:rsid w:val="41930CD6"/>
    <w:rsid w:val="427A6FD3"/>
    <w:rsid w:val="45647ADD"/>
    <w:rsid w:val="4A8C599E"/>
    <w:rsid w:val="51596AFA"/>
    <w:rsid w:val="5F8B2869"/>
    <w:rsid w:val="6829043B"/>
    <w:rsid w:val="71BB5552"/>
    <w:rsid w:val="73847239"/>
    <w:rsid w:val="76C8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1126</Words>
  <Characters>1139</Characters>
  <Paragraphs>54</Paragraphs>
  <TotalTime>0</TotalTime>
  <ScaleCrop>false</ScaleCrop>
  <LinksUpToDate>false</LinksUpToDate>
  <CharactersWithSpaces>1147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2020-08-27T08:34:00Z</dcterms:created>
  <dc:creator>陈啸峰</dc:creator>
  <cp:lastModifiedBy>wyc20010305</cp:lastModifiedBy>
  <cp:lastPrinted>2020-08-31T23:43:00Z</cp:lastPrinted>
  <dcterms:modified xsi:type="dcterms:W3CDTF">2022-07-24T12:25:33Z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FCF2EF234C1A44B6BF6D8F34C3368C84</vt:lpwstr>
  </property>
</Properties>
</file>