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芙蓉中学音乐教学学期计划</w:t>
      </w:r>
    </w:p>
    <w:p>
      <w:pPr>
        <w:numPr>
          <w:ilvl w:val="0"/>
          <w:numId w:val="1"/>
        </w:numPr>
        <w:jc w:val="left"/>
        <w:rPr>
          <w:rFonts w:hint="eastAsia"/>
          <w:b/>
          <w:bCs/>
          <w:sz w:val="32"/>
          <w:szCs w:val="32"/>
          <w:lang w:val="en-US" w:eastAsia="zh-CN"/>
        </w:rPr>
      </w:pPr>
      <w:r>
        <w:rPr>
          <w:rFonts w:hint="eastAsia"/>
          <w:b/>
          <w:bCs/>
          <w:sz w:val="32"/>
          <w:szCs w:val="32"/>
          <w:lang w:val="en-US" w:eastAsia="zh-CN"/>
        </w:rPr>
        <w:t>七、九音乐教学工作计划</w:t>
      </w:r>
    </w:p>
    <w:p>
      <w:pPr>
        <w:numPr>
          <w:numId w:val="0"/>
        </w:numPr>
        <w:jc w:val="left"/>
        <w:rPr>
          <w:rFonts w:hint="eastAsia"/>
          <w:b w:val="0"/>
          <w:bCs w:val="0"/>
          <w:sz w:val="21"/>
          <w:szCs w:val="21"/>
          <w:lang w:val="en-US" w:eastAsia="zh-CN"/>
        </w:rPr>
      </w:pPr>
      <w:r>
        <w:rPr>
          <w:rFonts w:hint="eastAsia"/>
          <w:b w:val="0"/>
          <w:bCs w:val="0"/>
          <w:sz w:val="21"/>
          <w:szCs w:val="21"/>
          <w:lang w:val="en-US" w:eastAsia="zh-CN"/>
        </w:rPr>
        <w:t xml:space="preserve">      随着2021年常州市进行了第一次初中音乐美术考试，音乐组对于课程开始进行调整，在之前还是按部就班的按照课本进度来上课，自考试之后，发现如果按之前的方法学生是很难去找出重难点以及音乐课本中一些人物或重要作品的联系，这就要求我们音乐组去统筹深挖课本的内容。</w:t>
      </w:r>
    </w:p>
    <w:p>
      <w:pPr>
        <w:numPr>
          <w:ilvl w:val="0"/>
          <w:numId w:val="1"/>
        </w:numPr>
        <w:jc w:val="left"/>
        <w:rPr>
          <w:rFonts w:hint="eastAsia"/>
          <w:b w:val="0"/>
          <w:bCs w:val="0"/>
          <w:sz w:val="21"/>
          <w:szCs w:val="21"/>
          <w:lang w:val="en-US" w:eastAsia="zh-CN"/>
        </w:rPr>
      </w:pPr>
      <w:r>
        <w:rPr>
          <w:rFonts w:hint="eastAsia"/>
          <w:b/>
          <w:bCs/>
          <w:sz w:val="32"/>
          <w:szCs w:val="32"/>
          <w:lang w:val="en-US" w:eastAsia="zh-CN"/>
        </w:rPr>
        <w:t>指</w:t>
      </w:r>
      <w:r>
        <w:rPr>
          <w:rFonts w:hint="eastAsia"/>
          <w:b/>
          <w:bCs/>
          <w:sz w:val="32"/>
          <w:szCs w:val="32"/>
          <w:lang w:val="en-US" w:eastAsia="zh-CN"/>
        </w:rPr>
        <w:t>导思想：</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 xml:space="preserve">      根据学校的工作计划，结合本学期的工作时间，贯彻党的教育方针，努力完成好本学期的工作任务。</w:t>
      </w:r>
    </w:p>
    <w:p>
      <w:pPr>
        <w:numPr>
          <w:ilvl w:val="0"/>
          <w:numId w:val="1"/>
        </w:numPr>
        <w:ind w:left="0" w:leftChars="0" w:firstLine="0" w:firstLineChars="0"/>
        <w:jc w:val="left"/>
        <w:rPr>
          <w:rFonts w:hint="eastAsia"/>
          <w:b w:val="0"/>
          <w:bCs w:val="0"/>
          <w:sz w:val="21"/>
          <w:szCs w:val="21"/>
          <w:lang w:val="en-US" w:eastAsia="zh-CN"/>
        </w:rPr>
      </w:pPr>
      <w:r>
        <w:rPr>
          <w:rFonts w:hint="eastAsia"/>
          <w:b/>
          <w:bCs/>
          <w:sz w:val="32"/>
          <w:szCs w:val="32"/>
          <w:lang w:val="en-US" w:eastAsia="zh-CN"/>
        </w:rPr>
        <w:t>学</w:t>
      </w:r>
      <w:r>
        <w:rPr>
          <w:rFonts w:hint="eastAsia"/>
          <w:b/>
          <w:bCs/>
          <w:sz w:val="32"/>
          <w:szCs w:val="32"/>
          <w:lang w:val="en-US" w:eastAsia="zh-CN"/>
        </w:rPr>
        <w:t>生情况分析</w:t>
      </w:r>
    </w:p>
    <w:p>
      <w:pPr>
        <w:numPr>
          <w:ilvl w:val="0"/>
          <w:numId w:val="2"/>
        </w:numPr>
        <w:ind w:leftChars="0"/>
        <w:jc w:val="left"/>
        <w:rPr>
          <w:rFonts w:hint="eastAsia"/>
          <w:b w:val="0"/>
          <w:bCs w:val="0"/>
          <w:sz w:val="21"/>
          <w:szCs w:val="21"/>
          <w:lang w:val="en-US" w:eastAsia="zh-CN"/>
        </w:rPr>
      </w:pPr>
      <w:r>
        <w:rPr>
          <w:rFonts w:hint="eastAsia"/>
          <w:b w:val="0"/>
          <w:bCs w:val="0"/>
          <w:sz w:val="21"/>
          <w:szCs w:val="21"/>
          <w:lang w:val="en-US" w:eastAsia="zh-CN"/>
        </w:rPr>
        <w:t>学生正处于变声期，唱歌较困难。</w:t>
      </w:r>
    </w:p>
    <w:p>
      <w:pPr>
        <w:numPr>
          <w:ilvl w:val="0"/>
          <w:numId w:val="2"/>
        </w:numPr>
        <w:ind w:leftChars="0"/>
        <w:jc w:val="left"/>
        <w:rPr>
          <w:rFonts w:hint="default"/>
          <w:b w:val="0"/>
          <w:bCs w:val="0"/>
          <w:sz w:val="21"/>
          <w:szCs w:val="21"/>
          <w:lang w:val="en-US" w:eastAsia="zh-CN"/>
        </w:rPr>
      </w:pPr>
      <w:r>
        <w:rPr>
          <w:rFonts w:hint="eastAsia"/>
          <w:b w:val="0"/>
          <w:bCs w:val="0"/>
          <w:sz w:val="21"/>
          <w:szCs w:val="21"/>
          <w:lang w:val="en-US" w:eastAsia="zh-CN"/>
        </w:rPr>
        <w:t>学生素质差，胆子小，缺乏表演自我的能力。</w:t>
      </w:r>
    </w:p>
    <w:p>
      <w:pPr>
        <w:numPr>
          <w:ilvl w:val="0"/>
          <w:numId w:val="2"/>
        </w:numPr>
        <w:ind w:leftChars="0"/>
        <w:jc w:val="left"/>
        <w:rPr>
          <w:rFonts w:hint="default"/>
          <w:b w:val="0"/>
          <w:bCs w:val="0"/>
          <w:sz w:val="21"/>
          <w:szCs w:val="21"/>
          <w:lang w:val="en-US" w:eastAsia="zh-CN"/>
        </w:rPr>
      </w:pPr>
      <w:r>
        <w:rPr>
          <w:rFonts w:hint="eastAsia"/>
          <w:b w:val="0"/>
          <w:bCs w:val="0"/>
          <w:sz w:val="21"/>
          <w:szCs w:val="21"/>
          <w:lang w:val="en-US" w:eastAsia="zh-CN"/>
        </w:rPr>
        <w:t>学生对音乐的学习，态度不正确</w:t>
      </w:r>
    </w:p>
    <w:p>
      <w:pPr>
        <w:numPr>
          <w:ilvl w:val="0"/>
          <w:numId w:val="2"/>
        </w:numPr>
        <w:ind w:leftChars="0"/>
        <w:jc w:val="left"/>
        <w:rPr>
          <w:rFonts w:hint="default"/>
          <w:b w:val="0"/>
          <w:bCs w:val="0"/>
          <w:sz w:val="21"/>
          <w:szCs w:val="21"/>
          <w:lang w:val="en-US" w:eastAsia="zh-CN"/>
        </w:rPr>
      </w:pPr>
      <w:r>
        <w:rPr>
          <w:rFonts w:hint="eastAsia"/>
          <w:b w:val="0"/>
          <w:bCs w:val="0"/>
          <w:sz w:val="21"/>
          <w:szCs w:val="21"/>
          <w:lang w:val="en-US" w:eastAsia="zh-CN"/>
        </w:rPr>
        <w:t>学生对音乐的欣赏贫乏，缺少审美。</w:t>
      </w:r>
    </w:p>
    <w:p>
      <w:pPr>
        <w:numPr>
          <w:ilvl w:val="0"/>
          <w:numId w:val="1"/>
        </w:numPr>
        <w:ind w:left="0" w:leftChars="0" w:firstLine="0" w:firstLineChars="0"/>
        <w:jc w:val="left"/>
        <w:rPr>
          <w:rFonts w:hint="eastAsia"/>
          <w:b w:val="0"/>
          <w:bCs w:val="0"/>
          <w:sz w:val="21"/>
          <w:szCs w:val="21"/>
          <w:lang w:val="en-US" w:eastAsia="zh-CN"/>
        </w:rPr>
      </w:pPr>
      <w:r>
        <w:rPr>
          <w:rFonts w:hint="eastAsia"/>
          <w:b/>
          <w:bCs/>
          <w:sz w:val="32"/>
          <w:szCs w:val="32"/>
          <w:lang w:val="en-US" w:eastAsia="zh-CN"/>
        </w:rPr>
        <w:t>教</w:t>
      </w:r>
      <w:r>
        <w:rPr>
          <w:rFonts w:hint="eastAsia"/>
          <w:b/>
          <w:bCs/>
          <w:sz w:val="32"/>
          <w:szCs w:val="32"/>
          <w:lang w:val="en-US" w:eastAsia="zh-CN"/>
        </w:rPr>
        <w:t>材分析</w:t>
      </w:r>
    </w:p>
    <w:p>
      <w:pPr>
        <w:numPr>
          <w:ilvl w:val="0"/>
          <w:numId w:val="3"/>
        </w:numPr>
        <w:ind w:leftChars="0"/>
        <w:jc w:val="left"/>
        <w:rPr>
          <w:rFonts w:hint="eastAsia"/>
          <w:b w:val="0"/>
          <w:bCs w:val="0"/>
          <w:sz w:val="21"/>
          <w:szCs w:val="21"/>
          <w:lang w:val="en-US" w:eastAsia="zh-CN"/>
        </w:rPr>
      </w:pPr>
      <w:r>
        <w:rPr>
          <w:rFonts w:hint="eastAsia"/>
          <w:b w:val="0"/>
          <w:bCs w:val="0"/>
          <w:sz w:val="21"/>
          <w:szCs w:val="21"/>
          <w:lang w:val="en-US" w:eastAsia="zh-CN"/>
        </w:rPr>
        <w:t>初一第二册，以唱歌为主，分五部分共9课。安排19课时，其中复习考试2课时，实际授课17课时。</w:t>
      </w:r>
    </w:p>
    <w:p>
      <w:pPr>
        <w:numPr>
          <w:ilvl w:val="0"/>
          <w:numId w:val="3"/>
        </w:numPr>
        <w:ind w:leftChars="0"/>
        <w:jc w:val="left"/>
        <w:rPr>
          <w:rFonts w:hint="default"/>
          <w:b w:val="0"/>
          <w:bCs w:val="0"/>
          <w:sz w:val="21"/>
          <w:szCs w:val="21"/>
          <w:lang w:val="en-US" w:eastAsia="zh-CN"/>
        </w:rPr>
      </w:pPr>
      <w:r>
        <w:rPr>
          <w:rFonts w:hint="eastAsia"/>
          <w:b w:val="0"/>
          <w:bCs w:val="0"/>
          <w:sz w:val="21"/>
          <w:szCs w:val="21"/>
          <w:lang w:val="en-US" w:eastAsia="zh-CN"/>
        </w:rPr>
        <w:t>初三复习5本书，以欣赏为主，安排20课时，其中复习考试2课时，实际授课18课时。</w:t>
      </w:r>
    </w:p>
    <w:p>
      <w:pPr>
        <w:numPr>
          <w:ilvl w:val="0"/>
          <w:numId w:val="1"/>
        </w:numPr>
        <w:ind w:left="0" w:leftChars="0" w:firstLine="0" w:firstLineChars="0"/>
        <w:jc w:val="left"/>
        <w:rPr>
          <w:rFonts w:hint="eastAsia"/>
          <w:b w:val="0"/>
          <w:bCs w:val="0"/>
          <w:sz w:val="21"/>
          <w:szCs w:val="21"/>
          <w:lang w:val="en-US" w:eastAsia="zh-CN"/>
        </w:rPr>
      </w:pPr>
      <w:r>
        <w:rPr>
          <w:rFonts w:hint="eastAsia"/>
          <w:b/>
          <w:bCs/>
          <w:sz w:val="32"/>
          <w:szCs w:val="32"/>
          <w:lang w:val="en-US" w:eastAsia="zh-CN"/>
        </w:rPr>
        <w:t>工作任务</w:t>
      </w:r>
    </w:p>
    <w:p>
      <w:pPr>
        <w:numPr>
          <w:ilvl w:val="0"/>
          <w:numId w:val="4"/>
        </w:numPr>
        <w:ind w:leftChars="0"/>
        <w:jc w:val="left"/>
        <w:rPr>
          <w:rFonts w:hint="eastAsia"/>
          <w:b w:val="0"/>
          <w:bCs w:val="0"/>
          <w:sz w:val="21"/>
          <w:szCs w:val="21"/>
          <w:lang w:val="en-US" w:eastAsia="zh-CN"/>
        </w:rPr>
      </w:pPr>
      <w:r>
        <w:rPr>
          <w:rFonts w:hint="eastAsia"/>
          <w:b w:val="0"/>
          <w:bCs w:val="0"/>
          <w:sz w:val="21"/>
          <w:szCs w:val="21"/>
          <w:lang w:val="en-US" w:eastAsia="zh-CN"/>
        </w:rPr>
        <w:t>七年级、九年级音乐教材课堂教学，每周一节。</w:t>
      </w:r>
    </w:p>
    <w:p>
      <w:pPr>
        <w:numPr>
          <w:ilvl w:val="0"/>
          <w:numId w:val="4"/>
        </w:numPr>
        <w:ind w:left="0" w:leftChars="0" w:firstLine="0" w:firstLineChars="0"/>
        <w:jc w:val="left"/>
        <w:rPr>
          <w:rFonts w:hint="default"/>
          <w:b w:val="0"/>
          <w:bCs w:val="0"/>
          <w:sz w:val="21"/>
          <w:szCs w:val="21"/>
          <w:lang w:val="en-US" w:eastAsia="zh-CN"/>
        </w:rPr>
      </w:pPr>
      <w:r>
        <w:rPr>
          <w:rFonts w:hint="eastAsia"/>
          <w:b w:val="0"/>
          <w:bCs w:val="0"/>
          <w:sz w:val="21"/>
          <w:szCs w:val="21"/>
          <w:lang w:val="en-US" w:eastAsia="zh-CN"/>
        </w:rPr>
        <w:t>七年级主要以学生歌唱为主，上课注重以培养学生的音准、节奏、气息、声音为主，由音乐组共同开展教研把重要的作家及作品罗列给大家，学生记住以及聆听感受作品的特点。</w:t>
      </w:r>
    </w:p>
    <w:p>
      <w:pPr>
        <w:numPr>
          <w:ilvl w:val="0"/>
          <w:numId w:val="4"/>
        </w:numPr>
        <w:ind w:left="0" w:leftChars="0" w:firstLine="0" w:firstLineChars="0"/>
        <w:jc w:val="left"/>
        <w:rPr>
          <w:rFonts w:hint="default"/>
          <w:b w:val="0"/>
          <w:bCs w:val="0"/>
          <w:sz w:val="21"/>
          <w:szCs w:val="21"/>
          <w:lang w:val="en-US" w:eastAsia="zh-CN"/>
        </w:rPr>
      </w:pPr>
      <w:r>
        <w:rPr>
          <w:rFonts w:hint="eastAsia"/>
          <w:b w:val="0"/>
          <w:bCs w:val="0"/>
          <w:sz w:val="21"/>
          <w:szCs w:val="21"/>
          <w:lang w:val="en-US" w:eastAsia="zh-CN"/>
        </w:rPr>
        <w:t>九年级主要是复习以欣赏为主，由音乐组教研把五本书的内容进行整合，按照进度来教授。</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第一课时：欣赏民乐合奏及民族管弦乐（了解聂耳、民族管弦乐队构成）</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第二课时：欣赏民歌茉莉花及歌剧《图兰朵》（了解意大利歌剧图兰朵与中国民歌茉莉花的联系）</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第三课时：欣赏小提琴曲《思乡曲》及小提琴协奏曲《梁祝》（分辨两首作品内容及作曲家）</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第四课时：欣赏歌曲《欢乐颂》、第九交响曲《合唱》和第五交响曲《命运》（了解贝多芬分辨出其作品）</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第五课时：欣赏《春之圆舞曲》及《蓝色多瑙河》（了解约翰·施特劳斯及圆舞曲风格）</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第六课时：欣赏古琴曲《流水》《阳关三叠》《梅花三弄》（分辨出作品的特点）</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第七课时：欣赏江苏民歌《茉莉花》《无锡景》《杨柳青》，聆听《紫竹调》（了解小调的特点，了解出江苏地区民歌的风格，了解江南丝竹）</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第八课时：戏曲欣赏（欣赏感受京剧、锡剧）</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第九课时：欣赏少数民族音乐《嘎达梅林》《年轻的朋友》《天堂》（了解蒙古族、藏族的民歌特点）</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第十课时：欣赏《青春舞曲》和《十二木卡姆》（感受新疆音乐的风格，了解维吾尔族乐器）</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第十一课时：欣赏感受西南地区音乐（了解西南地区音乐特点，认识作词家乔羽先生）</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第十二课时：欣赏《黄河船夫曲》和《川江船夫号子》（了解中国民歌分类，号子特点）</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第十三课时：欣赏苏联歌曲《海港之夜》和交响曲《海洋与辛巴德的船》（感受俄罗斯音乐风格 ，了解西洋管弦乐队构成）</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第十四课时：欣赏了解曲艺作品</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第十五课时：感受欣赏亚非拉地区音乐</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第十六课时：欣赏歌曲《走向复兴》《在灿烂阳光下》《西部放歌》（了解印青经历以及作品风格）</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第十七课时：学习八音分类法及中国传统乐器</w:t>
      </w:r>
    </w:p>
    <w:p>
      <w:pPr>
        <w:numPr>
          <w:numId w:val="0"/>
        </w:numPr>
        <w:ind w:leftChars="0"/>
        <w:jc w:val="left"/>
        <w:rPr>
          <w:rFonts w:hint="eastAsia"/>
          <w:b w:val="0"/>
          <w:bCs w:val="0"/>
          <w:sz w:val="21"/>
          <w:szCs w:val="21"/>
          <w:lang w:val="en-US" w:eastAsia="zh-CN"/>
        </w:rPr>
      </w:pPr>
      <w:r>
        <w:rPr>
          <w:rFonts w:hint="eastAsia"/>
          <w:b w:val="0"/>
          <w:bCs w:val="0"/>
          <w:sz w:val="21"/>
          <w:szCs w:val="21"/>
          <w:lang w:val="en-US" w:eastAsia="zh-CN"/>
        </w:rPr>
        <w:t>第十八课时：聆听乐器音色，重要作品。</w:t>
      </w:r>
    </w:p>
    <w:p>
      <w:pPr>
        <w:numPr>
          <w:numId w:val="0"/>
        </w:numPr>
        <w:ind w:leftChars="0"/>
        <w:jc w:val="left"/>
        <w:rPr>
          <w:rFonts w:hint="default"/>
          <w:b w:val="0"/>
          <w:bCs w:val="0"/>
          <w:sz w:val="21"/>
          <w:szCs w:val="21"/>
          <w:lang w:val="en-US" w:eastAsia="zh-CN"/>
        </w:rPr>
      </w:pPr>
      <w:r>
        <w:rPr>
          <w:rFonts w:hint="eastAsia"/>
          <w:b w:val="0"/>
          <w:bCs w:val="0"/>
          <w:sz w:val="21"/>
          <w:szCs w:val="21"/>
          <w:lang w:val="en-US" w:eastAsia="zh-CN"/>
        </w:rPr>
        <w:t>以上就是本学期的音乐教学计划，我会在教学中不断提升，不断调整知识点，不断提升自己，让学生可以从音乐中感受到更多美好，同时也提高了他们的音乐素养。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DEC87"/>
    <w:multiLevelType w:val="singleLevel"/>
    <w:tmpl w:val="D93DEC87"/>
    <w:lvl w:ilvl="0" w:tentative="0">
      <w:start w:val="1"/>
      <w:numFmt w:val="decimal"/>
      <w:lvlText w:val="%1."/>
      <w:lvlJc w:val="left"/>
      <w:pPr>
        <w:tabs>
          <w:tab w:val="left" w:pos="312"/>
        </w:tabs>
      </w:pPr>
    </w:lvl>
  </w:abstractNum>
  <w:abstractNum w:abstractNumId="1">
    <w:nsid w:val="2654BDA3"/>
    <w:multiLevelType w:val="singleLevel"/>
    <w:tmpl w:val="2654BDA3"/>
    <w:lvl w:ilvl="0" w:tentative="0">
      <w:start w:val="1"/>
      <w:numFmt w:val="decimal"/>
      <w:lvlText w:val="%1."/>
      <w:lvlJc w:val="left"/>
      <w:pPr>
        <w:tabs>
          <w:tab w:val="left" w:pos="312"/>
        </w:tabs>
      </w:pPr>
    </w:lvl>
  </w:abstractNum>
  <w:abstractNum w:abstractNumId="2">
    <w:nsid w:val="57AE29C8"/>
    <w:multiLevelType w:val="singleLevel"/>
    <w:tmpl w:val="57AE29C8"/>
    <w:lvl w:ilvl="0" w:tentative="0">
      <w:start w:val="1"/>
      <w:numFmt w:val="chineseCounting"/>
      <w:suff w:val="nothing"/>
      <w:lvlText w:val="%1、"/>
      <w:lvlJc w:val="left"/>
      <w:rPr>
        <w:rFonts w:hint="eastAsia"/>
        <w:sz w:val="32"/>
        <w:szCs w:val="32"/>
      </w:rPr>
    </w:lvl>
  </w:abstractNum>
  <w:abstractNum w:abstractNumId="3">
    <w:nsid w:val="757ABDA1"/>
    <w:multiLevelType w:val="singleLevel"/>
    <w:tmpl w:val="757ABDA1"/>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WEyYzFmMjYwNzY1NjYxNTAxMjk5MDY3MzcwN2EifQ=="/>
  </w:docVars>
  <w:rsids>
    <w:rsidRoot w:val="045866EA"/>
    <w:rsid w:val="04586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2022-07-17T13:58:00Z</dcterms:created>
  <dc:creator>qq</dc:creator>
  <cp:lastModifiedBy>qq</cp:lastModifiedBy>
  <dcterms:modified xsi:type="dcterms:W3CDTF">2022-07-18T02:05:40Z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94ECBA4FF11E4BF2BDDFA6A549D36017</vt:lpwstr>
  </property>
</Properties>
</file>