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危化品管理领导小组名单及岗位职责</w:t>
      </w:r>
    </w:p>
    <w:p>
      <w:pPr>
        <w:rPr>
          <w:sz w:val="30"/>
          <w:szCs w:val="30"/>
        </w:rPr>
      </w:pPr>
      <w:r>
        <w:rPr>
          <w:rFonts w:hint="eastAsia"/>
          <w:sz w:val="30"/>
          <w:szCs w:val="30"/>
        </w:rPr>
        <w:t>为切实加强我校实验室危险化学药品和易制毒化学品的管理，确保学校师生安全及实验室的安全，经研究决定成立实验室危险化学药品及易制毒化学品管理工作领导小组，并对各工作人员进行责任分工。</w:t>
      </w:r>
    </w:p>
    <w:p>
      <w:pPr>
        <w:rPr>
          <w:rFonts w:hint="default" w:eastAsia="宋体"/>
          <w:sz w:val="30"/>
          <w:szCs w:val="30"/>
          <w:lang w:val="en-US" w:eastAsia="zh-CN"/>
        </w:rPr>
      </w:pPr>
      <w:r>
        <w:rPr>
          <w:rFonts w:hint="eastAsia"/>
          <w:sz w:val="30"/>
          <w:szCs w:val="30"/>
        </w:rPr>
        <w:t>组</w:t>
      </w:r>
      <w:r>
        <w:rPr>
          <w:sz w:val="30"/>
          <w:szCs w:val="30"/>
        </w:rPr>
        <w:t xml:space="preserve">    </w:t>
      </w:r>
      <w:r>
        <w:rPr>
          <w:rFonts w:hint="eastAsia"/>
          <w:sz w:val="30"/>
          <w:szCs w:val="30"/>
        </w:rPr>
        <w:t>长：王国伟</w:t>
      </w:r>
      <w:r>
        <w:rPr>
          <w:sz w:val="30"/>
          <w:szCs w:val="30"/>
        </w:rPr>
        <w:t xml:space="preserve">  </w:t>
      </w:r>
      <w:r>
        <w:rPr>
          <w:rFonts w:hint="eastAsia"/>
          <w:sz w:val="30"/>
          <w:szCs w:val="30"/>
        </w:rPr>
        <w:t>副组长：</w:t>
      </w:r>
      <w:r>
        <w:rPr>
          <w:sz w:val="30"/>
          <w:szCs w:val="30"/>
        </w:rPr>
        <w:t xml:space="preserve">   </w:t>
      </w:r>
      <w:r>
        <w:rPr>
          <w:rFonts w:hint="eastAsia" w:ascii="宋体" w:hAnsi="宋体"/>
          <w:sz w:val="24"/>
          <w:lang w:eastAsia="zh-CN"/>
        </w:rPr>
        <w:t>古奇峰</w:t>
      </w:r>
      <w:r>
        <w:rPr>
          <w:sz w:val="30"/>
          <w:szCs w:val="30"/>
        </w:rPr>
        <w:t xml:space="preserve">   </w:t>
      </w:r>
      <w:r>
        <w:rPr>
          <w:rFonts w:hint="eastAsia"/>
          <w:sz w:val="30"/>
          <w:szCs w:val="30"/>
          <w:lang w:val="en-US" w:eastAsia="zh-CN"/>
        </w:rPr>
        <w:t>关旸</w:t>
      </w:r>
      <w:bookmarkStart w:id="0" w:name="_GoBack"/>
      <w:bookmarkEnd w:id="0"/>
    </w:p>
    <w:p>
      <w:pPr>
        <w:rPr>
          <w:sz w:val="30"/>
          <w:szCs w:val="30"/>
        </w:rPr>
      </w:pPr>
      <w:r>
        <w:rPr>
          <w:rFonts w:hint="eastAsia"/>
          <w:sz w:val="30"/>
          <w:szCs w:val="30"/>
        </w:rPr>
        <w:t>组</w:t>
      </w:r>
      <w:r>
        <w:rPr>
          <w:sz w:val="30"/>
          <w:szCs w:val="30"/>
        </w:rPr>
        <w:t xml:space="preserve">    </w:t>
      </w:r>
      <w:r>
        <w:rPr>
          <w:rFonts w:hint="eastAsia"/>
          <w:sz w:val="30"/>
          <w:szCs w:val="30"/>
        </w:rPr>
        <w:t>员：周华员</w:t>
      </w:r>
      <w:r>
        <w:rPr>
          <w:sz w:val="30"/>
          <w:szCs w:val="30"/>
        </w:rPr>
        <w:t xml:space="preserve">  </w:t>
      </w:r>
      <w:r>
        <w:rPr>
          <w:rFonts w:hint="eastAsia"/>
          <w:sz w:val="30"/>
          <w:szCs w:val="30"/>
        </w:rPr>
        <w:t>蒋</w:t>
      </w:r>
      <w:r>
        <w:rPr>
          <w:sz w:val="30"/>
          <w:szCs w:val="30"/>
        </w:rPr>
        <w:t xml:space="preserve">  </w:t>
      </w:r>
      <w:r>
        <w:rPr>
          <w:rFonts w:hint="eastAsia"/>
          <w:sz w:val="30"/>
          <w:szCs w:val="30"/>
        </w:rPr>
        <w:t>劲</w:t>
      </w:r>
      <w:r>
        <w:rPr>
          <w:sz w:val="30"/>
          <w:szCs w:val="30"/>
        </w:rPr>
        <w:t xml:space="preserve">  </w:t>
      </w:r>
      <w:r>
        <w:rPr>
          <w:rFonts w:hint="eastAsia"/>
          <w:sz w:val="30"/>
          <w:szCs w:val="30"/>
        </w:rPr>
        <w:t>黄</w:t>
      </w:r>
      <w:r>
        <w:rPr>
          <w:sz w:val="30"/>
          <w:szCs w:val="30"/>
        </w:rPr>
        <w:t xml:space="preserve">  </w:t>
      </w:r>
      <w:r>
        <w:rPr>
          <w:rFonts w:hint="eastAsia"/>
          <w:sz w:val="30"/>
          <w:szCs w:val="30"/>
        </w:rPr>
        <w:t>勇</w:t>
      </w:r>
      <w:r>
        <w:rPr>
          <w:sz w:val="30"/>
          <w:szCs w:val="30"/>
        </w:rPr>
        <w:t xml:space="preserve">  </w:t>
      </w:r>
      <w:r>
        <w:rPr>
          <w:rFonts w:hint="eastAsia"/>
          <w:sz w:val="30"/>
          <w:szCs w:val="30"/>
        </w:rPr>
        <w:t>孔叶萍</w:t>
      </w:r>
      <w:r>
        <w:rPr>
          <w:sz w:val="30"/>
          <w:szCs w:val="30"/>
        </w:rPr>
        <w:t xml:space="preserve">   </w:t>
      </w:r>
      <w:r>
        <w:rPr>
          <w:rFonts w:hint="eastAsia"/>
          <w:sz w:val="30"/>
          <w:szCs w:val="30"/>
        </w:rPr>
        <w:t>刘晓宇</w:t>
      </w:r>
      <w:r>
        <w:rPr>
          <w:sz w:val="30"/>
          <w:szCs w:val="30"/>
        </w:rPr>
        <w:t xml:space="preserve">  </w:t>
      </w:r>
      <w:r>
        <w:rPr>
          <w:rFonts w:hint="eastAsia"/>
          <w:sz w:val="30"/>
          <w:szCs w:val="30"/>
        </w:rPr>
        <w:t>许建明</w:t>
      </w:r>
      <w:r>
        <w:rPr>
          <w:sz w:val="30"/>
          <w:szCs w:val="30"/>
        </w:rPr>
        <w:t xml:space="preserve">  </w:t>
      </w:r>
      <w:r>
        <w:rPr>
          <w:rFonts w:hint="eastAsia"/>
          <w:sz w:val="30"/>
          <w:szCs w:val="30"/>
          <w:lang w:eastAsia="zh-CN"/>
        </w:rPr>
        <w:t>陈心雨</w:t>
      </w:r>
      <w:r>
        <w:rPr>
          <w:sz w:val="30"/>
          <w:szCs w:val="30"/>
        </w:rPr>
        <w:t xml:space="preserve">  </w:t>
      </w:r>
      <w:r>
        <w:rPr>
          <w:rFonts w:hint="eastAsia"/>
          <w:sz w:val="30"/>
          <w:szCs w:val="30"/>
        </w:rPr>
        <w:t>张泉明</w:t>
      </w:r>
    </w:p>
    <w:p>
      <w:pPr>
        <w:rPr>
          <w:sz w:val="30"/>
          <w:szCs w:val="30"/>
        </w:rPr>
      </w:pPr>
      <w:r>
        <w:rPr>
          <w:sz w:val="30"/>
          <w:szCs w:val="30"/>
        </w:rPr>
        <w:t>1</w:t>
      </w:r>
      <w:r>
        <w:rPr>
          <w:rFonts w:hint="eastAsia"/>
          <w:sz w:val="30"/>
          <w:szCs w:val="30"/>
        </w:rPr>
        <w:t>、组长：定期召开实验室危险化学药品和易制毒化学品的管理工作例会，研究部署具体工作；对实验室危险化学药品和易制毒化学品的一切管理行为进行管理、监督、控制，做到宏观把握；为管理工作第一责任人。</w:t>
      </w:r>
      <w:r>
        <w:rPr>
          <w:sz w:val="30"/>
          <w:szCs w:val="30"/>
        </w:rPr>
        <w:t>2</w:t>
      </w:r>
      <w:r>
        <w:rPr>
          <w:rFonts w:hint="eastAsia"/>
          <w:sz w:val="30"/>
          <w:szCs w:val="30"/>
        </w:rPr>
        <w:t>、副组长：在组长的领导下，负责实验室危险化学药品和易制毒化学品的日常管理，了解日常管理的一切情况，做到心中有数，及时向组长及上级主管部门汇报日常管理中需要解决的各类问题；完成组长交办的与本管理工作有关的其它工作。</w:t>
      </w:r>
      <w:r>
        <w:rPr>
          <w:sz w:val="30"/>
          <w:szCs w:val="30"/>
        </w:rPr>
        <w:t xml:space="preserve"> 3</w:t>
      </w:r>
      <w:r>
        <w:rPr>
          <w:rFonts w:hint="eastAsia"/>
          <w:sz w:val="30"/>
          <w:szCs w:val="30"/>
        </w:rPr>
        <w:t>、各组员：参与实验室危险化学药品和易制毒化学品的管理的全过程，并作好日常管理方面的参谋；负责日常管理的具体实施工作，做到严格按制度办事；完成组长交办的与本管理工作有关的其它工作。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xNzIwMzkxOTk4M2JkMGZjNmQ5OTA1MTgzZTcwYjkifQ=="/>
  </w:docVars>
  <w:rsids>
    <w:rsidRoot w:val="00FB108E"/>
    <w:rsid w:val="000A70D2"/>
    <w:rsid w:val="001C705E"/>
    <w:rsid w:val="001E5714"/>
    <w:rsid w:val="00716C0F"/>
    <w:rsid w:val="009C78F3"/>
    <w:rsid w:val="00AD77BA"/>
    <w:rsid w:val="00B30387"/>
    <w:rsid w:val="00C07FB6"/>
    <w:rsid w:val="00D63B07"/>
    <w:rsid w:val="00FA0FB4"/>
    <w:rsid w:val="00FB100D"/>
    <w:rsid w:val="00FB108E"/>
    <w:rsid w:val="29EF746E"/>
    <w:rsid w:val="522357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qFormat/>
    <w:locked/>
    <w:uiPriority w:val="99"/>
    <w:rPr>
      <w:rFonts w:cs="Times New Roman"/>
      <w:sz w:val="18"/>
      <w:szCs w:val="18"/>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Balloon Text Char"/>
    <w:basedOn w:val="6"/>
    <w:link w:val="2"/>
    <w:semiHidden/>
    <w:qFormat/>
    <w:uiPriority w:val="99"/>
    <w:rPr>
      <w:sz w:val="0"/>
      <w:szCs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1</Pages>
  <Words>435</Words>
  <Characters>435</Characters>
  <Lines>0</Lines>
  <Paragraphs>0</Paragraphs>
  <TotalTime>0</TotalTime>
  <ScaleCrop>false</ScaleCrop>
  <LinksUpToDate>false</LinksUpToDate>
  <CharactersWithSpaces>471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2019-09-05T00:23:00Z</dcterms:created>
  <dc:creator>dreamsummit</dc:creator>
  <cp:lastModifiedBy>心田</cp:lastModifiedBy>
  <cp:lastPrinted>2019-09-10T07:02:00Z</cp:lastPrinted>
  <dcterms:modified xsi:type="dcterms:W3CDTF">2022-07-15T03:20:01Z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667EC4792CF9454CADB2094AD62B4916</vt:lpwstr>
  </property>
</Properties>
</file>