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240" w:firstLineChars="7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芙蓉中学通风消毒制度</w:t>
      </w:r>
    </w:p>
    <w:p>
      <w:pPr>
        <w:spacing w:line="220" w:lineRule="atLeas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为了有效的预防传染病的发生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保证师生的身体健康和正常的教育教学秩序。贯彻预防为主的防病原则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根据上级文件要求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制定芙蓉中学通风消毒制度。</w:t>
      </w:r>
    </w:p>
    <w:p>
      <w:pPr>
        <w:spacing w:line="220" w:lineRule="atLeast"/>
        <w:rPr>
          <w:rFonts w:ascii="方正粗黑宋简体" w:hAnsi="方正粗黑宋简体" w:eastAsia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/>
          <w:sz w:val="32"/>
          <w:szCs w:val="32"/>
        </w:rPr>
        <w:t>一、学校环境卫生消毒制度</w:t>
      </w:r>
      <w:r>
        <w:rPr>
          <w:rFonts w:ascii="方正粗黑宋简体" w:hAnsi="方正粗黑宋简体" w:eastAsia="方正粗黑宋简体"/>
          <w:sz w:val="32"/>
          <w:szCs w:val="32"/>
        </w:rPr>
        <w:t>: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、加强教室、环境卫生的打扫和保洁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尤其是卫生死角的清理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消除病原的滋生地。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、做好病媒生物防治工作。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、实践证明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教室、宿舍的通风和消毒一样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是防止传染病发生的重要措施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各班、宿舍要安排专人做好教室、宿舍的通风工作和消毒工作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杀灭病原菌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从根本上杜绝传染病的发生和流行。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并做好消毒记录。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、楼道、厕所、备课室等公共场所的消毒工作由总务处安排专人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每天进行。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刘建芬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负责区域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教学楼的楼道、厕所、图书馆、教室、办公室</w:t>
      </w:r>
      <w:r>
        <w:rPr>
          <w:sz w:val="32"/>
          <w:szCs w:val="32"/>
        </w:rPr>
        <w:t>)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、图书阅览室、资料室、电教室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实验室学生餐厅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校门口等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其他师生活动场所的消毒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在医务室的指导不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由各处室安排专人进行消毒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并做好消毒记录。</w:t>
      </w:r>
    </w:p>
    <w:p>
      <w:pPr>
        <w:spacing w:line="220" w:lineRule="atLeast"/>
        <w:rPr>
          <w:rFonts w:ascii="方正粗黑宋简体" w:hAnsi="方正粗黑宋简体" w:eastAsia="方正粗黑宋简体"/>
          <w:sz w:val="32"/>
          <w:szCs w:val="32"/>
        </w:rPr>
      </w:pPr>
      <w:r>
        <w:rPr>
          <w:rFonts w:hint="eastAsia" w:ascii="方正粗黑宋简体" w:hAnsi="方正粗黑宋简体" w:eastAsia="方正粗黑宋简体"/>
          <w:sz w:val="32"/>
          <w:szCs w:val="32"/>
        </w:rPr>
        <w:t>二、个人卫生要求</w:t>
      </w:r>
      <w:r>
        <w:rPr>
          <w:rFonts w:ascii="方正粗黑宋简体" w:hAnsi="方正粗黑宋简体" w:eastAsia="方正粗黑宋简体"/>
          <w:sz w:val="32"/>
          <w:szCs w:val="32"/>
        </w:rPr>
        <w:t>: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>
        <w:rPr>
          <w:rFonts w:hint="eastAsia"/>
          <w:sz w:val="32"/>
          <w:szCs w:val="32"/>
        </w:rPr>
        <w:t>、学生应勤洗手、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勤洗澡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勤换衣服。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、学生饮水必须自带水杯。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、保持办公室、教室通风换气。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、避免和来自疫区的人员来往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如要接触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应做好个人防护措施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戴口罩</w:t>
      </w:r>
      <w:r>
        <w:rPr>
          <w:sz w:val="32"/>
          <w:szCs w:val="32"/>
        </w:rPr>
        <w:t>),</w:t>
      </w:r>
      <w:r>
        <w:rPr>
          <w:rFonts w:hint="eastAsia"/>
          <w:sz w:val="32"/>
          <w:szCs w:val="32"/>
        </w:rPr>
        <w:t>尽量缩短接触时间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不要直接面对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并保持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米以上的距离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在接触后及时做好必要的消毒工作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医用酒精擦拭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、咳嗽和打喷嚏时不要正对别人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应使用纸巾保护遮掩口鼻。</w:t>
      </w:r>
    </w:p>
    <w:p>
      <w:pPr>
        <w:spacing w:line="220" w:lineRule="atLeast"/>
        <w:rPr>
          <w:sz w:val="32"/>
          <w:szCs w:val="32"/>
        </w:rPr>
      </w:pPr>
    </w:p>
    <w:p>
      <w:pPr>
        <w:spacing w:line="220" w:lineRule="atLeast"/>
        <w:rPr>
          <w:sz w:val="32"/>
          <w:szCs w:val="32"/>
        </w:rPr>
      </w:pPr>
    </w:p>
    <w:p>
      <w:pPr>
        <w:spacing w:line="220" w:lineRule="atLeast"/>
        <w:ind w:firstLine="1800" w:firstLineChars="500"/>
        <w:rPr>
          <w:sz w:val="36"/>
          <w:szCs w:val="36"/>
        </w:rPr>
      </w:pPr>
      <w:r>
        <w:rPr>
          <w:rFonts w:hint="eastAsia"/>
          <w:sz w:val="36"/>
          <w:szCs w:val="36"/>
        </w:rPr>
        <w:t>学校是我家</w:t>
      </w:r>
      <w:r>
        <w:rPr>
          <w:sz w:val="36"/>
          <w:szCs w:val="36"/>
        </w:rPr>
        <w:t xml:space="preserve">            </w:t>
      </w:r>
      <w:r>
        <w:rPr>
          <w:rFonts w:hint="eastAsia"/>
          <w:sz w:val="36"/>
          <w:szCs w:val="36"/>
        </w:rPr>
        <w:t>卫生靠大家</w:t>
      </w:r>
    </w:p>
    <w:p>
      <w:pPr>
        <w:spacing w:line="220" w:lineRule="atLeast"/>
        <w:ind w:firstLine="1800" w:firstLineChars="50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>
      <w:pPr>
        <w:spacing w:line="220" w:lineRule="atLeast"/>
        <w:ind w:firstLine="1800" w:firstLineChars="500"/>
        <w:rPr>
          <w:sz w:val="36"/>
          <w:szCs w:val="36"/>
        </w:rPr>
      </w:pPr>
    </w:p>
    <w:p>
      <w:pPr>
        <w:spacing w:line="220" w:lineRule="atLeast"/>
        <w:ind w:firstLine="1800" w:firstLineChars="5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>
        <w:rPr>
          <w:rFonts w:hint="eastAsia"/>
          <w:sz w:val="36"/>
          <w:szCs w:val="36"/>
        </w:rPr>
        <w:t>经开区芙蓉初级中学</w:t>
      </w:r>
    </w:p>
    <w:p>
      <w:pPr>
        <w:spacing w:line="220" w:lineRule="atLeast"/>
        <w:ind w:firstLine="1800" w:firstLineChars="5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UxNzIwMzkxOTk4M2JkMGZjNmQ5OTA1MTgzZTcwYjkifQ=="/>
  </w:docVars>
  <w:rsids>
    <w:rsidRoot w:val="00D31D50"/>
    <w:rsid w:val="00035964"/>
    <w:rsid w:val="00065BA2"/>
    <w:rsid w:val="002719A5"/>
    <w:rsid w:val="00292106"/>
    <w:rsid w:val="00323B43"/>
    <w:rsid w:val="003C287A"/>
    <w:rsid w:val="003D37D8"/>
    <w:rsid w:val="00426133"/>
    <w:rsid w:val="004358AB"/>
    <w:rsid w:val="007E792E"/>
    <w:rsid w:val="008B7726"/>
    <w:rsid w:val="00BF1447"/>
    <w:rsid w:val="00C11C3E"/>
    <w:rsid w:val="00C3140E"/>
    <w:rsid w:val="00D31D50"/>
    <w:rsid w:val="00F02A1A"/>
    <w:rsid w:val="57075C3E"/>
    <w:rsid w:val="57E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558</Words>
  <Characters>567</Characters>
  <Lines>0</Lines>
  <Paragraphs>0</Paragraphs>
  <TotalTime>46</TotalTime>
  <ScaleCrop>false</ScaleCrop>
  <LinksUpToDate>false</LinksUpToDate>
  <CharactersWithSpaces>669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心田</cp:lastModifiedBy>
  <cp:lastPrinted>2020-08-27T00:46:00Z</cp:lastPrinted>
  <dcterms:modified xsi:type="dcterms:W3CDTF">2022-07-14T08:22:56Z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B53C1D42F36242A0B9CC9C66A2195A62</vt:lpwstr>
  </property>
</Properties>
</file>