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 w:val="0"/>
          <w:bCs/>
          <w:sz w:val="2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sz w:val="36"/>
          <w:szCs w:val="44"/>
          <w:vertAlign w:val="baseline"/>
          <w:lang w:eastAsia="zh-CN"/>
        </w:rPr>
      </w:pPr>
      <w:r>
        <w:rPr>
          <w:rFonts w:hint="eastAsia"/>
          <w:sz w:val="36"/>
          <w:szCs w:val="44"/>
          <w:lang w:eastAsia="zh-CN"/>
        </w:rPr>
        <w:t>芙蓉小学同伴交往问题案例记录</w:t>
      </w:r>
    </w:p>
    <w:tbl>
      <w:tblPr>
        <w:tblStyle w:val="3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68"/>
        <w:gridCol w:w="1079"/>
        <w:gridCol w:w="1064"/>
        <w:gridCol w:w="309"/>
        <w:gridCol w:w="1313"/>
        <w:gridCol w:w="523"/>
        <w:gridCol w:w="683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学生姓名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陈喆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13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五2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记录者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单银娥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记录时间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2021.11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个案背景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平时比较傲气，总是认为自己比别人聪明，喜欢对别人的事情指手画脚。同学如果不接受他的意见，他就要骂别人。这使得班里的同学越来越不喜欢和他玩，都孤立他。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个案分析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自我为中心。因为是独生子女，而且从小成绩优秀，于是自认为自己比别人更优秀。</w:t>
            </w:r>
          </w:p>
          <w:p>
            <w:pPr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2.在同伴交往中不能正确认识相互间的关系，情绪的自控能力差。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个案实录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学会合作和帮助。让他经常参加班级活动，利用自己的学习成绩去帮助其他学生，体会助人的乐趣。同时，同学感谢他的话，也能让他获得良好的情感体验。</w:t>
            </w:r>
          </w:p>
          <w:p>
            <w:pPr>
              <w:numPr>
                <w:numId w:val="0"/>
              </w:num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2、告诉他与人沟通的技巧，要善于发现别人的闪光点，当你想要说别人时，把你想说的话变成“好的”“谢谢”“你真厉害”等，改变他与人沟通的方式。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教育效果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能逐渐改变一些自我的想法，已能较好地融入群体 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E4D64B"/>
    <w:multiLevelType w:val="singleLevel"/>
    <w:tmpl w:val="E4E4D64B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1">
    <w:nsid w:val="1DD8A7B6"/>
    <w:multiLevelType w:val="singleLevel"/>
    <w:tmpl w:val="1DD8A7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478B"/>
    <w:rsid w:val="17CE021A"/>
    <w:rsid w:val="2B45549C"/>
    <w:rsid w:val="32F358B6"/>
    <w:rsid w:val="38593FD0"/>
    <w:rsid w:val="392C498A"/>
    <w:rsid w:val="43A70115"/>
    <w:rsid w:val="57060CA7"/>
    <w:rsid w:val="594C5584"/>
    <w:rsid w:val="63656858"/>
    <w:rsid w:val="69DE7921"/>
    <w:rsid w:val="6A25478B"/>
    <w:rsid w:val="6BD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2020-12-10T04:51:00Z</dcterms:created>
  <dc:creator>双鱼</dc:creator>
  <cp:lastModifiedBy>双鱼</cp:lastModifiedBy>
  <dcterms:modified xsi:type="dcterms:W3CDTF">2021-11-02T08:38:24Z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  <property fmtid="{D5CDD505-2E9C-101B-9397-08002B2CF9AE}" pid="3" name="ICV">
    <vt:lpwstr>CACE8B5C2BB64E8A96E6A9DA28C6BD82</vt:lpwstr>
  </property>
</Properties>
</file>