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心理咨询室特色建设采购项目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中标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成交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)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一、项目编号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ZJZC2022105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二、项目名称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心理咨询室特色建设采购项目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中标(成交)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:至诚文化发展(常州)有限公司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统一社会信用代码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:91320411MA1Y7C8A37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</w:rPr>
        <w:t>供应商地址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:常州市新北区通江中路307号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中标(成交)</w:t>
      </w:r>
      <w:r>
        <w:rPr>
          <w:rFonts w:hint="eastAsia" w:ascii="宋体" w:hAnsi="宋体" w:eastAsia="宋体" w:cs="宋体"/>
          <w:sz w:val="28"/>
          <w:szCs w:val="28"/>
        </w:rPr>
        <w:t>金额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人民币壹拾玖万柒仟元(￥197000元)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四、主要标的信息</w:t>
      </w:r>
    </w:p>
    <w:tbl>
      <w:tblPr>
        <w:tblStyle w:val="6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9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position w:val="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position w:val="12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position w:val="12"/>
                <w:sz w:val="28"/>
                <w:szCs w:val="28"/>
                <w:lang w:eastAsia="zh-CN"/>
              </w:rPr>
              <w:t>:见附件。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position w:val="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position w:val="12"/>
                <w:sz w:val="28"/>
                <w:szCs w:val="28"/>
              </w:rPr>
              <w:t>品牌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position w:val="12"/>
                <w:sz w:val="28"/>
                <w:szCs w:val="28"/>
                <w:lang w:eastAsia="zh-CN"/>
              </w:rPr>
              <w:t>:国产、定制。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left"/>
              <w:textAlignment w:val="baseline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/>
                <w:kern w:val="0"/>
                <w:position w:val="12"/>
                <w:sz w:val="28"/>
                <w:szCs w:val="28"/>
                <w:lang w:val="en-US" w:eastAsia="zh-CN"/>
              </w:rPr>
              <w:t>规格:严格按照采购人要求供货。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position w:val="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position w:val="12"/>
                <w:sz w:val="28"/>
                <w:szCs w:val="28"/>
              </w:rPr>
              <w:t>数量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position w:val="12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position w:val="12"/>
                <w:sz w:val="28"/>
                <w:szCs w:val="28"/>
                <w:lang w:val="en-US" w:eastAsia="zh-CN"/>
              </w:rPr>
              <w:t xml:space="preserve">见附件。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position w:val="12"/>
                <w:sz w:val="28"/>
                <w:szCs w:val="28"/>
                <w:lang w:val="en-US" w:eastAsia="zh-CN"/>
              </w:rPr>
              <w:t>总价:￥197000元。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五、评审专家名单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沈家平、邓洪华、郑晶。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六、公告期限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七、其他补充事宜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八、凡对本次公告内容提出询问，请按以下方式联系。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1.采购人信息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名称:常州市新北区泰山小学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地址:常州市新北区太湖中路33号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联系人:郑老师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2.采购代理机构信息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名称:常州中金招投标有限公司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地址:常州市新北区通江南路299号教育园区1号楼4楼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联系方式:0519-85958666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3.项目联系方式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项目联系人:潘女士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电话:0519-85958666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r>
        <w:br w:type="page"/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zA5OWVjNDUxYTRmZTRiNjgwNWUwYzRlNGE3YmMifQ=="/>
  </w:docVars>
  <w:rsids>
    <w:rsidRoot w:val="00000000"/>
    <w:rsid w:val="04CF64AF"/>
    <w:rsid w:val="05644C1A"/>
    <w:rsid w:val="0B9F452E"/>
    <w:rsid w:val="31F410A7"/>
    <w:rsid w:val="38156D11"/>
    <w:rsid w:val="394217C4"/>
    <w:rsid w:val="47524AD3"/>
    <w:rsid w:val="4AA8458F"/>
    <w:rsid w:val="52786420"/>
    <w:rsid w:val="58D71752"/>
    <w:rsid w:val="5A19426B"/>
    <w:rsid w:val="5D531857"/>
    <w:rsid w:val="6C5C66FF"/>
    <w:rsid w:val="7FB6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font01"/>
    <w:basedOn w:val="7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  <w:vertAlign w:val="superscript"/>
    </w:rPr>
  </w:style>
  <w:style w:type="character" w:customStyle="1" w:styleId="10">
    <w:name w:val="font41"/>
    <w:basedOn w:val="7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1145</Words>
  <Characters>1442</Characters>
  <Lines>0</Lines>
  <Paragraphs>0</Paragraphs>
  <TotalTime>18</TotalTime>
  <ScaleCrop>false</ScaleCrop>
  <LinksUpToDate>false</LinksUpToDate>
  <CharactersWithSpaces>1495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2022-07-11T03:11:00Z</dcterms:created>
  <dc:creator>ghj</dc:creator>
  <cp:lastModifiedBy>潘华萍</cp:lastModifiedBy>
  <dcterms:modified xsi:type="dcterms:W3CDTF">2022-07-11T05:30:06Z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3349D23AE5D449BFAA7B6B23A031CB90</vt:lpwstr>
  </property>
</Properties>
</file>