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黑体" w:hAnsi="黑体" w:eastAsia="黑体"/>
          <w:b/>
          <w:color w:val="auto"/>
          <w:sz w:val="30"/>
          <w:szCs w:val="30"/>
        </w:rPr>
      </w:pPr>
      <w:bookmarkStart w:id="0" w:name="_GoBack"/>
      <w:r>
        <w:rPr>
          <w:rFonts w:hint="eastAsia" w:ascii="黑体" w:hAnsi="黑体" w:eastAsia="黑体"/>
          <w:b/>
          <w:color w:val="auto"/>
          <w:sz w:val="30"/>
          <w:szCs w:val="30"/>
        </w:rPr>
        <w:t>减量增质——谈“双减”下的小学数学作业布置策略</w:t>
      </w:r>
    </w:p>
    <w:p>
      <w:pPr>
        <w:spacing w:line="560" w:lineRule="exact"/>
        <w:rPr>
          <w:rFonts w:cs="微软雅黑"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摘要：</w:t>
      </w:r>
      <w:r>
        <w:rPr>
          <w:rFonts w:hint="eastAsia" w:cs="微软雅黑" w:asciiTheme="minorEastAsia" w:hAnsiTheme="minorEastAsia" w:eastAsiaTheme="minorEastAsia"/>
          <w:color w:val="auto"/>
          <w:sz w:val="24"/>
          <w:szCs w:val="24"/>
          <w:shd w:val="clear" w:color="auto" w:fill="FFFFFF"/>
        </w:rPr>
        <w:t>“双减”政策的提出和落实给小学数学的教学带来了很大的改变，其中最为主要的就是要求小学数学教师在作业的设计上要更加突出对“效率”的重视和追求，将单位训练内容的强化作用发挥到更大层级。基于这一认识，笔者将围绕“双减”下的小学数学作业布置策略一题，试就优化作业体系结构、增强作业实践参与感以及完善家校合作辅导等三方面撰文并提出一些个人看法，希望能够对各位的工作优化有所帮助。</w:t>
      </w:r>
    </w:p>
    <w:p>
      <w:pPr>
        <w:spacing w:line="560" w:lineRule="exact"/>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b/>
          <w:color w:val="auto"/>
          <w:sz w:val="24"/>
          <w:szCs w:val="24"/>
        </w:rPr>
        <w:t>关键词：</w:t>
      </w:r>
      <w:r>
        <w:rPr>
          <w:rFonts w:hint="eastAsia" w:cs="微软雅黑" w:asciiTheme="minorEastAsia" w:hAnsiTheme="minorEastAsia" w:eastAsiaTheme="minorEastAsia"/>
          <w:bCs/>
          <w:color w:val="auto"/>
          <w:sz w:val="24"/>
          <w:szCs w:val="24"/>
        </w:rPr>
        <w:t>双减</w:t>
      </w:r>
      <w:r>
        <w:rPr>
          <w:rFonts w:hint="eastAsia" w:cs="微软雅黑" w:asciiTheme="minorEastAsia" w:hAnsiTheme="minorEastAsia" w:eastAsiaTheme="minorEastAsia"/>
          <w:color w:val="auto"/>
          <w:sz w:val="24"/>
          <w:szCs w:val="24"/>
        </w:rPr>
        <w:t>；小学数学；作业；减负增效</w:t>
      </w:r>
    </w:p>
    <w:p>
      <w:pPr>
        <w:spacing w:line="560" w:lineRule="exact"/>
        <w:ind w:firstLine="480" w:firstLineChars="200"/>
        <w:rPr>
          <w:rFonts w:cs="微软雅黑" w:asciiTheme="minorEastAsia" w:hAnsiTheme="minorEastAsia" w:eastAsiaTheme="minorEastAsia"/>
          <w:color w:val="auto"/>
          <w:sz w:val="24"/>
          <w:szCs w:val="24"/>
          <w:shd w:val="clear" w:color="auto" w:fill="FFFFFF"/>
        </w:rPr>
      </w:pPr>
      <w:r>
        <w:rPr>
          <w:rFonts w:hint="eastAsia" w:cs="微软雅黑" w:asciiTheme="minorEastAsia" w:hAnsiTheme="minorEastAsia" w:eastAsiaTheme="minorEastAsia"/>
          <w:color w:val="auto"/>
          <w:sz w:val="24"/>
          <w:szCs w:val="24"/>
          <w:shd w:val="clear" w:color="auto" w:fill="FFFFFF"/>
        </w:rPr>
        <w:t>小学生的思维方式有着很强的感性化特征，深度学习的能力也还并不健全，因此有很多小学生对于在同学段科目中有着较强抽象性特点的数学而言都具有不同程度的学习困难感。在过去一段时间，不少小学数学教师都习惯于通过“题海战术”和“高压要求”等方式来人为“拔高”学生们学习数学的能力水平；然而这种方式不但使学生承受了过大的学习压力，更会导致学生抵触情绪的逐渐生成，最终反而不利于教学质量的进一步提升。由此不难看出，小学数学教师应当重新审视自己的教学模式，重视对“双减”思维的研究和践行，通过对课后作业等教学环节的“减负增效”向改良来真正实现教学质量和效率的双重提升。</w:t>
      </w:r>
    </w:p>
    <w:p>
      <w:pPr>
        <w:spacing w:line="560" w:lineRule="exact"/>
        <w:rPr>
          <w:rFonts w:hint="eastAsia" w:cs="微软雅黑"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一、优化作业体系结构</w:t>
      </w:r>
    </w:p>
    <w:p>
      <w:pPr>
        <w:spacing w:line="560" w:lineRule="exact"/>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 xml:space="preserve">    课后作业虽然是教学流程中的一个环节，但是它并不是以“点”的形式存在的，而应被当作一个具有一定结构性的整体来被看待、研究和设计。小学数学教师在设计课后作业时，必须要体现出作业的层次感和结构性，避免以过度统一的标尺去“规范”作业的内容、形式、难度和考查方向，要针对学生们的不同情况以及课程教学内容的不同部分来设计出相对独立的作业模块，而后再将这些模块有机搭配、整合成一项完整的作业单元，以使学生们能够得到更具针对性、适应性和过渡性的课后作业训练。</w:t>
      </w:r>
    </w:p>
    <w:p>
      <w:pPr>
        <w:spacing w:line="560" w:lineRule="exact"/>
        <w:rPr>
          <w:rFonts w:cs="微软雅黑" w:asciiTheme="minorEastAsia" w:hAnsiTheme="minorEastAsia" w:eastAsiaTheme="minorEastAsia"/>
          <w:color w:val="auto"/>
          <w:sz w:val="24"/>
          <w:szCs w:val="24"/>
          <w:shd w:val="clear" w:color="auto" w:fill="FFFFFF"/>
        </w:rPr>
      </w:pPr>
      <w:r>
        <w:rPr>
          <w:rFonts w:hint="eastAsia" w:cs="微软雅黑" w:asciiTheme="minorEastAsia" w:hAnsiTheme="minorEastAsia" w:eastAsiaTheme="minorEastAsia"/>
          <w:color w:val="auto"/>
          <w:sz w:val="24"/>
          <w:szCs w:val="24"/>
        </w:rPr>
        <w:t>（一）</w:t>
      </w:r>
      <w:r>
        <w:rPr>
          <w:rFonts w:hint="eastAsia" w:cs="微软雅黑" w:asciiTheme="minorEastAsia" w:hAnsiTheme="minorEastAsia" w:eastAsiaTheme="minorEastAsia"/>
          <w:color w:val="auto"/>
          <w:sz w:val="24"/>
          <w:szCs w:val="24"/>
          <w:shd w:val="clear" w:color="auto" w:fill="FFFFFF"/>
        </w:rPr>
        <w:t>通过践行分层教学理念实现减负增效</w:t>
      </w:r>
    </w:p>
    <w:p>
      <w:pPr>
        <w:spacing w:line="560" w:lineRule="exact"/>
        <w:ind w:firstLine="440"/>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世界上没有两片同样的树叶”，那么世界上也就不会有两个完全相同的学生。每个小学生都有不同的先天条件和后天成长环境，因此他们的综合学习能力和意识必然也是千差万别的。小学数学教师在设计作业时首先应当认识并尊重这一客观事实，要对每个学生的学习情况进行深入调查和充分了解，在掌握学生的具体学情的情况下制定具有针对性的作业内容。这种针对性主要包含两方面含义：首先要契合学生当前的学习档位，既不要让题目过难而增加学生的负担、打击学生的信心，也不要过于简单而起不到训练、巩固的效果；其次则要针对学生目前的短板，要对学生进行补缺性训练，使学生的各方面能力实现快速补齐。此外，在评价学生作业时，小学数学教师也要针对学生所处的档位采取不同的原则，对学困生应发现优点和进步，予以必要的鼓励；对学优生则要重点指出可继续进步的地方，予以具体的提升建议。</w:t>
      </w:r>
    </w:p>
    <w:p>
      <w:pPr>
        <w:spacing w:line="560" w:lineRule="exact"/>
        <w:ind w:firstLine="440"/>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例如，教师在课堂教学过程中，可以对提问的内容做出有目的的设计，对不同题型、难度和考查方向的题目都有所涉及，并且要尽可能扩大提问的目标范围。在这期间，教师要仔细观察每个被提问学生的作答表现，根据他们的答案完整性、正确性和思考时间的长短来判断学生在对应知识方面的“底子”；同时教师还可根据学生在哪些题目被提出时有主动举手的表现来判断出他们的学习兴趣点。</w:t>
      </w:r>
    </w:p>
    <w:p>
      <w:pPr>
        <w:spacing w:line="560" w:lineRule="exact"/>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（二）通过完善作业内容的搭配实现减负增效</w:t>
      </w:r>
    </w:p>
    <w:p>
      <w:pPr>
        <w:spacing w:line="560" w:lineRule="exact"/>
        <w:ind w:firstLine="440"/>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小学数学包含有很多知识板块，每个板块对学生的思维方式都具有不同的要求，只有当这些要求得到相对同步的满足时，小学生数学素养才能得到真正有效的塑造和优化。在过去一段时间里，很多小学数学教师的作业设计在内容上比较单一，过度强调对近阶段课程内容的集中反映，甚至将作业的训练目标具体到某一个知识点上，这就导致作业的题目在考查方向和难度上呈现出高度的雷同性。在处理这种作业时，小学生必然很容易地产生思维疲劳感，时间一场还会对数学练习心生厌恶，反倒阻遏了学生学习质量的提升。为解决这个问题，小学数学教师应当抱着“考试组题”的思维去对待每一次作业设计，在作业中尽可能体现更多的考查角度和训练层级，在题型的安排上也要做到“兼容并包”，力争使每一次作业都可以具备“五脏俱全”的形式。如此一来，学生在完成作业时会按照“由简而难”、“从一到多”的方式而逐渐提高思维层次，既不会感到难以适应，也有助于后续知识的垫进式运用。</w:t>
      </w:r>
    </w:p>
    <w:p>
      <w:pPr>
        <w:spacing w:line="560" w:lineRule="exact"/>
        <w:ind w:firstLine="440"/>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比如对于《认识图形（一）》这一课的作业设计，教师首先要在作业中体现出数量较多的基础图形辨识题目，比如根据名称画出相应图形或者将图形与对应名称连起来；同时还要设计几道考查学生对图形特征和特征区别记忆、观察能力的题目，如让学生在一组图形中找出“不一样”的一个；最后，教师还要为学生知识的发挥应用提供平台，设计几道让学生利用不同图形组成若干图案的题目；等等。</w:t>
      </w:r>
    </w:p>
    <w:p>
      <w:pPr>
        <w:spacing w:line="560" w:lineRule="exact"/>
        <w:rPr>
          <w:rFonts w:hint="eastAsia" w:cs="微软雅黑" w:asciiTheme="minorEastAsia" w:hAnsiTheme="minorEastAsia" w:eastAsiaTheme="minorEastAsia"/>
          <w:b/>
          <w:bCs/>
          <w:color w:val="auto"/>
          <w:sz w:val="24"/>
          <w:szCs w:val="24"/>
          <w:shd w:val="clear" w:color="auto" w:fill="FFFFFF"/>
        </w:rPr>
      </w:pPr>
      <w:r>
        <w:rPr>
          <w:rFonts w:hint="eastAsia" w:cs="微软雅黑" w:asciiTheme="minorEastAsia" w:hAnsiTheme="minorEastAsia" w:eastAsiaTheme="minorEastAsia"/>
          <w:b/>
          <w:bCs/>
          <w:color w:val="auto"/>
          <w:sz w:val="24"/>
          <w:szCs w:val="24"/>
          <w:shd w:val="clear" w:color="auto" w:fill="FFFFFF"/>
        </w:rPr>
        <w:t>二、增强作业实践参与感</w:t>
      </w:r>
    </w:p>
    <w:p>
      <w:pPr>
        <w:spacing w:line="560" w:lineRule="exact"/>
        <w:rPr>
          <w:rFonts w:hint="eastAsia"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 xml:space="preserve">    对于任何一个人来说，如果一项工作给自己带来了非常疲惫的感受，那么一方面一定是因为这项工作本身具有一些难度和挑战性，而更为主要的另一方面则是因为这项工作无法提供给人足够的参与感。经过调查不难看出，很多小学生并不反感对数学知识的“活学活用”和对数学课题的自主思考，他们所反感的是围绕数学而开展的高强度的“写写算算”。因此，小学数学教师应当在设计作业时更多地考虑到满足学生行动参与诉求的成分，提供给孩子更多在实践中应用知识、展现自己的机会，借此来优化学生的数学作业体验。</w:t>
      </w:r>
    </w:p>
    <w:p>
      <w:pPr>
        <w:spacing w:line="560" w:lineRule="exact"/>
        <w:rPr>
          <w:rFonts w:cs="微软雅黑" w:asciiTheme="minorEastAsia" w:hAnsiTheme="minorEastAsia" w:eastAsiaTheme="minorEastAsia"/>
          <w:bCs/>
          <w:color w:val="auto"/>
          <w:sz w:val="24"/>
          <w:szCs w:val="24"/>
          <w:shd w:val="clear" w:color="auto" w:fill="FFFFFF"/>
        </w:rPr>
      </w:pPr>
      <w:r>
        <w:rPr>
          <w:rFonts w:hint="eastAsia" w:cs="微软雅黑" w:asciiTheme="minorEastAsia" w:hAnsiTheme="minorEastAsia" w:eastAsiaTheme="minorEastAsia"/>
          <w:bCs/>
          <w:color w:val="auto"/>
          <w:sz w:val="24"/>
          <w:szCs w:val="24"/>
          <w:shd w:val="clear" w:color="auto" w:fill="FFFFFF"/>
        </w:rPr>
        <w:t>（一）通过对实践性作业的科学布置实现减负增效</w:t>
      </w:r>
    </w:p>
    <w:p>
      <w:pPr>
        <w:spacing w:line="560" w:lineRule="exact"/>
        <w:ind w:firstLine="440"/>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小学生们天生就“好动不好静”，和传统的“笔头”作业相比，他们对于可以通过实践方式来完成的作业显然有着更浓厚的兴趣，也很容易在完成这些作业的过程中表现出更为积极的状态。小学数学教师要积极利用这一点，在设计作业时摒弃传统的“唯纸面”论的片面思维，适当设计并布置一些富有趣味性和参与感的实践性作业，让学生运用所学知识与技能去解决一些实际问题。在这个过程中，学生首先能够从实践的角度对既有学习成果形成深入的二次理解和吸收，并可感受到数学知识与实际生活之间的密切联系，同时还能够在完成任务时感受到一种巨大的满足感和成就感，进而形成非常良好的作业体验，这对于抵消学生因思考和实践而产生的疲劳是非常有帮助的。</w:t>
      </w:r>
    </w:p>
    <w:p>
      <w:pPr>
        <w:spacing w:line="560" w:lineRule="exact"/>
        <w:ind w:firstLine="440"/>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例如对于《三角形、平行四边形和梯形》这一课的作业设计，教师可以鼓励学生们利用周末时间，带着手机或相机到自己家所在的小区或附近的公园、马路、商场等地方转一转、看一看，找寻自己能够发现的包含有三角形、平行四边形和梯形这三种几何图形的事物并将它们拍摄下来，看看谁找得最多、最全、最巧妙。</w:t>
      </w:r>
    </w:p>
    <w:p>
      <w:pPr>
        <w:spacing w:line="560" w:lineRule="exact"/>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（二）通过对合作型作业的有效设计实现减负增效</w:t>
      </w:r>
    </w:p>
    <w:p>
      <w:pPr>
        <w:spacing w:line="560" w:lineRule="exact"/>
        <w:ind w:firstLine="440"/>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小学生是喜欢“集群行动”的群体，在参与集体活动时常常有着更高的兴致；与此同时，小学生们之间的互助意识通常也比较强，往往可以通过彼此间的通力合作而更顺利地完成某项任务。小学数学教师就可以有效利用这一点，在布置课后作业时尽可能地设计一些允许学生以小组合作的方式执行的任务。通过完成这种形式的作业，每个学生所要承担的工作会显著降低，但同时又可以得到来自多个伙伴的智力成果和行动经验，这无疑可以让学生取得更为巨大的作业收益；此外，学生还可以在期间增进彼此的默契和感情，进而对学生良好作业体验的获得提供了更大的助力。</w:t>
      </w:r>
    </w:p>
    <w:p>
      <w:pPr>
        <w:spacing w:line="560" w:lineRule="exact"/>
        <w:ind w:firstLine="440"/>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比如对于《统计表和条形统计图》这一课的课后作业设计，教师可以将家住得比较近的几个学生分成一个小组，让他们利用周末等时间一起或分头来到家附近的一些商店，调查一下每家商店中几样固定商品的售价，而后分别绘制出对应不同商店的价格统计图；之后，各组成员可找个机会碰一碰头，互相交流彼此手中的数据，再绘制出一幅反映不同商店物价高度的对比统计图，最后连通本次活动的方案、过程报告和每个人的活动心得一起作为作业统一上交。</w:t>
      </w:r>
    </w:p>
    <w:p>
      <w:pPr>
        <w:spacing w:line="560" w:lineRule="exact"/>
        <w:rPr>
          <w:rFonts w:hint="eastAsia" w:cs="微软雅黑"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三、完善家校合作辅导</w:t>
      </w:r>
    </w:p>
    <w:p>
      <w:pPr>
        <w:spacing w:line="560" w:lineRule="exact"/>
        <w:ind w:firstLine="480"/>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所有教学改革目标的顺利达成都必须要依靠家长和教师的共同付出与密切配合才能实现，这是亘古不变的道理。课后作业作为教师课堂教学与家长居家辅导之间最具连接性的桥梁环节，必须要得到教师基于家校合作视角的进一步重视。对此，小学数学教师要在设计作业时率先考虑到吸收家长参与课后辅导工作的各项条件，同时为学生与家长之间的良效互动提供更多的契机，并且可通过资源共享等方式来为家长在这一方面的作用发挥准备更多的条件，从而使学生的课业负担得到更多辅导支点的有效分担。</w:t>
      </w:r>
    </w:p>
    <w:p>
      <w:pPr>
        <w:spacing w:line="560" w:lineRule="exact"/>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（一）通过对亲子活动的结合实现减负增效</w:t>
      </w:r>
    </w:p>
    <w:p>
      <w:pPr>
        <w:spacing w:line="560" w:lineRule="exact"/>
        <w:ind w:firstLine="480"/>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小学生对于家长有着很强的依赖性和亲近欲，非常希望能够和家长一起参加一些自己能力范围内的活动，并且也常常因在父母面前表现出自己的过人之处而感到由衷的快乐。小学数学教师要有效利用学生们的这一心理特点，在设计课堂作业时更多地融入一些亲子活动的成分，鼓励学生在父母的帮助和配合下完成一些实践性的任务。借助这种作业模式，小学生对于课堂知识和技能的运用可以得到来自父母的协助，这就以比较直接的方式从侧面降低了学生的课业难度；同时学生还可以在表现欲的“加持”下更容易地焕发出强大的行为能力和丰沛的思维灵感，使他们得以更好地处理学习问题；此外更为重要的是，家长们可以借助这些活动来对孩子的身心状态、学习情况形成更完备、更真实的了解，为后续居家辅导的进行提供了必要的保障。</w:t>
      </w:r>
    </w:p>
    <w:p>
      <w:pPr>
        <w:spacing w:line="560" w:lineRule="exact"/>
        <w:ind w:firstLine="480"/>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例如对于《可能性》这一课的课后作业设计，教师可以鼓励学生回到家后和父母玩一场“猜瓜子”的游戏：由家长准备三个碗倒扣在桌面上，在其中一个碗的下面放一粒瓜子；首先家长要求孩子闭上眼睛，然后自己则快速随机调换三个碗的位置，调换完毕后让孩子随机选出一个可能扣有瓜子的碗，并在十轮游戏之后计算出猜中的概率；而后家长要求孩子尽最大努力记住扣有瓜子的碗是哪一个，并在调换完成后再让孩子选出这个碗来，十轮后再计算一下猜中的概率；最后孩子要对这两个概率做一番对比，对“可能性”的概念形成更具体的了解。</w:t>
      </w:r>
    </w:p>
    <w:p>
      <w:pPr>
        <w:spacing w:line="560" w:lineRule="exact"/>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（二）通过优化教师和家长间的资源分享实现减负增效</w:t>
      </w:r>
    </w:p>
    <w:p>
      <w:pPr>
        <w:spacing w:line="560" w:lineRule="exact"/>
        <w:ind w:firstLine="480"/>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很多家长对于孩子的课业内容缺乏必要的辅导技巧和经验，同时又由于传统育儿理念的综合影响而常常在客观上成为影响“减负增效”课后训练理念落实的负作用群体。为解决这个问题，小学数学教师首先要和家长通过多元途径进行有效的沟通，帮助家长认识到“减负增效”对于提升孩子成绩和保障学生健康的重要意义；同时还要做好对课堂教学记录的动态保留，并将这些记录内容连同有关的教学资料一并分享给家长，为家长在居家辅导中更好地践行“减负增效”思维提供思路和方法上的有力协助。除此之外，小学数学教师还要和家长就学生的居家学习表现做定期沟通，从家长口中了解更多关于孩子思维习惯、学习状态等方面的真实信息，以此来为自己分层教学的进一步完善提供更多信息参考。</w:t>
      </w:r>
    </w:p>
    <w:p>
      <w:pPr>
        <w:spacing w:line="560" w:lineRule="exact"/>
        <w:ind w:firstLine="480"/>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比如，教师可以将自己每堂课的讲课过程用手机或其他录像设备拍摄下来，然后在后期剪辑成对应的微课资料，突出其中的重难点部分，再连同本堂课的教案、教学反思和例题资料一并上传至家校群文件或班级“云”空间中，使家长能够从中发现引导孩子抓准知识关键的“诀窍”而避免“广泛撒网”式的大题量辅导；而教师则可通过微信等社交软件，在平日里多向家庭打听一下孩子是否对数学课堂或自己有什么看法或想说而不敢说的意见，结合这些内容来在必要的情况下调节自己的课堂教学或作业设计工作。</w:t>
      </w:r>
    </w:p>
    <w:p>
      <w:pPr>
        <w:spacing w:line="560" w:lineRule="exact"/>
        <w:rPr>
          <w:rFonts w:hint="eastAsia" w:cs="微软雅黑" w:asciiTheme="minorEastAsia" w:hAnsiTheme="minorEastAsia" w:eastAsiaTheme="minorEastAsia"/>
          <w:color w:val="auto"/>
          <w:sz w:val="24"/>
          <w:szCs w:val="24"/>
        </w:rPr>
      </w:pPr>
    </w:p>
    <w:p>
      <w:pPr>
        <w:spacing w:line="560" w:lineRule="exact"/>
        <w:rPr>
          <w:rFonts w:cs="微软雅黑" w:asciiTheme="minorEastAsia" w:hAnsiTheme="minorEastAsia" w:eastAsiaTheme="minorEastAsia"/>
          <w:b/>
          <w:color w:val="auto"/>
          <w:sz w:val="24"/>
          <w:szCs w:val="24"/>
        </w:rPr>
      </w:pPr>
      <w:r>
        <w:rPr>
          <w:rFonts w:hint="eastAsia" w:cs="微软雅黑" w:asciiTheme="minorEastAsia" w:hAnsiTheme="minorEastAsia" w:eastAsiaTheme="minorEastAsia"/>
          <w:b/>
          <w:color w:val="auto"/>
          <w:sz w:val="24"/>
          <w:szCs w:val="24"/>
        </w:rPr>
        <w:t>结束语：</w:t>
      </w:r>
    </w:p>
    <w:p>
      <w:pPr>
        <w:spacing w:line="560" w:lineRule="exact"/>
        <w:ind w:firstLine="480" w:firstLineChars="200"/>
        <w:rPr>
          <w:rFonts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shd w:val="clear" w:color="auto" w:fill="FFFFFF"/>
        </w:rPr>
        <w:t>学习不应当是一项枯燥、疲惫的过程，更不应该成为压迫学生的“大山”，它要让学生体会到成长的快乐，帮助学生获得巨大的成就感，这样才能发挥出教育的真正作用。小学数学教师要真正认识并践行这一点，在作业设计当中时刻以“减负增效”作为指导思想，通过优化作业体系结构、增强作业实践参与感以及完善家校合作辅导等方法，引导学生以更为轻松而有效的方式去学习数学、应用数学，让学生切实掌握正确的数学学习方法和思路，从根本上扭转学生的“恐数”心理，帮助学生真正学会数学、用好数学、爱上数学，为其日后进一步的数学素养提升奠定坚实的基础。</w:t>
      </w:r>
    </w:p>
    <w:p>
      <w:pPr>
        <w:spacing w:line="560" w:lineRule="exact"/>
        <w:rPr>
          <w:rFonts w:asciiTheme="minorEastAsia" w:hAnsiTheme="minorEastAsia" w:eastAsiaTheme="minorEastAsia"/>
          <w:color w:val="auto"/>
          <w:sz w:val="24"/>
          <w:szCs w:val="24"/>
        </w:rPr>
      </w:pPr>
    </w:p>
    <w:p>
      <w:pPr>
        <w:spacing w:line="560" w:lineRule="exac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参考文献：</w:t>
      </w:r>
    </w:p>
    <w:p>
      <w:pPr>
        <w:spacing w:line="560" w:lineRule="exact"/>
        <w:rPr>
          <w:rFonts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[1]董泽龙，白云溪.</w:t>
      </w:r>
      <w:r>
        <w:rPr>
          <w:rFonts w:hint="eastAsia" w:asciiTheme="minorEastAsia" w:hAnsiTheme="minorEastAsia" w:eastAsiaTheme="minorEastAsia"/>
          <w:color w:val="auto"/>
          <w:sz w:val="24"/>
          <w:szCs w:val="24"/>
        </w:rPr>
        <w:t xml:space="preserve"> </w:t>
      </w:r>
      <w:r>
        <w:rPr>
          <w:rFonts w:hint="eastAsia" w:cs="微软雅黑" w:asciiTheme="minorEastAsia" w:hAnsiTheme="minorEastAsia" w:eastAsiaTheme="minorEastAsia"/>
          <w:color w:val="auto"/>
          <w:sz w:val="24"/>
          <w:szCs w:val="24"/>
        </w:rPr>
        <w:t>浅谈“双减”政策影响下小学数学课后作业设计如何实现“减负增效”的目标[J].中国中小学教育，2019（02）.</w:t>
      </w:r>
    </w:p>
    <w:p>
      <w:pPr>
        <w:shd w:val="clear" w:color="auto" w:fill="FFFFFF"/>
        <w:spacing w:before="50" w:after="50" w:line="560" w:lineRule="exact"/>
        <w:rPr>
          <w:rFonts w:hint="eastAsia"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[2]左进才，屠玉峰. “双减”政策背景下，试论小学数学课堂训练和课后作业设计中“减负增效”理念的践行路径和具体策略[J].中国教育与教学，2019（09）</w:t>
      </w:r>
      <w:r>
        <w:rPr>
          <w:rFonts w:asciiTheme="minorEastAsia" w:hAnsiTheme="minorEastAsia" w:eastAsiaTheme="minorEastAsia"/>
          <w:color w:val="auto"/>
          <w:sz w:val="24"/>
          <w:szCs w:val="24"/>
        </w:rPr>
        <w:t>.</w:t>
      </w:r>
    </w:p>
    <w:p>
      <w:pPr>
        <w:shd w:val="clear" w:color="auto" w:fill="FFFFFF"/>
        <w:spacing w:before="50" w:after="50" w:line="560" w:lineRule="exact"/>
        <w:rPr>
          <w:rFonts w:hint="eastAsia"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[3]肖玉涵，李少杰. 减负增效，抓质优能——试论小学数学课后作业的高效设计思路[J].中国教育与教学，2019（03）</w:t>
      </w:r>
      <w:r>
        <w:rPr>
          <w:rFonts w:asciiTheme="minorEastAsia" w:hAnsiTheme="minorEastAsia" w:eastAsiaTheme="minorEastAsia"/>
          <w:color w:val="auto"/>
          <w:sz w:val="24"/>
          <w:szCs w:val="24"/>
        </w:rPr>
        <w:t>.</w:t>
      </w:r>
    </w:p>
    <w:p>
      <w:pPr>
        <w:shd w:val="clear" w:color="auto" w:fill="FFFFFF"/>
        <w:spacing w:before="50" w:after="50" w:line="560" w:lineRule="exact"/>
        <w:rPr>
          <w:rFonts w:hint="eastAsia" w:asciiTheme="minorEastAsia" w:hAnsiTheme="minorEastAsia" w:eastAsiaTheme="minorEastAsia"/>
          <w:color w:val="auto"/>
          <w:sz w:val="24"/>
          <w:szCs w:val="24"/>
        </w:rPr>
      </w:pPr>
      <w:r>
        <w:rPr>
          <w:rFonts w:hint="eastAsia" w:cs="微软雅黑" w:asciiTheme="minorEastAsia" w:hAnsiTheme="minorEastAsia" w:eastAsiaTheme="minorEastAsia"/>
          <w:color w:val="auto"/>
          <w:sz w:val="24"/>
          <w:szCs w:val="24"/>
        </w:rPr>
        <w:t>[4]刘一帅，马德宏. 减负增效思维指导下浅谈小学数学教师如何通过作业优化来实现教学指导质量的有效提升[J].中国当代教育，2012（10）</w:t>
      </w:r>
      <w:r>
        <w:rPr>
          <w:rFonts w:asciiTheme="minorEastAsia" w:hAnsiTheme="minorEastAsia" w:eastAsiaTheme="minorEastAsia"/>
          <w:color w:val="auto"/>
          <w:sz w:val="24"/>
          <w:szCs w:val="24"/>
        </w:rPr>
        <w:t>.</w:t>
      </w:r>
    </w:p>
    <w:p>
      <w:pPr>
        <w:shd w:val="clear" w:color="auto" w:fill="FFFFFF"/>
        <w:spacing w:before="50" w:after="50" w:line="560" w:lineRule="exact"/>
        <w:rPr>
          <w:rFonts w:hint="eastAsia" w:ascii="Arial" w:hAnsi="Arial" w:eastAsia="宋体" w:cs="Arial"/>
          <w:color w:val="auto"/>
          <w:sz w:val="24"/>
          <w:szCs w:val="24"/>
        </w:rPr>
      </w:pPr>
      <w:r>
        <w:rPr>
          <w:rFonts w:hint="eastAsia" w:cs="微软雅黑" w:asciiTheme="minorEastAsia" w:hAnsiTheme="minorEastAsia" w:eastAsiaTheme="minorEastAsia"/>
          <w:color w:val="auto"/>
          <w:sz w:val="24"/>
          <w:szCs w:val="24"/>
        </w:rPr>
        <w:t>[5]李德全，何向阳. 试论“减负增效”理念在小学数学教学中的落实路径——以课后作业设计为切入环节[J].中国教育与教学，2019（12）</w:t>
      </w:r>
      <w:r>
        <w:rPr>
          <w:rFonts w:asciiTheme="minorEastAsia" w:hAnsiTheme="minorEastAsia" w:eastAsiaTheme="minorEastAsia"/>
          <w:color w:val="auto"/>
          <w:sz w:val="24"/>
          <w:szCs w:val="24"/>
        </w:rPr>
        <w:t>.</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50"/>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黑体">
    <w:panose1 w:val="02010609060101010101"/>
    <w:charset w:val="50"/>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C49"/>
    <w:rsid w:val="00000D96"/>
    <w:rsid w:val="00001745"/>
    <w:rsid w:val="00003E79"/>
    <w:rsid w:val="00006BBD"/>
    <w:rsid w:val="00006EF0"/>
    <w:rsid w:val="00007C46"/>
    <w:rsid w:val="00010090"/>
    <w:rsid w:val="00010357"/>
    <w:rsid w:val="000106E1"/>
    <w:rsid w:val="00011DA4"/>
    <w:rsid w:val="00011F65"/>
    <w:rsid w:val="00013A25"/>
    <w:rsid w:val="00014EB4"/>
    <w:rsid w:val="00015C2F"/>
    <w:rsid w:val="00015D03"/>
    <w:rsid w:val="00015EAA"/>
    <w:rsid w:val="0001648A"/>
    <w:rsid w:val="00016D81"/>
    <w:rsid w:val="00017207"/>
    <w:rsid w:val="0002161A"/>
    <w:rsid w:val="00025E1D"/>
    <w:rsid w:val="000315F6"/>
    <w:rsid w:val="00032EA7"/>
    <w:rsid w:val="000347B0"/>
    <w:rsid w:val="00034999"/>
    <w:rsid w:val="00034DC3"/>
    <w:rsid w:val="00034E2B"/>
    <w:rsid w:val="000352BF"/>
    <w:rsid w:val="000359AC"/>
    <w:rsid w:val="000410DE"/>
    <w:rsid w:val="00046080"/>
    <w:rsid w:val="00046A24"/>
    <w:rsid w:val="00046BA1"/>
    <w:rsid w:val="00047680"/>
    <w:rsid w:val="00051C00"/>
    <w:rsid w:val="00054E00"/>
    <w:rsid w:val="00055084"/>
    <w:rsid w:val="0005515F"/>
    <w:rsid w:val="000570CD"/>
    <w:rsid w:val="00060920"/>
    <w:rsid w:val="00060956"/>
    <w:rsid w:val="00061174"/>
    <w:rsid w:val="0006266B"/>
    <w:rsid w:val="00063611"/>
    <w:rsid w:val="00063F49"/>
    <w:rsid w:val="0006408D"/>
    <w:rsid w:val="00064EEB"/>
    <w:rsid w:val="00065AF3"/>
    <w:rsid w:val="00066B46"/>
    <w:rsid w:val="0006776F"/>
    <w:rsid w:val="00067A34"/>
    <w:rsid w:val="00070803"/>
    <w:rsid w:val="0007451B"/>
    <w:rsid w:val="00074AA3"/>
    <w:rsid w:val="00075042"/>
    <w:rsid w:val="00075CEC"/>
    <w:rsid w:val="0007712E"/>
    <w:rsid w:val="00077B72"/>
    <w:rsid w:val="00082661"/>
    <w:rsid w:val="0008577E"/>
    <w:rsid w:val="00085CCF"/>
    <w:rsid w:val="00086C00"/>
    <w:rsid w:val="00087D84"/>
    <w:rsid w:val="00090C72"/>
    <w:rsid w:val="000911DA"/>
    <w:rsid w:val="000914B5"/>
    <w:rsid w:val="0009347B"/>
    <w:rsid w:val="00094B99"/>
    <w:rsid w:val="00094F3C"/>
    <w:rsid w:val="00096BEC"/>
    <w:rsid w:val="00096C0F"/>
    <w:rsid w:val="000A1533"/>
    <w:rsid w:val="000A1F86"/>
    <w:rsid w:val="000A2403"/>
    <w:rsid w:val="000A3E56"/>
    <w:rsid w:val="000A3FE6"/>
    <w:rsid w:val="000A4697"/>
    <w:rsid w:val="000A54DA"/>
    <w:rsid w:val="000A65C3"/>
    <w:rsid w:val="000A7550"/>
    <w:rsid w:val="000A777E"/>
    <w:rsid w:val="000B1700"/>
    <w:rsid w:val="000B1706"/>
    <w:rsid w:val="000B2046"/>
    <w:rsid w:val="000B3F4F"/>
    <w:rsid w:val="000B4787"/>
    <w:rsid w:val="000B47B4"/>
    <w:rsid w:val="000B5A16"/>
    <w:rsid w:val="000B5ABA"/>
    <w:rsid w:val="000B78E5"/>
    <w:rsid w:val="000C0356"/>
    <w:rsid w:val="000C1D3F"/>
    <w:rsid w:val="000C47DA"/>
    <w:rsid w:val="000C5DF7"/>
    <w:rsid w:val="000C644A"/>
    <w:rsid w:val="000C65CF"/>
    <w:rsid w:val="000D0A24"/>
    <w:rsid w:val="000D1300"/>
    <w:rsid w:val="000D22DB"/>
    <w:rsid w:val="000D2CBE"/>
    <w:rsid w:val="000D3ED1"/>
    <w:rsid w:val="000D4B72"/>
    <w:rsid w:val="000D5631"/>
    <w:rsid w:val="000E049C"/>
    <w:rsid w:val="000E0F31"/>
    <w:rsid w:val="000E13BF"/>
    <w:rsid w:val="000E3037"/>
    <w:rsid w:val="000E3AC5"/>
    <w:rsid w:val="000E3D7F"/>
    <w:rsid w:val="000E4515"/>
    <w:rsid w:val="000E7E9C"/>
    <w:rsid w:val="000F1320"/>
    <w:rsid w:val="000F1866"/>
    <w:rsid w:val="000F3742"/>
    <w:rsid w:val="000F3928"/>
    <w:rsid w:val="000F6898"/>
    <w:rsid w:val="000F6FB1"/>
    <w:rsid w:val="001001E0"/>
    <w:rsid w:val="00100303"/>
    <w:rsid w:val="0010087A"/>
    <w:rsid w:val="001028BB"/>
    <w:rsid w:val="00103D4F"/>
    <w:rsid w:val="0010402A"/>
    <w:rsid w:val="0010537D"/>
    <w:rsid w:val="00105E48"/>
    <w:rsid w:val="0010698A"/>
    <w:rsid w:val="0010717C"/>
    <w:rsid w:val="00107732"/>
    <w:rsid w:val="00107980"/>
    <w:rsid w:val="00110514"/>
    <w:rsid w:val="001110F0"/>
    <w:rsid w:val="00111900"/>
    <w:rsid w:val="0011384F"/>
    <w:rsid w:val="00114D83"/>
    <w:rsid w:val="0011524C"/>
    <w:rsid w:val="001204B6"/>
    <w:rsid w:val="00122256"/>
    <w:rsid w:val="0012735B"/>
    <w:rsid w:val="001306F0"/>
    <w:rsid w:val="0013371A"/>
    <w:rsid w:val="00133D2D"/>
    <w:rsid w:val="00134A3E"/>
    <w:rsid w:val="00137D8C"/>
    <w:rsid w:val="001420C9"/>
    <w:rsid w:val="00142E3C"/>
    <w:rsid w:val="001431CF"/>
    <w:rsid w:val="00152B38"/>
    <w:rsid w:val="00152DB7"/>
    <w:rsid w:val="0015409D"/>
    <w:rsid w:val="001542F9"/>
    <w:rsid w:val="0015494A"/>
    <w:rsid w:val="00155506"/>
    <w:rsid w:val="001556BF"/>
    <w:rsid w:val="00155C64"/>
    <w:rsid w:val="00157F1D"/>
    <w:rsid w:val="001624C5"/>
    <w:rsid w:val="001626D1"/>
    <w:rsid w:val="00162827"/>
    <w:rsid w:val="001630AA"/>
    <w:rsid w:val="0016412F"/>
    <w:rsid w:val="00166D3F"/>
    <w:rsid w:val="001738CD"/>
    <w:rsid w:val="00174C68"/>
    <w:rsid w:val="00174EB7"/>
    <w:rsid w:val="00176359"/>
    <w:rsid w:val="00177A19"/>
    <w:rsid w:val="00181126"/>
    <w:rsid w:val="00181878"/>
    <w:rsid w:val="00182B34"/>
    <w:rsid w:val="00184D83"/>
    <w:rsid w:val="00185839"/>
    <w:rsid w:val="00186632"/>
    <w:rsid w:val="001866C9"/>
    <w:rsid w:val="00187229"/>
    <w:rsid w:val="00191D67"/>
    <w:rsid w:val="00192586"/>
    <w:rsid w:val="001928FF"/>
    <w:rsid w:val="00195CC2"/>
    <w:rsid w:val="001963E1"/>
    <w:rsid w:val="0019660B"/>
    <w:rsid w:val="00197AF0"/>
    <w:rsid w:val="001A215F"/>
    <w:rsid w:val="001A3552"/>
    <w:rsid w:val="001A5103"/>
    <w:rsid w:val="001A6327"/>
    <w:rsid w:val="001A67B6"/>
    <w:rsid w:val="001A6A81"/>
    <w:rsid w:val="001A7892"/>
    <w:rsid w:val="001B1BC6"/>
    <w:rsid w:val="001B616E"/>
    <w:rsid w:val="001B6998"/>
    <w:rsid w:val="001C152D"/>
    <w:rsid w:val="001C25CA"/>
    <w:rsid w:val="001C430D"/>
    <w:rsid w:val="001C4948"/>
    <w:rsid w:val="001C4978"/>
    <w:rsid w:val="001C5CA6"/>
    <w:rsid w:val="001C60C6"/>
    <w:rsid w:val="001C6DF4"/>
    <w:rsid w:val="001D025C"/>
    <w:rsid w:val="001D0BA3"/>
    <w:rsid w:val="001D124E"/>
    <w:rsid w:val="001D198B"/>
    <w:rsid w:val="001D19E6"/>
    <w:rsid w:val="001D47E3"/>
    <w:rsid w:val="001E1A15"/>
    <w:rsid w:val="001E1C92"/>
    <w:rsid w:val="001E2091"/>
    <w:rsid w:val="001E3B4A"/>
    <w:rsid w:val="001E3D3E"/>
    <w:rsid w:val="001E43B9"/>
    <w:rsid w:val="001E630E"/>
    <w:rsid w:val="001F05A4"/>
    <w:rsid w:val="001F4237"/>
    <w:rsid w:val="001F51DF"/>
    <w:rsid w:val="001F6099"/>
    <w:rsid w:val="001F7ADB"/>
    <w:rsid w:val="0020123D"/>
    <w:rsid w:val="0020487A"/>
    <w:rsid w:val="0020697A"/>
    <w:rsid w:val="00206D74"/>
    <w:rsid w:val="00206FDF"/>
    <w:rsid w:val="0020774C"/>
    <w:rsid w:val="002104C8"/>
    <w:rsid w:val="00210C35"/>
    <w:rsid w:val="00210DC1"/>
    <w:rsid w:val="002119DF"/>
    <w:rsid w:val="002146EA"/>
    <w:rsid w:val="002148C2"/>
    <w:rsid w:val="00214A3B"/>
    <w:rsid w:val="00215466"/>
    <w:rsid w:val="00217CC0"/>
    <w:rsid w:val="00220F5A"/>
    <w:rsid w:val="00221A4E"/>
    <w:rsid w:val="0022236E"/>
    <w:rsid w:val="00222A07"/>
    <w:rsid w:val="00223C10"/>
    <w:rsid w:val="00223D79"/>
    <w:rsid w:val="002245A1"/>
    <w:rsid w:val="002251D2"/>
    <w:rsid w:val="00225517"/>
    <w:rsid w:val="0023073E"/>
    <w:rsid w:val="0023314E"/>
    <w:rsid w:val="00233997"/>
    <w:rsid w:val="00234502"/>
    <w:rsid w:val="00236A75"/>
    <w:rsid w:val="00237179"/>
    <w:rsid w:val="00237A8E"/>
    <w:rsid w:val="002421F9"/>
    <w:rsid w:val="00243CB3"/>
    <w:rsid w:val="00244BC5"/>
    <w:rsid w:val="00250E39"/>
    <w:rsid w:val="002510B1"/>
    <w:rsid w:val="00252106"/>
    <w:rsid w:val="0025231D"/>
    <w:rsid w:val="002528D1"/>
    <w:rsid w:val="00252D7A"/>
    <w:rsid w:val="002549D9"/>
    <w:rsid w:val="00257765"/>
    <w:rsid w:val="00260547"/>
    <w:rsid w:val="00261D21"/>
    <w:rsid w:val="00261E42"/>
    <w:rsid w:val="002624F7"/>
    <w:rsid w:val="00265729"/>
    <w:rsid w:val="002664E3"/>
    <w:rsid w:val="0026699C"/>
    <w:rsid w:val="00267CD3"/>
    <w:rsid w:val="00267DAA"/>
    <w:rsid w:val="00270240"/>
    <w:rsid w:val="0027097C"/>
    <w:rsid w:val="00271A6B"/>
    <w:rsid w:val="00273624"/>
    <w:rsid w:val="00273FC6"/>
    <w:rsid w:val="002747B5"/>
    <w:rsid w:val="00274893"/>
    <w:rsid w:val="0027797A"/>
    <w:rsid w:val="00277D5F"/>
    <w:rsid w:val="00277E30"/>
    <w:rsid w:val="0028069C"/>
    <w:rsid w:val="00281729"/>
    <w:rsid w:val="00281AC0"/>
    <w:rsid w:val="002825FE"/>
    <w:rsid w:val="002835B9"/>
    <w:rsid w:val="00283E7B"/>
    <w:rsid w:val="00283F6B"/>
    <w:rsid w:val="00284272"/>
    <w:rsid w:val="00285FA9"/>
    <w:rsid w:val="0028731A"/>
    <w:rsid w:val="0028734C"/>
    <w:rsid w:val="00290DBE"/>
    <w:rsid w:val="00291548"/>
    <w:rsid w:val="00291739"/>
    <w:rsid w:val="002919E8"/>
    <w:rsid w:val="002926E3"/>
    <w:rsid w:val="002935DC"/>
    <w:rsid w:val="00293E27"/>
    <w:rsid w:val="0029552D"/>
    <w:rsid w:val="002969C2"/>
    <w:rsid w:val="0029725D"/>
    <w:rsid w:val="00297476"/>
    <w:rsid w:val="002A2187"/>
    <w:rsid w:val="002A2432"/>
    <w:rsid w:val="002A363C"/>
    <w:rsid w:val="002A4952"/>
    <w:rsid w:val="002A4E29"/>
    <w:rsid w:val="002B0583"/>
    <w:rsid w:val="002B0588"/>
    <w:rsid w:val="002B153D"/>
    <w:rsid w:val="002B19E3"/>
    <w:rsid w:val="002B2163"/>
    <w:rsid w:val="002B2D12"/>
    <w:rsid w:val="002B2D58"/>
    <w:rsid w:val="002B74C1"/>
    <w:rsid w:val="002C1A62"/>
    <w:rsid w:val="002C2678"/>
    <w:rsid w:val="002C2BAB"/>
    <w:rsid w:val="002C3060"/>
    <w:rsid w:val="002C3545"/>
    <w:rsid w:val="002C40EA"/>
    <w:rsid w:val="002C59B0"/>
    <w:rsid w:val="002C5F1C"/>
    <w:rsid w:val="002C6E58"/>
    <w:rsid w:val="002D0552"/>
    <w:rsid w:val="002D0969"/>
    <w:rsid w:val="002D23B8"/>
    <w:rsid w:val="002D4876"/>
    <w:rsid w:val="002D494B"/>
    <w:rsid w:val="002D5B21"/>
    <w:rsid w:val="002D5FE6"/>
    <w:rsid w:val="002D74A0"/>
    <w:rsid w:val="002E0993"/>
    <w:rsid w:val="002E0CA0"/>
    <w:rsid w:val="002E1D93"/>
    <w:rsid w:val="002E5907"/>
    <w:rsid w:val="002E5A10"/>
    <w:rsid w:val="002E6553"/>
    <w:rsid w:val="002E7640"/>
    <w:rsid w:val="002F3BB9"/>
    <w:rsid w:val="002F4F15"/>
    <w:rsid w:val="002F711B"/>
    <w:rsid w:val="00300E8D"/>
    <w:rsid w:val="003027F6"/>
    <w:rsid w:val="00302FCE"/>
    <w:rsid w:val="00303A8A"/>
    <w:rsid w:val="00306B0E"/>
    <w:rsid w:val="00311011"/>
    <w:rsid w:val="003138E5"/>
    <w:rsid w:val="00314F3A"/>
    <w:rsid w:val="003151D3"/>
    <w:rsid w:val="003158C8"/>
    <w:rsid w:val="00315A7B"/>
    <w:rsid w:val="00316099"/>
    <w:rsid w:val="003208C8"/>
    <w:rsid w:val="003229DC"/>
    <w:rsid w:val="00323B43"/>
    <w:rsid w:val="003268FB"/>
    <w:rsid w:val="00330207"/>
    <w:rsid w:val="00330A9B"/>
    <w:rsid w:val="00336448"/>
    <w:rsid w:val="00337149"/>
    <w:rsid w:val="00337399"/>
    <w:rsid w:val="00342883"/>
    <w:rsid w:val="00343C83"/>
    <w:rsid w:val="003441CF"/>
    <w:rsid w:val="00344348"/>
    <w:rsid w:val="003446EA"/>
    <w:rsid w:val="00345FD3"/>
    <w:rsid w:val="003478D2"/>
    <w:rsid w:val="003506F8"/>
    <w:rsid w:val="0035103E"/>
    <w:rsid w:val="0035107D"/>
    <w:rsid w:val="00351229"/>
    <w:rsid w:val="00351DAD"/>
    <w:rsid w:val="00352387"/>
    <w:rsid w:val="00352B01"/>
    <w:rsid w:val="003538F8"/>
    <w:rsid w:val="00353C17"/>
    <w:rsid w:val="00355123"/>
    <w:rsid w:val="003562FB"/>
    <w:rsid w:val="003563C8"/>
    <w:rsid w:val="00356908"/>
    <w:rsid w:val="00356922"/>
    <w:rsid w:val="00361429"/>
    <w:rsid w:val="003626C6"/>
    <w:rsid w:val="00366109"/>
    <w:rsid w:val="003670D3"/>
    <w:rsid w:val="00375B11"/>
    <w:rsid w:val="00377C04"/>
    <w:rsid w:val="00380462"/>
    <w:rsid w:val="00381E1A"/>
    <w:rsid w:val="003834B0"/>
    <w:rsid w:val="0038461E"/>
    <w:rsid w:val="0038495B"/>
    <w:rsid w:val="00384ECE"/>
    <w:rsid w:val="003853E1"/>
    <w:rsid w:val="00387A5A"/>
    <w:rsid w:val="00390927"/>
    <w:rsid w:val="0039102E"/>
    <w:rsid w:val="003921DD"/>
    <w:rsid w:val="003933FC"/>
    <w:rsid w:val="00393C80"/>
    <w:rsid w:val="00394C08"/>
    <w:rsid w:val="0039527F"/>
    <w:rsid w:val="00396843"/>
    <w:rsid w:val="00397E77"/>
    <w:rsid w:val="003A0127"/>
    <w:rsid w:val="003A0964"/>
    <w:rsid w:val="003A22A8"/>
    <w:rsid w:val="003A6DAF"/>
    <w:rsid w:val="003A7804"/>
    <w:rsid w:val="003B0E28"/>
    <w:rsid w:val="003B0EBE"/>
    <w:rsid w:val="003B1571"/>
    <w:rsid w:val="003B21F6"/>
    <w:rsid w:val="003B2494"/>
    <w:rsid w:val="003B5409"/>
    <w:rsid w:val="003B5E0C"/>
    <w:rsid w:val="003B6E32"/>
    <w:rsid w:val="003C0F0D"/>
    <w:rsid w:val="003C3AEC"/>
    <w:rsid w:val="003C4B21"/>
    <w:rsid w:val="003C6072"/>
    <w:rsid w:val="003C6E7A"/>
    <w:rsid w:val="003C7223"/>
    <w:rsid w:val="003D00B0"/>
    <w:rsid w:val="003D0DF4"/>
    <w:rsid w:val="003D1EB5"/>
    <w:rsid w:val="003D37D8"/>
    <w:rsid w:val="003D42A6"/>
    <w:rsid w:val="003D6A49"/>
    <w:rsid w:val="003D786C"/>
    <w:rsid w:val="003E2BBB"/>
    <w:rsid w:val="003E35F3"/>
    <w:rsid w:val="003E4094"/>
    <w:rsid w:val="003E4393"/>
    <w:rsid w:val="003E4571"/>
    <w:rsid w:val="003E4ED8"/>
    <w:rsid w:val="003E522E"/>
    <w:rsid w:val="003E651F"/>
    <w:rsid w:val="003E6ED1"/>
    <w:rsid w:val="003F3D78"/>
    <w:rsid w:val="00400819"/>
    <w:rsid w:val="0040157F"/>
    <w:rsid w:val="00404175"/>
    <w:rsid w:val="00406BEA"/>
    <w:rsid w:val="0041649B"/>
    <w:rsid w:val="00420510"/>
    <w:rsid w:val="00425015"/>
    <w:rsid w:val="00425B5E"/>
    <w:rsid w:val="00426133"/>
    <w:rsid w:val="00426958"/>
    <w:rsid w:val="004269EF"/>
    <w:rsid w:val="00427249"/>
    <w:rsid w:val="00427E18"/>
    <w:rsid w:val="00431247"/>
    <w:rsid w:val="00431897"/>
    <w:rsid w:val="00432ADD"/>
    <w:rsid w:val="00433A95"/>
    <w:rsid w:val="004358AB"/>
    <w:rsid w:val="004363A6"/>
    <w:rsid w:val="004367CD"/>
    <w:rsid w:val="00436DBB"/>
    <w:rsid w:val="004413C0"/>
    <w:rsid w:val="00441855"/>
    <w:rsid w:val="00442C36"/>
    <w:rsid w:val="00442F8B"/>
    <w:rsid w:val="0044342F"/>
    <w:rsid w:val="00444227"/>
    <w:rsid w:val="00444ECE"/>
    <w:rsid w:val="00445F9E"/>
    <w:rsid w:val="00447921"/>
    <w:rsid w:val="00450B2E"/>
    <w:rsid w:val="00450BD7"/>
    <w:rsid w:val="004512A5"/>
    <w:rsid w:val="00451D66"/>
    <w:rsid w:val="004541A1"/>
    <w:rsid w:val="004547FC"/>
    <w:rsid w:val="00457E55"/>
    <w:rsid w:val="0046063C"/>
    <w:rsid w:val="00461482"/>
    <w:rsid w:val="00461AC1"/>
    <w:rsid w:val="004622D2"/>
    <w:rsid w:val="004673A4"/>
    <w:rsid w:val="004707D5"/>
    <w:rsid w:val="004722DB"/>
    <w:rsid w:val="0047261B"/>
    <w:rsid w:val="00472A4F"/>
    <w:rsid w:val="0047329A"/>
    <w:rsid w:val="00474029"/>
    <w:rsid w:val="0047463B"/>
    <w:rsid w:val="00480E7F"/>
    <w:rsid w:val="00482335"/>
    <w:rsid w:val="00482E64"/>
    <w:rsid w:val="0048346A"/>
    <w:rsid w:val="0048381B"/>
    <w:rsid w:val="004841B8"/>
    <w:rsid w:val="00486B3E"/>
    <w:rsid w:val="004902B6"/>
    <w:rsid w:val="0049075D"/>
    <w:rsid w:val="00490D51"/>
    <w:rsid w:val="00491C1F"/>
    <w:rsid w:val="00492212"/>
    <w:rsid w:val="0049377E"/>
    <w:rsid w:val="004941D3"/>
    <w:rsid w:val="00495304"/>
    <w:rsid w:val="004954AF"/>
    <w:rsid w:val="00496030"/>
    <w:rsid w:val="00496B61"/>
    <w:rsid w:val="004976FA"/>
    <w:rsid w:val="004A131A"/>
    <w:rsid w:val="004A2191"/>
    <w:rsid w:val="004A26CB"/>
    <w:rsid w:val="004A369A"/>
    <w:rsid w:val="004A3FDB"/>
    <w:rsid w:val="004A41B4"/>
    <w:rsid w:val="004A436F"/>
    <w:rsid w:val="004A4AFE"/>
    <w:rsid w:val="004A7793"/>
    <w:rsid w:val="004B06A8"/>
    <w:rsid w:val="004B1BF7"/>
    <w:rsid w:val="004B2D42"/>
    <w:rsid w:val="004B3206"/>
    <w:rsid w:val="004B35AE"/>
    <w:rsid w:val="004B76B7"/>
    <w:rsid w:val="004B775A"/>
    <w:rsid w:val="004B77AD"/>
    <w:rsid w:val="004B7C45"/>
    <w:rsid w:val="004C19C2"/>
    <w:rsid w:val="004C2ECE"/>
    <w:rsid w:val="004C7129"/>
    <w:rsid w:val="004D0289"/>
    <w:rsid w:val="004D03FC"/>
    <w:rsid w:val="004D0862"/>
    <w:rsid w:val="004D115F"/>
    <w:rsid w:val="004D1CA6"/>
    <w:rsid w:val="004D3439"/>
    <w:rsid w:val="004D4FAF"/>
    <w:rsid w:val="004D52DF"/>
    <w:rsid w:val="004D5D65"/>
    <w:rsid w:val="004D7C4D"/>
    <w:rsid w:val="004E0BC8"/>
    <w:rsid w:val="004E14E0"/>
    <w:rsid w:val="004E1E80"/>
    <w:rsid w:val="004E226F"/>
    <w:rsid w:val="004E2947"/>
    <w:rsid w:val="004E3988"/>
    <w:rsid w:val="004E3BD9"/>
    <w:rsid w:val="004F129F"/>
    <w:rsid w:val="004F2190"/>
    <w:rsid w:val="004F4BEE"/>
    <w:rsid w:val="004F5545"/>
    <w:rsid w:val="004F6591"/>
    <w:rsid w:val="004F659D"/>
    <w:rsid w:val="004F7AD8"/>
    <w:rsid w:val="004F7C0E"/>
    <w:rsid w:val="0050000D"/>
    <w:rsid w:val="0050213D"/>
    <w:rsid w:val="005036CA"/>
    <w:rsid w:val="005041CB"/>
    <w:rsid w:val="00506C2B"/>
    <w:rsid w:val="005113D1"/>
    <w:rsid w:val="005118F1"/>
    <w:rsid w:val="005152A2"/>
    <w:rsid w:val="0051671D"/>
    <w:rsid w:val="005171C4"/>
    <w:rsid w:val="005173BC"/>
    <w:rsid w:val="0052008E"/>
    <w:rsid w:val="00521BAE"/>
    <w:rsid w:val="00521E86"/>
    <w:rsid w:val="00522972"/>
    <w:rsid w:val="00522DA9"/>
    <w:rsid w:val="00524D53"/>
    <w:rsid w:val="005250A4"/>
    <w:rsid w:val="0052552C"/>
    <w:rsid w:val="00526168"/>
    <w:rsid w:val="005337C0"/>
    <w:rsid w:val="00534D6F"/>
    <w:rsid w:val="005352E0"/>
    <w:rsid w:val="00535C06"/>
    <w:rsid w:val="00536101"/>
    <w:rsid w:val="005379CD"/>
    <w:rsid w:val="00540062"/>
    <w:rsid w:val="00540353"/>
    <w:rsid w:val="0054132C"/>
    <w:rsid w:val="00541343"/>
    <w:rsid w:val="00543331"/>
    <w:rsid w:val="005438F3"/>
    <w:rsid w:val="0054393E"/>
    <w:rsid w:val="00543A99"/>
    <w:rsid w:val="00544020"/>
    <w:rsid w:val="0054451A"/>
    <w:rsid w:val="00546C56"/>
    <w:rsid w:val="00546D0E"/>
    <w:rsid w:val="00550A25"/>
    <w:rsid w:val="00551A18"/>
    <w:rsid w:val="00553423"/>
    <w:rsid w:val="005560BF"/>
    <w:rsid w:val="005613AE"/>
    <w:rsid w:val="00564CC3"/>
    <w:rsid w:val="00565613"/>
    <w:rsid w:val="0056620C"/>
    <w:rsid w:val="00566F92"/>
    <w:rsid w:val="005707B6"/>
    <w:rsid w:val="00570BAD"/>
    <w:rsid w:val="00571433"/>
    <w:rsid w:val="005725C4"/>
    <w:rsid w:val="00573B97"/>
    <w:rsid w:val="0057542D"/>
    <w:rsid w:val="0057672B"/>
    <w:rsid w:val="00576975"/>
    <w:rsid w:val="005775D6"/>
    <w:rsid w:val="00580741"/>
    <w:rsid w:val="005825C6"/>
    <w:rsid w:val="005852FD"/>
    <w:rsid w:val="00585379"/>
    <w:rsid w:val="00586C98"/>
    <w:rsid w:val="00587969"/>
    <w:rsid w:val="00590AB1"/>
    <w:rsid w:val="00590B5E"/>
    <w:rsid w:val="005910C0"/>
    <w:rsid w:val="00593EC0"/>
    <w:rsid w:val="005941B4"/>
    <w:rsid w:val="005953E7"/>
    <w:rsid w:val="005A0E98"/>
    <w:rsid w:val="005A16FC"/>
    <w:rsid w:val="005A52C8"/>
    <w:rsid w:val="005A5F86"/>
    <w:rsid w:val="005A7346"/>
    <w:rsid w:val="005B24DF"/>
    <w:rsid w:val="005B4344"/>
    <w:rsid w:val="005B54B9"/>
    <w:rsid w:val="005B5EC5"/>
    <w:rsid w:val="005C0963"/>
    <w:rsid w:val="005C12F2"/>
    <w:rsid w:val="005C15C9"/>
    <w:rsid w:val="005C35CB"/>
    <w:rsid w:val="005C57A9"/>
    <w:rsid w:val="005C6A66"/>
    <w:rsid w:val="005D0093"/>
    <w:rsid w:val="005D04CF"/>
    <w:rsid w:val="005D0EE2"/>
    <w:rsid w:val="005D4571"/>
    <w:rsid w:val="005D5A9E"/>
    <w:rsid w:val="005D5C41"/>
    <w:rsid w:val="005D60F7"/>
    <w:rsid w:val="005D7AB0"/>
    <w:rsid w:val="005D7ACC"/>
    <w:rsid w:val="005E08D2"/>
    <w:rsid w:val="005E2B39"/>
    <w:rsid w:val="005E40D0"/>
    <w:rsid w:val="005E6BB4"/>
    <w:rsid w:val="005F05F5"/>
    <w:rsid w:val="005F08AF"/>
    <w:rsid w:val="005F20C7"/>
    <w:rsid w:val="005F2108"/>
    <w:rsid w:val="005F2515"/>
    <w:rsid w:val="005F44EB"/>
    <w:rsid w:val="005F6D82"/>
    <w:rsid w:val="006011AE"/>
    <w:rsid w:val="00603FD6"/>
    <w:rsid w:val="00604BB2"/>
    <w:rsid w:val="006110AD"/>
    <w:rsid w:val="00611711"/>
    <w:rsid w:val="00611F53"/>
    <w:rsid w:val="006125DE"/>
    <w:rsid w:val="00612E7C"/>
    <w:rsid w:val="0061412A"/>
    <w:rsid w:val="00615C83"/>
    <w:rsid w:val="00615DE6"/>
    <w:rsid w:val="0061613A"/>
    <w:rsid w:val="0061681E"/>
    <w:rsid w:val="00621F13"/>
    <w:rsid w:val="00622634"/>
    <w:rsid w:val="006226AB"/>
    <w:rsid w:val="00622773"/>
    <w:rsid w:val="00623AAC"/>
    <w:rsid w:val="0062511E"/>
    <w:rsid w:val="0062633E"/>
    <w:rsid w:val="0062674C"/>
    <w:rsid w:val="00630964"/>
    <w:rsid w:val="0063193C"/>
    <w:rsid w:val="006320E9"/>
    <w:rsid w:val="00632252"/>
    <w:rsid w:val="00632A20"/>
    <w:rsid w:val="00633443"/>
    <w:rsid w:val="00633688"/>
    <w:rsid w:val="00634162"/>
    <w:rsid w:val="0063436A"/>
    <w:rsid w:val="006344B9"/>
    <w:rsid w:val="006370A7"/>
    <w:rsid w:val="00637ADD"/>
    <w:rsid w:val="00637CAE"/>
    <w:rsid w:val="00640050"/>
    <w:rsid w:val="00640E07"/>
    <w:rsid w:val="00642B8A"/>
    <w:rsid w:val="006435D4"/>
    <w:rsid w:val="00643779"/>
    <w:rsid w:val="00644AD2"/>
    <w:rsid w:val="00644D8F"/>
    <w:rsid w:val="00645184"/>
    <w:rsid w:val="00647BBA"/>
    <w:rsid w:val="00652A6D"/>
    <w:rsid w:val="00652D80"/>
    <w:rsid w:val="00652D87"/>
    <w:rsid w:val="00654CFB"/>
    <w:rsid w:val="00655B3B"/>
    <w:rsid w:val="00657679"/>
    <w:rsid w:val="00660BDC"/>
    <w:rsid w:val="00660D99"/>
    <w:rsid w:val="006610A7"/>
    <w:rsid w:val="006614FC"/>
    <w:rsid w:val="006619BA"/>
    <w:rsid w:val="00661F8F"/>
    <w:rsid w:val="00661FFB"/>
    <w:rsid w:val="006638AE"/>
    <w:rsid w:val="00664753"/>
    <w:rsid w:val="006663DA"/>
    <w:rsid w:val="006678B4"/>
    <w:rsid w:val="00667ED6"/>
    <w:rsid w:val="00670B63"/>
    <w:rsid w:val="00672266"/>
    <w:rsid w:val="00672867"/>
    <w:rsid w:val="00674BD9"/>
    <w:rsid w:val="00675E29"/>
    <w:rsid w:val="00675EAB"/>
    <w:rsid w:val="00675F3A"/>
    <w:rsid w:val="00677AE5"/>
    <w:rsid w:val="00681AC9"/>
    <w:rsid w:val="00682C6C"/>
    <w:rsid w:val="00683197"/>
    <w:rsid w:val="00684F42"/>
    <w:rsid w:val="00685DD8"/>
    <w:rsid w:val="006865FF"/>
    <w:rsid w:val="00686C04"/>
    <w:rsid w:val="00687B35"/>
    <w:rsid w:val="00687C62"/>
    <w:rsid w:val="00692449"/>
    <w:rsid w:val="00696E57"/>
    <w:rsid w:val="0069716D"/>
    <w:rsid w:val="0069720A"/>
    <w:rsid w:val="006A03C8"/>
    <w:rsid w:val="006A6296"/>
    <w:rsid w:val="006A6927"/>
    <w:rsid w:val="006A7963"/>
    <w:rsid w:val="006A7F1D"/>
    <w:rsid w:val="006B1805"/>
    <w:rsid w:val="006B25FE"/>
    <w:rsid w:val="006B6ABF"/>
    <w:rsid w:val="006C0245"/>
    <w:rsid w:val="006C634D"/>
    <w:rsid w:val="006C6512"/>
    <w:rsid w:val="006D072E"/>
    <w:rsid w:val="006D1C96"/>
    <w:rsid w:val="006D2D87"/>
    <w:rsid w:val="006D2FB5"/>
    <w:rsid w:val="006D2FFE"/>
    <w:rsid w:val="006D5D55"/>
    <w:rsid w:val="006D6D90"/>
    <w:rsid w:val="006E073C"/>
    <w:rsid w:val="006E1F05"/>
    <w:rsid w:val="006E56DA"/>
    <w:rsid w:val="006E6133"/>
    <w:rsid w:val="006E63F0"/>
    <w:rsid w:val="006F0CBB"/>
    <w:rsid w:val="006F1CB6"/>
    <w:rsid w:val="006F1D7B"/>
    <w:rsid w:val="006F2020"/>
    <w:rsid w:val="006F672C"/>
    <w:rsid w:val="006F6734"/>
    <w:rsid w:val="006F69BB"/>
    <w:rsid w:val="006F76B2"/>
    <w:rsid w:val="006F7A4F"/>
    <w:rsid w:val="00700D60"/>
    <w:rsid w:val="00700FFD"/>
    <w:rsid w:val="00701335"/>
    <w:rsid w:val="00701704"/>
    <w:rsid w:val="00702FFC"/>
    <w:rsid w:val="00704FB0"/>
    <w:rsid w:val="00710077"/>
    <w:rsid w:val="0071087F"/>
    <w:rsid w:val="00712B2F"/>
    <w:rsid w:val="007134C4"/>
    <w:rsid w:val="00714570"/>
    <w:rsid w:val="00714A4A"/>
    <w:rsid w:val="0071690C"/>
    <w:rsid w:val="007171E0"/>
    <w:rsid w:val="0071734D"/>
    <w:rsid w:val="00721FA5"/>
    <w:rsid w:val="0072331F"/>
    <w:rsid w:val="00723AD7"/>
    <w:rsid w:val="00724EDF"/>
    <w:rsid w:val="00725299"/>
    <w:rsid w:val="00725A52"/>
    <w:rsid w:val="007261D1"/>
    <w:rsid w:val="007270E3"/>
    <w:rsid w:val="00727684"/>
    <w:rsid w:val="00730035"/>
    <w:rsid w:val="007312B8"/>
    <w:rsid w:val="00731FE0"/>
    <w:rsid w:val="007335E3"/>
    <w:rsid w:val="00733BD6"/>
    <w:rsid w:val="007340BA"/>
    <w:rsid w:val="00735D0F"/>
    <w:rsid w:val="00736CAE"/>
    <w:rsid w:val="0073720E"/>
    <w:rsid w:val="00740767"/>
    <w:rsid w:val="007414F6"/>
    <w:rsid w:val="00745BB0"/>
    <w:rsid w:val="0074793B"/>
    <w:rsid w:val="00750590"/>
    <w:rsid w:val="007507BA"/>
    <w:rsid w:val="007516A0"/>
    <w:rsid w:val="00751ACB"/>
    <w:rsid w:val="0075231E"/>
    <w:rsid w:val="007549D6"/>
    <w:rsid w:val="007549E5"/>
    <w:rsid w:val="00756443"/>
    <w:rsid w:val="00757977"/>
    <w:rsid w:val="00761855"/>
    <w:rsid w:val="007628D6"/>
    <w:rsid w:val="00763214"/>
    <w:rsid w:val="00764429"/>
    <w:rsid w:val="00765535"/>
    <w:rsid w:val="00766660"/>
    <w:rsid w:val="00766975"/>
    <w:rsid w:val="00766C1B"/>
    <w:rsid w:val="00767592"/>
    <w:rsid w:val="00767DCA"/>
    <w:rsid w:val="007715ED"/>
    <w:rsid w:val="00771894"/>
    <w:rsid w:val="00772DC4"/>
    <w:rsid w:val="00773CAB"/>
    <w:rsid w:val="0077524B"/>
    <w:rsid w:val="00776143"/>
    <w:rsid w:val="007762A4"/>
    <w:rsid w:val="0077665C"/>
    <w:rsid w:val="00777BF2"/>
    <w:rsid w:val="007811E0"/>
    <w:rsid w:val="007818D9"/>
    <w:rsid w:val="00782EFC"/>
    <w:rsid w:val="00782FD9"/>
    <w:rsid w:val="0078347F"/>
    <w:rsid w:val="007859B9"/>
    <w:rsid w:val="0079093B"/>
    <w:rsid w:val="00791857"/>
    <w:rsid w:val="00791FDD"/>
    <w:rsid w:val="0079235D"/>
    <w:rsid w:val="00792F0B"/>
    <w:rsid w:val="00793E4E"/>
    <w:rsid w:val="0079507E"/>
    <w:rsid w:val="00796E46"/>
    <w:rsid w:val="007A11B1"/>
    <w:rsid w:val="007A197D"/>
    <w:rsid w:val="007A4A25"/>
    <w:rsid w:val="007A4E73"/>
    <w:rsid w:val="007A68A5"/>
    <w:rsid w:val="007A74FF"/>
    <w:rsid w:val="007B0390"/>
    <w:rsid w:val="007B0DA8"/>
    <w:rsid w:val="007B1DC4"/>
    <w:rsid w:val="007B3685"/>
    <w:rsid w:val="007B3A40"/>
    <w:rsid w:val="007B43B7"/>
    <w:rsid w:val="007B53CA"/>
    <w:rsid w:val="007B675B"/>
    <w:rsid w:val="007B6E67"/>
    <w:rsid w:val="007B7C38"/>
    <w:rsid w:val="007B7EEC"/>
    <w:rsid w:val="007C2033"/>
    <w:rsid w:val="007C665D"/>
    <w:rsid w:val="007C7237"/>
    <w:rsid w:val="007C78B4"/>
    <w:rsid w:val="007D1684"/>
    <w:rsid w:val="007D2BD3"/>
    <w:rsid w:val="007D5058"/>
    <w:rsid w:val="007D54FB"/>
    <w:rsid w:val="007D5579"/>
    <w:rsid w:val="007D6F00"/>
    <w:rsid w:val="007E1331"/>
    <w:rsid w:val="007E19B6"/>
    <w:rsid w:val="007E26D7"/>
    <w:rsid w:val="007E33E3"/>
    <w:rsid w:val="007E4261"/>
    <w:rsid w:val="007E4C4E"/>
    <w:rsid w:val="007E5DE6"/>
    <w:rsid w:val="007E6B13"/>
    <w:rsid w:val="007E7FFE"/>
    <w:rsid w:val="007F20BF"/>
    <w:rsid w:val="007F2814"/>
    <w:rsid w:val="007F2F28"/>
    <w:rsid w:val="007F3485"/>
    <w:rsid w:val="007F4184"/>
    <w:rsid w:val="007F4383"/>
    <w:rsid w:val="007F588E"/>
    <w:rsid w:val="007F67FB"/>
    <w:rsid w:val="007F6DCA"/>
    <w:rsid w:val="008002F1"/>
    <w:rsid w:val="00802B60"/>
    <w:rsid w:val="0080348D"/>
    <w:rsid w:val="008049AF"/>
    <w:rsid w:val="00804DD2"/>
    <w:rsid w:val="00805DA3"/>
    <w:rsid w:val="00810B6B"/>
    <w:rsid w:val="00812467"/>
    <w:rsid w:val="00812B05"/>
    <w:rsid w:val="00812E37"/>
    <w:rsid w:val="00814ED4"/>
    <w:rsid w:val="00815382"/>
    <w:rsid w:val="008157CB"/>
    <w:rsid w:val="008207E2"/>
    <w:rsid w:val="008213CF"/>
    <w:rsid w:val="0082185B"/>
    <w:rsid w:val="008223CD"/>
    <w:rsid w:val="008224CA"/>
    <w:rsid w:val="00825E0A"/>
    <w:rsid w:val="008311F4"/>
    <w:rsid w:val="00831D58"/>
    <w:rsid w:val="008349F3"/>
    <w:rsid w:val="008355CA"/>
    <w:rsid w:val="00837063"/>
    <w:rsid w:val="00837CCF"/>
    <w:rsid w:val="00840963"/>
    <w:rsid w:val="0084109C"/>
    <w:rsid w:val="00841E10"/>
    <w:rsid w:val="00842E64"/>
    <w:rsid w:val="008434A8"/>
    <w:rsid w:val="00843F62"/>
    <w:rsid w:val="00844EEE"/>
    <w:rsid w:val="008453B6"/>
    <w:rsid w:val="00850037"/>
    <w:rsid w:val="00852670"/>
    <w:rsid w:val="00852FCB"/>
    <w:rsid w:val="00853D0E"/>
    <w:rsid w:val="008568DE"/>
    <w:rsid w:val="00860B91"/>
    <w:rsid w:val="0086108A"/>
    <w:rsid w:val="00864809"/>
    <w:rsid w:val="00866DCC"/>
    <w:rsid w:val="00867BC1"/>
    <w:rsid w:val="00867BEC"/>
    <w:rsid w:val="0087294D"/>
    <w:rsid w:val="0087383F"/>
    <w:rsid w:val="008758CC"/>
    <w:rsid w:val="00875FA3"/>
    <w:rsid w:val="008818DA"/>
    <w:rsid w:val="008822BA"/>
    <w:rsid w:val="00882FA1"/>
    <w:rsid w:val="00884991"/>
    <w:rsid w:val="00884BDB"/>
    <w:rsid w:val="00884EA6"/>
    <w:rsid w:val="00884FCC"/>
    <w:rsid w:val="00884FEA"/>
    <w:rsid w:val="00885C36"/>
    <w:rsid w:val="00890021"/>
    <w:rsid w:val="00890C47"/>
    <w:rsid w:val="00892614"/>
    <w:rsid w:val="008931B3"/>
    <w:rsid w:val="0089419C"/>
    <w:rsid w:val="008943FD"/>
    <w:rsid w:val="008A0A3B"/>
    <w:rsid w:val="008A1082"/>
    <w:rsid w:val="008A1D07"/>
    <w:rsid w:val="008A2C1F"/>
    <w:rsid w:val="008A5F9D"/>
    <w:rsid w:val="008A6A31"/>
    <w:rsid w:val="008A6E6C"/>
    <w:rsid w:val="008A730E"/>
    <w:rsid w:val="008B1DDB"/>
    <w:rsid w:val="008B359C"/>
    <w:rsid w:val="008B4F9B"/>
    <w:rsid w:val="008B65A5"/>
    <w:rsid w:val="008B7726"/>
    <w:rsid w:val="008C05F7"/>
    <w:rsid w:val="008C0AF2"/>
    <w:rsid w:val="008C1567"/>
    <w:rsid w:val="008C1627"/>
    <w:rsid w:val="008C4731"/>
    <w:rsid w:val="008C4E8D"/>
    <w:rsid w:val="008C59C7"/>
    <w:rsid w:val="008C75FC"/>
    <w:rsid w:val="008C7E77"/>
    <w:rsid w:val="008D04A4"/>
    <w:rsid w:val="008D1296"/>
    <w:rsid w:val="008D4869"/>
    <w:rsid w:val="008D5AA4"/>
    <w:rsid w:val="008D79B4"/>
    <w:rsid w:val="008E1D95"/>
    <w:rsid w:val="008E2A68"/>
    <w:rsid w:val="008E2CFA"/>
    <w:rsid w:val="008E3EC1"/>
    <w:rsid w:val="008E4543"/>
    <w:rsid w:val="008E4FC1"/>
    <w:rsid w:val="008E54D6"/>
    <w:rsid w:val="008E7419"/>
    <w:rsid w:val="008E77DD"/>
    <w:rsid w:val="008F0BF5"/>
    <w:rsid w:val="008F1556"/>
    <w:rsid w:val="008F24FE"/>
    <w:rsid w:val="008F381B"/>
    <w:rsid w:val="008F3E22"/>
    <w:rsid w:val="008F5182"/>
    <w:rsid w:val="008F591F"/>
    <w:rsid w:val="008F64AD"/>
    <w:rsid w:val="008F6A33"/>
    <w:rsid w:val="008F71E9"/>
    <w:rsid w:val="00900B4F"/>
    <w:rsid w:val="00903049"/>
    <w:rsid w:val="00905B8C"/>
    <w:rsid w:val="00905BE4"/>
    <w:rsid w:val="00913183"/>
    <w:rsid w:val="009156E6"/>
    <w:rsid w:val="00921186"/>
    <w:rsid w:val="0092146C"/>
    <w:rsid w:val="00923E52"/>
    <w:rsid w:val="00923F0E"/>
    <w:rsid w:val="00924A24"/>
    <w:rsid w:val="00925B3E"/>
    <w:rsid w:val="009260F3"/>
    <w:rsid w:val="009268E8"/>
    <w:rsid w:val="009274F9"/>
    <w:rsid w:val="00930A5A"/>
    <w:rsid w:val="00932909"/>
    <w:rsid w:val="00932F15"/>
    <w:rsid w:val="00932F62"/>
    <w:rsid w:val="009359E0"/>
    <w:rsid w:val="009360B0"/>
    <w:rsid w:val="00936A83"/>
    <w:rsid w:val="00937FD5"/>
    <w:rsid w:val="00941471"/>
    <w:rsid w:val="009419D8"/>
    <w:rsid w:val="00944C41"/>
    <w:rsid w:val="00945004"/>
    <w:rsid w:val="00945D68"/>
    <w:rsid w:val="00945F18"/>
    <w:rsid w:val="0094629C"/>
    <w:rsid w:val="00946A9F"/>
    <w:rsid w:val="00946EE3"/>
    <w:rsid w:val="00950006"/>
    <w:rsid w:val="00950119"/>
    <w:rsid w:val="0095096B"/>
    <w:rsid w:val="009509B5"/>
    <w:rsid w:val="00950D24"/>
    <w:rsid w:val="009516E0"/>
    <w:rsid w:val="00951F0B"/>
    <w:rsid w:val="0095396A"/>
    <w:rsid w:val="00953B4E"/>
    <w:rsid w:val="00954F6D"/>
    <w:rsid w:val="0095525D"/>
    <w:rsid w:val="00955FF2"/>
    <w:rsid w:val="00956CBA"/>
    <w:rsid w:val="009577ED"/>
    <w:rsid w:val="00957E85"/>
    <w:rsid w:val="00964834"/>
    <w:rsid w:val="00964FBA"/>
    <w:rsid w:val="00965AB0"/>
    <w:rsid w:val="00966813"/>
    <w:rsid w:val="00971F0F"/>
    <w:rsid w:val="0097290D"/>
    <w:rsid w:val="00972E52"/>
    <w:rsid w:val="009757C5"/>
    <w:rsid w:val="00975F14"/>
    <w:rsid w:val="009760EF"/>
    <w:rsid w:val="009762C8"/>
    <w:rsid w:val="00977631"/>
    <w:rsid w:val="00977B99"/>
    <w:rsid w:val="00977EC3"/>
    <w:rsid w:val="0098004C"/>
    <w:rsid w:val="00980964"/>
    <w:rsid w:val="009819D8"/>
    <w:rsid w:val="0098377F"/>
    <w:rsid w:val="0098429A"/>
    <w:rsid w:val="00984838"/>
    <w:rsid w:val="00985053"/>
    <w:rsid w:val="00985FD0"/>
    <w:rsid w:val="00986FE9"/>
    <w:rsid w:val="00990E91"/>
    <w:rsid w:val="0099125E"/>
    <w:rsid w:val="009930F1"/>
    <w:rsid w:val="00993BF4"/>
    <w:rsid w:val="00993D39"/>
    <w:rsid w:val="009A21A5"/>
    <w:rsid w:val="009A2856"/>
    <w:rsid w:val="009A308E"/>
    <w:rsid w:val="009B11C7"/>
    <w:rsid w:val="009B1E9B"/>
    <w:rsid w:val="009B2909"/>
    <w:rsid w:val="009B34E3"/>
    <w:rsid w:val="009B4613"/>
    <w:rsid w:val="009B4BEE"/>
    <w:rsid w:val="009B57CA"/>
    <w:rsid w:val="009C0CA4"/>
    <w:rsid w:val="009C14C9"/>
    <w:rsid w:val="009C1857"/>
    <w:rsid w:val="009C2031"/>
    <w:rsid w:val="009C228D"/>
    <w:rsid w:val="009C31C0"/>
    <w:rsid w:val="009C3824"/>
    <w:rsid w:val="009C78F3"/>
    <w:rsid w:val="009D0709"/>
    <w:rsid w:val="009D08CA"/>
    <w:rsid w:val="009D0F6E"/>
    <w:rsid w:val="009D1FBB"/>
    <w:rsid w:val="009D4F35"/>
    <w:rsid w:val="009D5973"/>
    <w:rsid w:val="009D7CFD"/>
    <w:rsid w:val="009E192D"/>
    <w:rsid w:val="009E4922"/>
    <w:rsid w:val="009E62FE"/>
    <w:rsid w:val="009E6C85"/>
    <w:rsid w:val="009F752C"/>
    <w:rsid w:val="00A018D1"/>
    <w:rsid w:val="00A02160"/>
    <w:rsid w:val="00A04E5B"/>
    <w:rsid w:val="00A04F96"/>
    <w:rsid w:val="00A05124"/>
    <w:rsid w:val="00A0534F"/>
    <w:rsid w:val="00A05DE6"/>
    <w:rsid w:val="00A07867"/>
    <w:rsid w:val="00A11AD1"/>
    <w:rsid w:val="00A12B65"/>
    <w:rsid w:val="00A137E0"/>
    <w:rsid w:val="00A15871"/>
    <w:rsid w:val="00A165DA"/>
    <w:rsid w:val="00A169E0"/>
    <w:rsid w:val="00A16BE5"/>
    <w:rsid w:val="00A1760C"/>
    <w:rsid w:val="00A17E4E"/>
    <w:rsid w:val="00A20404"/>
    <w:rsid w:val="00A250F9"/>
    <w:rsid w:val="00A26A6A"/>
    <w:rsid w:val="00A348BF"/>
    <w:rsid w:val="00A34AF9"/>
    <w:rsid w:val="00A34F1D"/>
    <w:rsid w:val="00A357F5"/>
    <w:rsid w:val="00A35A43"/>
    <w:rsid w:val="00A362F4"/>
    <w:rsid w:val="00A4018F"/>
    <w:rsid w:val="00A40D9C"/>
    <w:rsid w:val="00A41802"/>
    <w:rsid w:val="00A43375"/>
    <w:rsid w:val="00A434EF"/>
    <w:rsid w:val="00A44828"/>
    <w:rsid w:val="00A45389"/>
    <w:rsid w:val="00A454B3"/>
    <w:rsid w:val="00A465FD"/>
    <w:rsid w:val="00A46C96"/>
    <w:rsid w:val="00A501D2"/>
    <w:rsid w:val="00A5261F"/>
    <w:rsid w:val="00A532B4"/>
    <w:rsid w:val="00A53D50"/>
    <w:rsid w:val="00A603A3"/>
    <w:rsid w:val="00A619D7"/>
    <w:rsid w:val="00A63FDC"/>
    <w:rsid w:val="00A6579A"/>
    <w:rsid w:val="00A65BA4"/>
    <w:rsid w:val="00A6640A"/>
    <w:rsid w:val="00A6726F"/>
    <w:rsid w:val="00A716C4"/>
    <w:rsid w:val="00A73118"/>
    <w:rsid w:val="00A73D01"/>
    <w:rsid w:val="00A7417C"/>
    <w:rsid w:val="00A76F81"/>
    <w:rsid w:val="00A80790"/>
    <w:rsid w:val="00A8151A"/>
    <w:rsid w:val="00A83AA7"/>
    <w:rsid w:val="00A8604F"/>
    <w:rsid w:val="00A90E29"/>
    <w:rsid w:val="00A90FDE"/>
    <w:rsid w:val="00A91416"/>
    <w:rsid w:val="00A919C2"/>
    <w:rsid w:val="00A921E4"/>
    <w:rsid w:val="00A939E0"/>
    <w:rsid w:val="00A94686"/>
    <w:rsid w:val="00AA09D3"/>
    <w:rsid w:val="00AA130F"/>
    <w:rsid w:val="00AA32DA"/>
    <w:rsid w:val="00AA3C4F"/>
    <w:rsid w:val="00AA3F2A"/>
    <w:rsid w:val="00AA4B65"/>
    <w:rsid w:val="00AA5CB5"/>
    <w:rsid w:val="00AA7E8E"/>
    <w:rsid w:val="00AB20F4"/>
    <w:rsid w:val="00AB6304"/>
    <w:rsid w:val="00AB6434"/>
    <w:rsid w:val="00AC556F"/>
    <w:rsid w:val="00AC6A27"/>
    <w:rsid w:val="00AD11E2"/>
    <w:rsid w:val="00AD164B"/>
    <w:rsid w:val="00AD2A9D"/>
    <w:rsid w:val="00AD4FBE"/>
    <w:rsid w:val="00AD6359"/>
    <w:rsid w:val="00AD7D23"/>
    <w:rsid w:val="00AE16F7"/>
    <w:rsid w:val="00AE2767"/>
    <w:rsid w:val="00AE2AAD"/>
    <w:rsid w:val="00AE3277"/>
    <w:rsid w:val="00AE4595"/>
    <w:rsid w:val="00AE684E"/>
    <w:rsid w:val="00AE6E4B"/>
    <w:rsid w:val="00AF012F"/>
    <w:rsid w:val="00AF1FC0"/>
    <w:rsid w:val="00AF3F1D"/>
    <w:rsid w:val="00AF40E1"/>
    <w:rsid w:val="00AF6636"/>
    <w:rsid w:val="00AF7EB2"/>
    <w:rsid w:val="00B00FF3"/>
    <w:rsid w:val="00B01231"/>
    <w:rsid w:val="00B027D5"/>
    <w:rsid w:val="00B0322B"/>
    <w:rsid w:val="00B05A7D"/>
    <w:rsid w:val="00B068E0"/>
    <w:rsid w:val="00B1081A"/>
    <w:rsid w:val="00B12607"/>
    <w:rsid w:val="00B169D1"/>
    <w:rsid w:val="00B2047A"/>
    <w:rsid w:val="00B20D06"/>
    <w:rsid w:val="00B2155E"/>
    <w:rsid w:val="00B224E4"/>
    <w:rsid w:val="00B230CC"/>
    <w:rsid w:val="00B23FD1"/>
    <w:rsid w:val="00B2507F"/>
    <w:rsid w:val="00B2575A"/>
    <w:rsid w:val="00B261DD"/>
    <w:rsid w:val="00B3368A"/>
    <w:rsid w:val="00B337EC"/>
    <w:rsid w:val="00B33D23"/>
    <w:rsid w:val="00B34AA9"/>
    <w:rsid w:val="00B353A3"/>
    <w:rsid w:val="00B3641A"/>
    <w:rsid w:val="00B3696A"/>
    <w:rsid w:val="00B40390"/>
    <w:rsid w:val="00B43589"/>
    <w:rsid w:val="00B45675"/>
    <w:rsid w:val="00B47DFB"/>
    <w:rsid w:val="00B50E87"/>
    <w:rsid w:val="00B52D9B"/>
    <w:rsid w:val="00B52E87"/>
    <w:rsid w:val="00B53612"/>
    <w:rsid w:val="00B54ABC"/>
    <w:rsid w:val="00B54FC1"/>
    <w:rsid w:val="00B54FCC"/>
    <w:rsid w:val="00B559FF"/>
    <w:rsid w:val="00B55B22"/>
    <w:rsid w:val="00B6010D"/>
    <w:rsid w:val="00B60A46"/>
    <w:rsid w:val="00B61977"/>
    <w:rsid w:val="00B61D34"/>
    <w:rsid w:val="00B6381D"/>
    <w:rsid w:val="00B643F2"/>
    <w:rsid w:val="00B64555"/>
    <w:rsid w:val="00B65B43"/>
    <w:rsid w:val="00B666B2"/>
    <w:rsid w:val="00B677A4"/>
    <w:rsid w:val="00B678FF"/>
    <w:rsid w:val="00B67970"/>
    <w:rsid w:val="00B7207C"/>
    <w:rsid w:val="00B75697"/>
    <w:rsid w:val="00B762F7"/>
    <w:rsid w:val="00B76D0F"/>
    <w:rsid w:val="00B779CC"/>
    <w:rsid w:val="00B81297"/>
    <w:rsid w:val="00B8209D"/>
    <w:rsid w:val="00B82452"/>
    <w:rsid w:val="00B82488"/>
    <w:rsid w:val="00B85C5D"/>
    <w:rsid w:val="00B9143C"/>
    <w:rsid w:val="00B92A12"/>
    <w:rsid w:val="00B92D9D"/>
    <w:rsid w:val="00B94B22"/>
    <w:rsid w:val="00B96BAC"/>
    <w:rsid w:val="00B96E29"/>
    <w:rsid w:val="00B970F0"/>
    <w:rsid w:val="00B9790D"/>
    <w:rsid w:val="00BA0BD9"/>
    <w:rsid w:val="00BA0F4A"/>
    <w:rsid w:val="00BA170C"/>
    <w:rsid w:val="00BA380C"/>
    <w:rsid w:val="00BA5507"/>
    <w:rsid w:val="00BA577B"/>
    <w:rsid w:val="00BA5C8F"/>
    <w:rsid w:val="00BA7161"/>
    <w:rsid w:val="00BB0C37"/>
    <w:rsid w:val="00BB52D6"/>
    <w:rsid w:val="00BB5339"/>
    <w:rsid w:val="00BB6199"/>
    <w:rsid w:val="00BB7D15"/>
    <w:rsid w:val="00BC46EA"/>
    <w:rsid w:val="00BC5803"/>
    <w:rsid w:val="00BC7D6A"/>
    <w:rsid w:val="00BC7ECF"/>
    <w:rsid w:val="00BD0BE2"/>
    <w:rsid w:val="00BD0D2F"/>
    <w:rsid w:val="00BD0DAB"/>
    <w:rsid w:val="00BD0F8E"/>
    <w:rsid w:val="00BD22CC"/>
    <w:rsid w:val="00BD39A9"/>
    <w:rsid w:val="00BD42E0"/>
    <w:rsid w:val="00BD475E"/>
    <w:rsid w:val="00BE0633"/>
    <w:rsid w:val="00BE4015"/>
    <w:rsid w:val="00BE413D"/>
    <w:rsid w:val="00BE416B"/>
    <w:rsid w:val="00BE4D83"/>
    <w:rsid w:val="00BE5C65"/>
    <w:rsid w:val="00BE734B"/>
    <w:rsid w:val="00BE790A"/>
    <w:rsid w:val="00BE7F18"/>
    <w:rsid w:val="00BF008C"/>
    <w:rsid w:val="00BF0517"/>
    <w:rsid w:val="00BF6A8E"/>
    <w:rsid w:val="00C001EF"/>
    <w:rsid w:val="00C0109E"/>
    <w:rsid w:val="00C02045"/>
    <w:rsid w:val="00C0212E"/>
    <w:rsid w:val="00C025C0"/>
    <w:rsid w:val="00C0321D"/>
    <w:rsid w:val="00C06C38"/>
    <w:rsid w:val="00C06CAA"/>
    <w:rsid w:val="00C07982"/>
    <w:rsid w:val="00C107E1"/>
    <w:rsid w:val="00C14FEB"/>
    <w:rsid w:val="00C174F0"/>
    <w:rsid w:val="00C20778"/>
    <w:rsid w:val="00C2201C"/>
    <w:rsid w:val="00C229C8"/>
    <w:rsid w:val="00C2402B"/>
    <w:rsid w:val="00C2428F"/>
    <w:rsid w:val="00C2451F"/>
    <w:rsid w:val="00C26075"/>
    <w:rsid w:val="00C261D4"/>
    <w:rsid w:val="00C26334"/>
    <w:rsid w:val="00C26F96"/>
    <w:rsid w:val="00C310FE"/>
    <w:rsid w:val="00C311BF"/>
    <w:rsid w:val="00C32C42"/>
    <w:rsid w:val="00C3403C"/>
    <w:rsid w:val="00C34496"/>
    <w:rsid w:val="00C344E9"/>
    <w:rsid w:val="00C353DC"/>
    <w:rsid w:val="00C37BAA"/>
    <w:rsid w:val="00C412AC"/>
    <w:rsid w:val="00C43377"/>
    <w:rsid w:val="00C50B93"/>
    <w:rsid w:val="00C514E6"/>
    <w:rsid w:val="00C51649"/>
    <w:rsid w:val="00C51D93"/>
    <w:rsid w:val="00C52254"/>
    <w:rsid w:val="00C52927"/>
    <w:rsid w:val="00C530ED"/>
    <w:rsid w:val="00C5336F"/>
    <w:rsid w:val="00C54E3E"/>
    <w:rsid w:val="00C55843"/>
    <w:rsid w:val="00C565A3"/>
    <w:rsid w:val="00C56DCC"/>
    <w:rsid w:val="00C572F9"/>
    <w:rsid w:val="00C61549"/>
    <w:rsid w:val="00C62104"/>
    <w:rsid w:val="00C6269B"/>
    <w:rsid w:val="00C64291"/>
    <w:rsid w:val="00C650E8"/>
    <w:rsid w:val="00C705FC"/>
    <w:rsid w:val="00C719BB"/>
    <w:rsid w:val="00C7418F"/>
    <w:rsid w:val="00C74788"/>
    <w:rsid w:val="00C74FF1"/>
    <w:rsid w:val="00C767DF"/>
    <w:rsid w:val="00C80FC9"/>
    <w:rsid w:val="00C8147D"/>
    <w:rsid w:val="00C82DEA"/>
    <w:rsid w:val="00C83D08"/>
    <w:rsid w:val="00C84395"/>
    <w:rsid w:val="00C84776"/>
    <w:rsid w:val="00C872D8"/>
    <w:rsid w:val="00C87309"/>
    <w:rsid w:val="00C87BD9"/>
    <w:rsid w:val="00C900EA"/>
    <w:rsid w:val="00C91A35"/>
    <w:rsid w:val="00C91B47"/>
    <w:rsid w:val="00C91CD2"/>
    <w:rsid w:val="00C95E6E"/>
    <w:rsid w:val="00CA0B2B"/>
    <w:rsid w:val="00CA1A01"/>
    <w:rsid w:val="00CA4F8F"/>
    <w:rsid w:val="00CA6E0A"/>
    <w:rsid w:val="00CA7A76"/>
    <w:rsid w:val="00CB191A"/>
    <w:rsid w:val="00CB3130"/>
    <w:rsid w:val="00CB412B"/>
    <w:rsid w:val="00CB4A73"/>
    <w:rsid w:val="00CB7EA0"/>
    <w:rsid w:val="00CC35CF"/>
    <w:rsid w:val="00CC4926"/>
    <w:rsid w:val="00CC55C5"/>
    <w:rsid w:val="00CC6C0A"/>
    <w:rsid w:val="00CC6C4E"/>
    <w:rsid w:val="00CC6D12"/>
    <w:rsid w:val="00CC7893"/>
    <w:rsid w:val="00CD096B"/>
    <w:rsid w:val="00CD1B88"/>
    <w:rsid w:val="00CD4CD9"/>
    <w:rsid w:val="00CD56F1"/>
    <w:rsid w:val="00CD7A09"/>
    <w:rsid w:val="00CE16DF"/>
    <w:rsid w:val="00CE247F"/>
    <w:rsid w:val="00CE340A"/>
    <w:rsid w:val="00CE4A03"/>
    <w:rsid w:val="00CE4ED7"/>
    <w:rsid w:val="00CE52D4"/>
    <w:rsid w:val="00CE5B42"/>
    <w:rsid w:val="00CE7B7B"/>
    <w:rsid w:val="00CF2C98"/>
    <w:rsid w:val="00CF5505"/>
    <w:rsid w:val="00D00E44"/>
    <w:rsid w:val="00D01616"/>
    <w:rsid w:val="00D0179A"/>
    <w:rsid w:val="00D05C64"/>
    <w:rsid w:val="00D06312"/>
    <w:rsid w:val="00D07BE0"/>
    <w:rsid w:val="00D109C0"/>
    <w:rsid w:val="00D135F4"/>
    <w:rsid w:val="00D1414E"/>
    <w:rsid w:val="00D161A9"/>
    <w:rsid w:val="00D17011"/>
    <w:rsid w:val="00D17C90"/>
    <w:rsid w:val="00D224F9"/>
    <w:rsid w:val="00D228DC"/>
    <w:rsid w:val="00D22CB5"/>
    <w:rsid w:val="00D26534"/>
    <w:rsid w:val="00D26C4D"/>
    <w:rsid w:val="00D278ED"/>
    <w:rsid w:val="00D27C72"/>
    <w:rsid w:val="00D27DB7"/>
    <w:rsid w:val="00D27FDB"/>
    <w:rsid w:val="00D30AAB"/>
    <w:rsid w:val="00D30AB2"/>
    <w:rsid w:val="00D31D50"/>
    <w:rsid w:val="00D3236C"/>
    <w:rsid w:val="00D34045"/>
    <w:rsid w:val="00D3482C"/>
    <w:rsid w:val="00D35039"/>
    <w:rsid w:val="00D35487"/>
    <w:rsid w:val="00D356F7"/>
    <w:rsid w:val="00D3647D"/>
    <w:rsid w:val="00D36CDE"/>
    <w:rsid w:val="00D37071"/>
    <w:rsid w:val="00D371E3"/>
    <w:rsid w:val="00D423CB"/>
    <w:rsid w:val="00D43BC3"/>
    <w:rsid w:val="00D44796"/>
    <w:rsid w:val="00D45382"/>
    <w:rsid w:val="00D45CD9"/>
    <w:rsid w:val="00D461AC"/>
    <w:rsid w:val="00D4624E"/>
    <w:rsid w:val="00D513CD"/>
    <w:rsid w:val="00D52E5B"/>
    <w:rsid w:val="00D52ED3"/>
    <w:rsid w:val="00D53270"/>
    <w:rsid w:val="00D53AE3"/>
    <w:rsid w:val="00D54394"/>
    <w:rsid w:val="00D54C47"/>
    <w:rsid w:val="00D54DC4"/>
    <w:rsid w:val="00D55CF6"/>
    <w:rsid w:val="00D56598"/>
    <w:rsid w:val="00D60FE2"/>
    <w:rsid w:val="00D62999"/>
    <w:rsid w:val="00D64B63"/>
    <w:rsid w:val="00D64F64"/>
    <w:rsid w:val="00D65743"/>
    <w:rsid w:val="00D70775"/>
    <w:rsid w:val="00D70970"/>
    <w:rsid w:val="00D71AFB"/>
    <w:rsid w:val="00D722E9"/>
    <w:rsid w:val="00D72F0D"/>
    <w:rsid w:val="00D7666B"/>
    <w:rsid w:val="00D77F00"/>
    <w:rsid w:val="00D81281"/>
    <w:rsid w:val="00D81727"/>
    <w:rsid w:val="00D85331"/>
    <w:rsid w:val="00D85C9A"/>
    <w:rsid w:val="00D85DC3"/>
    <w:rsid w:val="00D87837"/>
    <w:rsid w:val="00D908E0"/>
    <w:rsid w:val="00D91FA4"/>
    <w:rsid w:val="00D93C3C"/>
    <w:rsid w:val="00D94C1A"/>
    <w:rsid w:val="00DA24C1"/>
    <w:rsid w:val="00DA259D"/>
    <w:rsid w:val="00DA43DA"/>
    <w:rsid w:val="00DA6382"/>
    <w:rsid w:val="00DB12A8"/>
    <w:rsid w:val="00DB1463"/>
    <w:rsid w:val="00DB1941"/>
    <w:rsid w:val="00DB1E15"/>
    <w:rsid w:val="00DB28DC"/>
    <w:rsid w:val="00DB3602"/>
    <w:rsid w:val="00DB4282"/>
    <w:rsid w:val="00DB44B2"/>
    <w:rsid w:val="00DB7199"/>
    <w:rsid w:val="00DB7736"/>
    <w:rsid w:val="00DC0021"/>
    <w:rsid w:val="00DC0302"/>
    <w:rsid w:val="00DC1341"/>
    <w:rsid w:val="00DC3B3F"/>
    <w:rsid w:val="00DC4886"/>
    <w:rsid w:val="00DC4AF4"/>
    <w:rsid w:val="00DC582A"/>
    <w:rsid w:val="00DD3F0F"/>
    <w:rsid w:val="00DD4283"/>
    <w:rsid w:val="00DD499A"/>
    <w:rsid w:val="00DD7988"/>
    <w:rsid w:val="00DE056E"/>
    <w:rsid w:val="00DE0D55"/>
    <w:rsid w:val="00DE498F"/>
    <w:rsid w:val="00DE54A8"/>
    <w:rsid w:val="00DE770B"/>
    <w:rsid w:val="00DE7ED0"/>
    <w:rsid w:val="00DF2C2E"/>
    <w:rsid w:val="00DF43CB"/>
    <w:rsid w:val="00DF590B"/>
    <w:rsid w:val="00DF5A31"/>
    <w:rsid w:val="00DF6B20"/>
    <w:rsid w:val="00DF6B22"/>
    <w:rsid w:val="00E01BA1"/>
    <w:rsid w:val="00E02AC6"/>
    <w:rsid w:val="00E03C3D"/>
    <w:rsid w:val="00E03DAA"/>
    <w:rsid w:val="00E040C4"/>
    <w:rsid w:val="00E04ED6"/>
    <w:rsid w:val="00E05563"/>
    <w:rsid w:val="00E07A13"/>
    <w:rsid w:val="00E110AE"/>
    <w:rsid w:val="00E11353"/>
    <w:rsid w:val="00E11BE6"/>
    <w:rsid w:val="00E131BA"/>
    <w:rsid w:val="00E15739"/>
    <w:rsid w:val="00E168C0"/>
    <w:rsid w:val="00E16CDC"/>
    <w:rsid w:val="00E16D6D"/>
    <w:rsid w:val="00E207B8"/>
    <w:rsid w:val="00E219DB"/>
    <w:rsid w:val="00E23074"/>
    <w:rsid w:val="00E24B91"/>
    <w:rsid w:val="00E2534A"/>
    <w:rsid w:val="00E2633C"/>
    <w:rsid w:val="00E35DD4"/>
    <w:rsid w:val="00E36ED7"/>
    <w:rsid w:val="00E408B0"/>
    <w:rsid w:val="00E420D7"/>
    <w:rsid w:val="00E46E87"/>
    <w:rsid w:val="00E536D0"/>
    <w:rsid w:val="00E547FE"/>
    <w:rsid w:val="00E55C10"/>
    <w:rsid w:val="00E6028B"/>
    <w:rsid w:val="00E6428C"/>
    <w:rsid w:val="00E64EF1"/>
    <w:rsid w:val="00E7407F"/>
    <w:rsid w:val="00E742D8"/>
    <w:rsid w:val="00E758EA"/>
    <w:rsid w:val="00E761CC"/>
    <w:rsid w:val="00E76BD6"/>
    <w:rsid w:val="00E774EB"/>
    <w:rsid w:val="00E8448E"/>
    <w:rsid w:val="00E845A9"/>
    <w:rsid w:val="00E9068A"/>
    <w:rsid w:val="00E91442"/>
    <w:rsid w:val="00E925EC"/>
    <w:rsid w:val="00E9353D"/>
    <w:rsid w:val="00E95156"/>
    <w:rsid w:val="00E9523B"/>
    <w:rsid w:val="00E95B86"/>
    <w:rsid w:val="00E95E73"/>
    <w:rsid w:val="00E9680E"/>
    <w:rsid w:val="00EA32BC"/>
    <w:rsid w:val="00EA4B44"/>
    <w:rsid w:val="00EB09EE"/>
    <w:rsid w:val="00EB0B25"/>
    <w:rsid w:val="00EB3676"/>
    <w:rsid w:val="00EB3AEF"/>
    <w:rsid w:val="00EB4D9D"/>
    <w:rsid w:val="00EB6197"/>
    <w:rsid w:val="00EB63BF"/>
    <w:rsid w:val="00EB6AC5"/>
    <w:rsid w:val="00EB7B20"/>
    <w:rsid w:val="00EC0B9A"/>
    <w:rsid w:val="00EC0CE6"/>
    <w:rsid w:val="00EC17C2"/>
    <w:rsid w:val="00EC1BD0"/>
    <w:rsid w:val="00EC23C7"/>
    <w:rsid w:val="00EC32AA"/>
    <w:rsid w:val="00EC348F"/>
    <w:rsid w:val="00EC3A8B"/>
    <w:rsid w:val="00EC51FC"/>
    <w:rsid w:val="00ED0D36"/>
    <w:rsid w:val="00ED22FB"/>
    <w:rsid w:val="00ED2381"/>
    <w:rsid w:val="00ED25CB"/>
    <w:rsid w:val="00ED2870"/>
    <w:rsid w:val="00ED3024"/>
    <w:rsid w:val="00ED3743"/>
    <w:rsid w:val="00ED44E4"/>
    <w:rsid w:val="00ED7001"/>
    <w:rsid w:val="00ED71E3"/>
    <w:rsid w:val="00ED76E2"/>
    <w:rsid w:val="00ED793B"/>
    <w:rsid w:val="00EE129E"/>
    <w:rsid w:val="00EE144D"/>
    <w:rsid w:val="00EE50C0"/>
    <w:rsid w:val="00EE55AC"/>
    <w:rsid w:val="00EF0F2D"/>
    <w:rsid w:val="00EF1266"/>
    <w:rsid w:val="00EF1573"/>
    <w:rsid w:val="00EF1EC2"/>
    <w:rsid w:val="00EF25C8"/>
    <w:rsid w:val="00EF39F4"/>
    <w:rsid w:val="00EF4FB5"/>
    <w:rsid w:val="00EF56E0"/>
    <w:rsid w:val="00EF7854"/>
    <w:rsid w:val="00EF7E3C"/>
    <w:rsid w:val="00F010E4"/>
    <w:rsid w:val="00F0133E"/>
    <w:rsid w:val="00F01D97"/>
    <w:rsid w:val="00F0580A"/>
    <w:rsid w:val="00F06120"/>
    <w:rsid w:val="00F06F50"/>
    <w:rsid w:val="00F10636"/>
    <w:rsid w:val="00F1072B"/>
    <w:rsid w:val="00F10AEC"/>
    <w:rsid w:val="00F11B5D"/>
    <w:rsid w:val="00F11C58"/>
    <w:rsid w:val="00F1308D"/>
    <w:rsid w:val="00F141A4"/>
    <w:rsid w:val="00F144EA"/>
    <w:rsid w:val="00F21527"/>
    <w:rsid w:val="00F21F24"/>
    <w:rsid w:val="00F239CC"/>
    <w:rsid w:val="00F23DBC"/>
    <w:rsid w:val="00F3024D"/>
    <w:rsid w:val="00F319C3"/>
    <w:rsid w:val="00F32E30"/>
    <w:rsid w:val="00F331EE"/>
    <w:rsid w:val="00F33C8A"/>
    <w:rsid w:val="00F3417D"/>
    <w:rsid w:val="00F34884"/>
    <w:rsid w:val="00F36975"/>
    <w:rsid w:val="00F369DC"/>
    <w:rsid w:val="00F370E5"/>
    <w:rsid w:val="00F40532"/>
    <w:rsid w:val="00F410C4"/>
    <w:rsid w:val="00F422D6"/>
    <w:rsid w:val="00F456FA"/>
    <w:rsid w:val="00F457A8"/>
    <w:rsid w:val="00F47BD6"/>
    <w:rsid w:val="00F47DE1"/>
    <w:rsid w:val="00F47F09"/>
    <w:rsid w:val="00F50C0E"/>
    <w:rsid w:val="00F5308E"/>
    <w:rsid w:val="00F544EB"/>
    <w:rsid w:val="00F57DEE"/>
    <w:rsid w:val="00F60DB5"/>
    <w:rsid w:val="00F6450C"/>
    <w:rsid w:val="00F64739"/>
    <w:rsid w:val="00F663F9"/>
    <w:rsid w:val="00F70416"/>
    <w:rsid w:val="00F71330"/>
    <w:rsid w:val="00F7234C"/>
    <w:rsid w:val="00F72384"/>
    <w:rsid w:val="00F729C1"/>
    <w:rsid w:val="00F7342A"/>
    <w:rsid w:val="00F734C3"/>
    <w:rsid w:val="00F73610"/>
    <w:rsid w:val="00F758D7"/>
    <w:rsid w:val="00F75FB8"/>
    <w:rsid w:val="00F76092"/>
    <w:rsid w:val="00F76497"/>
    <w:rsid w:val="00F76FA5"/>
    <w:rsid w:val="00F822A6"/>
    <w:rsid w:val="00F823CE"/>
    <w:rsid w:val="00F83E93"/>
    <w:rsid w:val="00F85564"/>
    <w:rsid w:val="00F855D5"/>
    <w:rsid w:val="00F85AFD"/>
    <w:rsid w:val="00F905EF"/>
    <w:rsid w:val="00F906CE"/>
    <w:rsid w:val="00F90F11"/>
    <w:rsid w:val="00F93BA0"/>
    <w:rsid w:val="00F94DA1"/>
    <w:rsid w:val="00F95A1F"/>
    <w:rsid w:val="00F969FE"/>
    <w:rsid w:val="00F96BD1"/>
    <w:rsid w:val="00FA0AB6"/>
    <w:rsid w:val="00FA0B28"/>
    <w:rsid w:val="00FA56C4"/>
    <w:rsid w:val="00FA5DF0"/>
    <w:rsid w:val="00FA622F"/>
    <w:rsid w:val="00FA7948"/>
    <w:rsid w:val="00FB1BA5"/>
    <w:rsid w:val="00FB3AB1"/>
    <w:rsid w:val="00FB51EC"/>
    <w:rsid w:val="00FB5F5E"/>
    <w:rsid w:val="00FB6A60"/>
    <w:rsid w:val="00FB75B8"/>
    <w:rsid w:val="00FB7B93"/>
    <w:rsid w:val="00FC0CBC"/>
    <w:rsid w:val="00FC25E4"/>
    <w:rsid w:val="00FC3290"/>
    <w:rsid w:val="00FC53BA"/>
    <w:rsid w:val="00FC60EA"/>
    <w:rsid w:val="00FC6AA1"/>
    <w:rsid w:val="00FC6CF3"/>
    <w:rsid w:val="00FC71D2"/>
    <w:rsid w:val="00FD589E"/>
    <w:rsid w:val="00FD7497"/>
    <w:rsid w:val="00FD7AE5"/>
    <w:rsid w:val="00FE0D82"/>
    <w:rsid w:val="00FE2294"/>
    <w:rsid w:val="00FE3612"/>
    <w:rsid w:val="00FE4E5E"/>
    <w:rsid w:val="00FE5399"/>
    <w:rsid w:val="00FF03FF"/>
    <w:rsid w:val="00FF05A3"/>
    <w:rsid w:val="00FF1D94"/>
    <w:rsid w:val="00FF2666"/>
    <w:rsid w:val="00FF4F27"/>
    <w:rsid w:val="00FF591E"/>
    <w:rsid w:val="00FF6066"/>
    <w:rsid w:val="00FF6559"/>
    <w:rsid w:val="010514C2"/>
    <w:rsid w:val="024355BB"/>
    <w:rsid w:val="031559E1"/>
    <w:rsid w:val="03570D48"/>
    <w:rsid w:val="04881D82"/>
    <w:rsid w:val="05D62F3A"/>
    <w:rsid w:val="060861E1"/>
    <w:rsid w:val="065F1A19"/>
    <w:rsid w:val="066812AF"/>
    <w:rsid w:val="06D626DC"/>
    <w:rsid w:val="0700298F"/>
    <w:rsid w:val="076D165A"/>
    <w:rsid w:val="084238FC"/>
    <w:rsid w:val="084E3A31"/>
    <w:rsid w:val="08FC1DE8"/>
    <w:rsid w:val="0A385A9C"/>
    <w:rsid w:val="0A4D2250"/>
    <w:rsid w:val="0A6A2E62"/>
    <w:rsid w:val="0ADC6F15"/>
    <w:rsid w:val="0B1F68BE"/>
    <w:rsid w:val="0B592ABF"/>
    <w:rsid w:val="0B5F701E"/>
    <w:rsid w:val="0BC42202"/>
    <w:rsid w:val="0BDE7372"/>
    <w:rsid w:val="0C680002"/>
    <w:rsid w:val="0D6426F6"/>
    <w:rsid w:val="0DD6040E"/>
    <w:rsid w:val="0E4434C3"/>
    <w:rsid w:val="0EFC4E42"/>
    <w:rsid w:val="0F375ABF"/>
    <w:rsid w:val="0FEA14DF"/>
    <w:rsid w:val="10654D9B"/>
    <w:rsid w:val="11812ABB"/>
    <w:rsid w:val="123F2BB0"/>
    <w:rsid w:val="12875BF0"/>
    <w:rsid w:val="12AA466A"/>
    <w:rsid w:val="13CA0996"/>
    <w:rsid w:val="15297A02"/>
    <w:rsid w:val="1598514E"/>
    <w:rsid w:val="16574905"/>
    <w:rsid w:val="16696935"/>
    <w:rsid w:val="16774B4D"/>
    <w:rsid w:val="16A6503A"/>
    <w:rsid w:val="1709613C"/>
    <w:rsid w:val="17231859"/>
    <w:rsid w:val="17461EDC"/>
    <w:rsid w:val="18176DB5"/>
    <w:rsid w:val="187270F1"/>
    <w:rsid w:val="18B365DE"/>
    <w:rsid w:val="19A52C37"/>
    <w:rsid w:val="19F677FC"/>
    <w:rsid w:val="1A2A4F21"/>
    <w:rsid w:val="1A612D4C"/>
    <w:rsid w:val="1A7F7090"/>
    <w:rsid w:val="1ABB3D9F"/>
    <w:rsid w:val="1B6C56E2"/>
    <w:rsid w:val="1B9722FA"/>
    <w:rsid w:val="1C1244A8"/>
    <w:rsid w:val="1D0B4051"/>
    <w:rsid w:val="1DFB1D99"/>
    <w:rsid w:val="1EA418E5"/>
    <w:rsid w:val="1F0A2F3A"/>
    <w:rsid w:val="1F260CD0"/>
    <w:rsid w:val="1F565E08"/>
    <w:rsid w:val="1F832D88"/>
    <w:rsid w:val="1FD72103"/>
    <w:rsid w:val="203C319B"/>
    <w:rsid w:val="203C665A"/>
    <w:rsid w:val="2046663E"/>
    <w:rsid w:val="20CD0120"/>
    <w:rsid w:val="2158714A"/>
    <w:rsid w:val="22CE0D86"/>
    <w:rsid w:val="241565D5"/>
    <w:rsid w:val="243C5F67"/>
    <w:rsid w:val="24A402B8"/>
    <w:rsid w:val="265F3FBE"/>
    <w:rsid w:val="27D039B3"/>
    <w:rsid w:val="288D6E47"/>
    <w:rsid w:val="29675AD1"/>
    <w:rsid w:val="29704243"/>
    <w:rsid w:val="29AC5ABE"/>
    <w:rsid w:val="29F01E50"/>
    <w:rsid w:val="2A527F37"/>
    <w:rsid w:val="2B66083F"/>
    <w:rsid w:val="2BCC24EF"/>
    <w:rsid w:val="2C7A1519"/>
    <w:rsid w:val="2C7F75B2"/>
    <w:rsid w:val="2CEC7798"/>
    <w:rsid w:val="2D2158F3"/>
    <w:rsid w:val="2EB96E18"/>
    <w:rsid w:val="2F815EDA"/>
    <w:rsid w:val="2F963A22"/>
    <w:rsid w:val="2F974767"/>
    <w:rsid w:val="2FCB76A2"/>
    <w:rsid w:val="302221F5"/>
    <w:rsid w:val="302F144C"/>
    <w:rsid w:val="30846985"/>
    <w:rsid w:val="308A6418"/>
    <w:rsid w:val="31A047BA"/>
    <w:rsid w:val="31CE37CF"/>
    <w:rsid w:val="31E4110A"/>
    <w:rsid w:val="325755A7"/>
    <w:rsid w:val="33847134"/>
    <w:rsid w:val="35615842"/>
    <w:rsid w:val="35980E2F"/>
    <w:rsid w:val="35FD5833"/>
    <w:rsid w:val="363D5577"/>
    <w:rsid w:val="36E96967"/>
    <w:rsid w:val="371C7EC1"/>
    <w:rsid w:val="375A77EC"/>
    <w:rsid w:val="37DE0269"/>
    <w:rsid w:val="39853DC1"/>
    <w:rsid w:val="399A7B12"/>
    <w:rsid w:val="3B2210F0"/>
    <w:rsid w:val="3BA3750D"/>
    <w:rsid w:val="3C87603C"/>
    <w:rsid w:val="3CD30954"/>
    <w:rsid w:val="3D763FC3"/>
    <w:rsid w:val="3E2F44F2"/>
    <w:rsid w:val="3ECA7BDE"/>
    <w:rsid w:val="3ED34DD9"/>
    <w:rsid w:val="3ED83F11"/>
    <w:rsid w:val="3FD75F7B"/>
    <w:rsid w:val="3FE624CA"/>
    <w:rsid w:val="40935A6D"/>
    <w:rsid w:val="40AE71A5"/>
    <w:rsid w:val="41512DEF"/>
    <w:rsid w:val="41E050ED"/>
    <w:rsid w:val="42266E2B"/>
    <w:rsid w:val="42516F55"/>
    <w:rsid w:val="43221A7C"/>
    <w:rsid w:val="4374590D"/>
    <w:rsid w:val="4378262E"/>
    <w:rsid w:val="43CC7F26"/>
    <w:rsid w:val="446A5247"/>
    <w:rsid w:val="44CD7429"/>
    <w:rsid w:val="44DB0393"/>
    <w:rsid w:val="451B0BFE"/>
    <w:rsid w:val="451E72A6"/>
    <w:rsid w:val="454372BE"/>
    <w:rsid w:val="45FB3FA0"/>
    <w:rsid w:val="46FA57D4"/>
    <w:rsid w:val="488A101F"/>
    <w:rsid w:val="48F6778F"/>
    <w:rsid w:val="49296EAE"/>
    <w:rsid w:val="49CA2A72"/>
    <w:rsid w:val="4BFD59DB"/>
    <w:rsid w:val="4C53217E"/>
    <w:rsid w:val="4C8616DF"/>
    <w:rsid w:val="4CA71440"/>
    <w:rsid w:val="4CF041E4"/>
    <w:rsid w:val="4E8E63F2"/>
    <w:rsid w:val="5066266B"/>
    <w:rsid w:val="508969DA"/>
    <w:rsid w:val="509C3B0C"/>
    <w:rsid w:val="51C25B9D"/>
    <w:rsid w:val="52FA0FC3"/>
    <w:rsid w:val="53191BBC"/>
    <w:rsid w:val="533629F9"/>
    <w:rsid w:val="53D11BF5"/>
    <w:rsid w:val="53DE0D5F"/>
    <w:rsid w:val="542F4236"/>
    <w:rsid w:val="54985A52"/>
    <w:rsid w:val="549A1E26"/>
    <w:rsid w:val="554861A2"/>
    <w:rsid w:val="55B731C4"/>
    <w:rsid w:val="55CB4B73"/>
    <w:rsid w:val="55D61D2D"/>
    <w:rsid w:val="55F26788"/>
    <w:rsid w:val="562B6BDA"/>
    <w:rsid w:val="5692559E"/>
    <w:rsid w:val="56A72A0D"/>
    <w:rsid w:val="56E8470F"/>
    <w:rsid w:val="573C6E1B"/>
    <w:rsid w:val="582D093F"/>
    <w:rsid w:val="58374091"/>
    <w:rsid w:val="585E24A8"/>
    <w:rsid w:val="58903815"/>
    <w:rsid w:val="5A194C10"/>
    <w:rsid w:val="5A2F19D1"/>
    <w:rsid w:val="5A31420B"/>
    <w:rsid w:val="5A4729F9"/>
    <w:rsid w:val="5AF33D18"/>
    <w:rsid w:val="5BF62186"/>
    <w:rsid w:val="5C5C3944"/>
    <w:rsid w:val="5CD20601"/>
    <w:rsid w:val="5D277C58"/>
    <w:rsid w:val="5D38120D"/>
    <w:rsid w:val="5D4945F4"/>
    <w:rsid w:val="5D6A1742"/>
    <w:rsid w:val="5DBD6BD7"/>
    <w:rsid w:val="5E2519C6"/>
    <w:rsid w:val="5F760668"/>
    <w:rsid w:val="5FB74A16"/>
    <w:rsid w:val="60994B33"/>
    <w:rsid w:val="615906AB"/>
    <w:rsid w:val="618B505F"/>
    <w:rsid w:val="62840356"/>
    <w:rsid w:val="62F513F6"/>
    <w:rsid w:val="633F21D8"/>
    <w:rsid w:val="63427AAB"/>
    <w:rsid w:val="635937A1"/>
    <w:rsid w:val="63FC4A5C"/>
    <w:rsid w:val="64641850"/>
    <w:rsid w:val="650B3BBF"/>
    <w:rsid w:val="65575BD5"/>
    <w:rsid w:val="66074D34"/>
    <w:rsid w:val="66400486"/>
    <w:rsid w:val="664D3B8F"/>
    <w:rsid w:val="6668710A"/>
    <w:rsid w:val="6680575F"/>
    <w:rsid w:val="66C55F09"/>
    <w:rsid w:val="67AD63E3"/>
    <w:rsid w:val="67BE6E35"/>
    <w:rsid w:val="67EA16C7"/>
    <w:rsid w:val="688D73DD"/>
    <w:rsid w:val="6969709C"/>
    <w:rsid w:val="697A1E68"/>
    <w:rsid w:val="69E27820"/>
    <w:rsid w:val="6AAD6A7A"/>
    <w:rsid w:val="6B4160FA"/>
    <w:rsid w:val="6BB54DCA"/>
    <w:rsid w:val="6C0B58D4"/>
    <w:rsid w:val="6CFF69A1"/>
    <w:rsid w:val="6E227310"/>
    <w:rsid w:val="6E9707C7"/>
    <w:rsid w:val="6EA66172"/>
    <w:rsid w:val="6F2774BD"/>
    <w:rsid w:val="70AF5363"/>
    <w:rsid w:val="712440C2"/>
    <w:rsid w:val="716B3853"/>
    <w:rsid w:val="71B5672D"/>
    <w:rsid w:val="72464C90"/>
    <w:rsid w:val="732F338F"/>
    <w:rsid w:val="74AE1F91"/>
    <w:rsid w:val="75B17F65"/>
    <w:rsid w:val="76503BE8"/>
    <w:rsid w:val="76BA720F"/>
    <w:rsid w:val="7733421C"/>
    <w:rsid w:val="7814286C"/>
    <w:rsid w:val="78AD492B"/>
    <w:rsid w:val="795E389B"/>
    <w:rsid w:val="796E7ADA"/>
    <w:rsid w:val="797749CE"/>
    <w:rsid w:val="79C674D0"/>
    <w:rsid w:val="7A2F1571"/>
    <w:rsid w:val="7AA10A2F"/>
    <w:rsid w:val="7ABE4160"/>
    <w:rsid w:val="7ADC2B7A"/>
    <w:rsid w:val="7B0F0466"/>
    <w:rsid w:val="7B2F10AF"/>
    <w:rsid w:val="7B58130C"/>
    <w:rsid w:val="7BD81428"/>
    <w:rsid w:val="7C165430"/>
    <w:rsid w:val="7D32767B"/>
    <w:rsid w:val="7D5F32AD"/>
    <w:rsid w:val="7D6E11F7"/>
    <w:rsid w:val="7DDE54A8"/>
    <w:rsid w:val="7E305125"/>
    <w:rsid w:val="7E477AF9"/>
    <w:rsid w:val="7F4C1A93"/>
    <w:rsid w:val="7F6A5703"/>
    <w:rsid w:val="7F8D05B1"/>
    <w:rsid w:val="7FE820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semiHidden/>
    <w:unhideWhenUsed/>
    <w:qFormat/>
    <w:uiPriority w:val="9"/>
    <w:pPr>
      <w:spacing w:beforeAutospacing="1" w:after="0" w:afterAutospacing="1"/>
      <w:outlineLvl w:val="2"/>
    </w:pPr>
    <w:rPr>
      <w:rFonts w:hint="eastAsia" w:ascii="宋体" w:hAnsi="宋体" w:eastAsia="宋体" w:cs="Times New Roman"/>
      <w:b/>
      <w:bCs/>
      <w:sz w:val="27"/>
      <w:szCs w:val="27"/>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after="290" w:line="372" w:lineRule="auto"/>
      <w:outlineLvl w:val="4"/>
    </w:pPr>
    <w:rPr>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spacing w:beforeAutospacing="1" w:after="0" w:afterAutospacing="1"/>
    </w:pPr>
    <w:rPr>
      <w:rFonts w:cs="Times New Roman"/>
      <w:sz w:val="24"/>
    </w:rPr>
  </w:style>
  <w:style w:type="character" w:styleId="8">
    <w:name w:val="Hyperlink"/>
    <w:basedOn w:val="7"/>
    <w:semiHidden/>
    <w:unhideWhenUsed/>
    <w:qFormat/>
    <w:uiPriority w:val="99"/>
    <w:rPr>
      <w:color w:val="0000FF"/>
      <w:u w:val="single"/>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2552</Words>
  <Characters>2553</Characters>
  <Lines>85</Lines>
  <Paragraphs>35</Paragraphs>
  <TotalTime>3686</TotalTime>
  <ScaleCrop>false</ScaleCrop>
  <LinksUpToDate>false</LinksUpToDate>
  <CharactersWithSpaces>5070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xbany</dc:creator>
  <cp:lastModifiedBy>心语</cp:lastModifiedBy>
  <dcterms:modified xsi:type="dcterms:W3CDTF">2021-12-07T13:40:35Z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480F17207DFB45DCA0A578D686B4D1EA</vt:lpwstr>
  </property>
</Properties>
</file>