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center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南塘桥小学校本研修记录表</w:t>
      </w:r>
    </w:p>
    <w:tbl>
      <w:tblPr>
        <w:tblStyle w:val="3"/>
        <w:tblW w:w="88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78"/>
        <w:gridCol w:w="3405"/>
        <w:gridCol w:w="1642"/>
        <w:gridCol w:w="18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7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研修课题</w:t>
            </w:r>
          </w:p>
        </w:tc>
        <w:tc>
          <w:tcPr>
            <w:tcW w:w="340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义务教育语文课标主要内容和变化</w:t>
            </w:r>
          </w:p>
        </w:tc>
        <w:tc>
          <w:tcPr>
            <w:tcW w:w="1642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备课组长</w:t>
            </w:r>
          </w:p>
        </w:tc>
        <w:tc>
          <w:tcPr>
            <w:tcW w:w="181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黑体" w:hAnsi="黑体" w:eastAsia="黑体" w:cs="黑体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32"/>
                <w:szCs w:val="32"/>
                <w:vertAlign w:val="baseline"/>
                <w:lang w:val="en-US" w:eastAsia="zh-CN"/>
              </w:rPr>
              <w:t>周梅玲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7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所属备课组</w:t>
            </w:r>
          </w:p>
        </w:tc>
        <w:tc>
          <w:tcPr>
            <w:tcW w:w="340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五年级语文</w:t>
            </w:r>
          </w:p>
        </w:tc>
        <w:tc>
          <w:tcPr>
            <w:tcW w:w="1642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记录人</w:t>
            </w:r>
          </w:p>
        </w:tc>
        <w:tc>
          <w:tcPr>
            <w:tcW w:w="1815" w:type="dxa"/>
          </w:tcPr>
          <w:p>
            <w:pPr>
              <w:widowControl w:val="0"/>
              <w:spacing w:line="220" w:lineRule="atLeast"/>
              <w:jc w:val="center"/>
              <w:rPr>
                <w:rFonts w:hint="default" w:ascii="黑体" w:hAnsi="黑体" w:eastAsia="黑体" w:cs="黑体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sz w:val="32"/>
                <w:szCs w:val="32"/>
                <w:vertAlign w:val="baseline"/>
                <w:lang w:val="en-US" w:eastAsia="zh-CN"/>
              </w:rPr>
              <w:t>包晓燕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7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研修记录</w:t>
            </w:r>
          </w:p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（手写稿拍照，左右排列，可缩小图片）</w:t>
            </w:r>
          </w:p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6862" w:type="dxa"/>
            <w:gridSpan w:val="3"/>
          </w:tcPr>
          <w:p>
            <w:pPr>
              <w:widowControl w:val="0"/>
              <w:spacing w:line="220" w:lineRule="atLeast"/>
              <w:jc w:val="both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drawing>
                <wp:inline distT="0" distB="0" distL="114300" distR="114300">
                  <wp:extent cx="2141855" cy="2821305"/>
                  <wp:effectExtent l="0" t="0" r="1270" b="7620"/>
                  <wp:docPr id="1" name="图片 1" descr="IMG_70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7069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1855" cy="282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drawing>
                <wp:inline distT="0" distB="0" distL="114300" distR="114300">
                  <wp:extent cx="2076450" cy="2822575"/>
                  <wp:effectExtent l="0" t="0" r="0" b="6350"/>
                  <wp:docPr id="2" name="图片 2" descr="IMG_70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707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282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7" w:hRule="atLeast"/>
        </w:trPr>
        <w:tc>
          <w:tcPr>
            <w:tcW w:w="197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研修心得</w:t>
            </w:r>
          </w:p>
          <w:p>
            <w:pPr>
              <w:widowControl w:val="0"/>
              <w:spacing w:line="220" w:lineRule="atLeast"/>
              <w:jc w:val="center"/>
              <w:rPr>
                <w:rFonts w:hint="default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（电子稿不少于200字）</w:t>
            </w:r>
          </w:p>
        </w:tc>
        <w:tc>
          <w:tcPr>
            <w:tcW w:w="6862" w:type="dxa"/>
            <w:gridSpan w:val="3"/>
          </w:tcPr>
          <w:p>
            <w:pPr>
              <w:widowControl w:val="0"/>
              <w:spacing w:line="220" w:lineRule="atLeast"/>
              <w:jc w:val="both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今天，我学习了语文新课标。传承中国传统文化这是习近平总书记提出的四个自信中的一项——文化自信。只有民族的才是世界的，所以我们要将自己民族的传统文化继承发扬，从而革新,再与国际接轨。当我们跟着世界文明走到今天的时候，才发现，没有自己只学别人，到最后就学成了空心人。只有我们成为了一个真实的自己，才能发展创造出一个更好的自己，于个人而言是这样,于一个民族而言，也是这样的。语文教育就承担了这样的角色。所有在一线教学的语文老师应该更好地解读语文新课标，用更大的格局来定位自己的科目，定位自己的教学，为自己的教育教学行为把好方向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15" w:hRule="atLeast"/>
        </w:trPr>
        <w:tc>
          <w:tcPr>
            <w:tcW w:w="1978" w:type="dxa"/>
          </w:tcPr>
          <w:p>
            <w:pPr>
              <w:widowControl w:val="0"/>
              <w:spacing w:line="220" w:lineRule="atLeast"/>
              <w:jc w:val="center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t>研修照片</w:t>
            </w:r>
          </w:p>
        </w:tc>
        <w:tc>
          <w:tcPr>
            <w:tcW w:w="6862" w:type="dxa"/>
            <w:gridSpan w:val="3"/>
          </w:tcPr>
          <w:p>
            <w:pPr>
              <w:widowControl w:val="0"/>
              <w:spacing w:line="220" w:lineRule="atLeast"/>
              <w:jc w:val="both"/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  <w:vertAlign w:val="baseline"/>
                <w:lang w:val="en-US" w:eastAsia="zh-CN"/>
              </w:rPr>
              <w:drawing>
                <wp:inline distT="0" distB="0" distL="114300" distR="114300">
                  <wp:extent cx="4217035" cy="3202305"/>
                  <wp:effectExtent l="0" t="0" r="2540" b="7620"/>
                  <wp:docPr id="3" name="图片 3" descr="IMG_7065(20220503-124157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7065(20220503-124157)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7035" cy="3202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220" w:lineRule="atLeast"/>
      </w:pPr>
    </w:p>
    <w:p/>
    <w:sectPr>
      <w:pgSz w:w="11906" w:h="16838"/>
      <w:pgMar w:top="1440" w:right="1800" w:bottom="1440" w:left="1800" w:header="708" w:footer="708" w:gutter="0"/>
      <w:cols w:space="708" w:num="1"/>
      <w:docGrid w:type="lines"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7341F96"/>
    <w:rsid w:val="47061DDA"/>
    <w:rsid w:val="698E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59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semiHidden/>
    <w:unhideWhenUsed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68</Words>
  <Characters>70</Characters>
  <Lines>0</Lines>
  <Paragraphs>0</Paragraphs>
  <TotalTime>1</TotalTime>
  <ScaleCrop>false</ScaleCrop>
  <LinksUpToDate>false</LinksUpToDate>
  <CharactersWithSpaces>70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2022-03-24T05:16:00Z</dcterms:created>
  <dc:creator>asus</dc:creator>
  <cp:lastModifiedBy>lenovo</cp:lastModifiedBy>
  <dcterms:modified xsi:type="dcterms:W3CDTF">2022-05-03T05:21:42Z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F16425B2E9FD4764889A83AD465FB612</vt:lpwstr>
  </property>
</Properties>
</file>