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909B4" w14:textId="77777777" w:rsidR="003D757D" w:rsidRDefault="009A54E7">
      <w:pPr>
        <w:spacing w:line="220" w:lineRule="atLeas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南塘桥小学校本研修记录表</w:t>
      </w:r>
    </w:p>
    <w:tbl>
      <w:tblPr>
        <w:tblStyle w:val="a3"/>
        <w:tblW w:w="8840" w:type="dxa"/>
        <w:tblLook w:val="04A0" w:firstRow="1" w:lastRow="0" w:firstColumn="1" w:lastColumn="0" w:noHBand="0" w:noVBand="1"/>
      </w:tblPr>
      <w:tblGrid>
        <w:gridCol w:w="1978"/>
        <w:gridCol w:w="3405"/>
        <w:gridCol w:w="1642"/>
        <w:gridCol w:w="1815"/>
      </w:tblGrid>
      <w:tr w:rsidR="009A54E7" w14:paraId="034E8B53" w14:textId="77777777">
        <w:tc>
          <w:tcPr>
            <w:tcW w:w="1978" w:type="dxa"/>
          </w:tcPr>
          <w:p w14:paraId="634623B1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研修课题</w:t>
            </w:r>
          </w:p>
        </w:tc>
        <w:tc>
          <w:tcPr>
            <w:tcW w:w="3405" w:type="dxa"/>
          </w:tcPr>
          <w:p w14:paraId="14D42D52" w14:textId="6BD54699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Hans"/>
              </w:rPr>
              <w:t>《</w:t>
            </w:r>
            <w:r w:rsidR="00DA722C">
              <w:rPr>
                <w:rFonts w:ascii="宋体" w:eastAsia="宋体" w:hAnsi="宋体" w:cs="宋体" w:hint="eastAsia"/>
                <w:sz w:val="28"/>
                <w:szCs w:val="28"/>
                <w:lang w:eastAsia="zh-Hans"/>
              </w:rPr>
              <w:t>义务教育语文课程标准（</w:t>
            </w:r>
            <w:r w:rsidR="00DA722C"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 w:rsidR="00DA722C">
              <w:rPr>
                <w:rFonts w:ascii="宋体" w:eastAsia="宋体" w:hAnsi="宋体" w:cs="宋体"/>
                <w:sz w:val="28"/>
                <w:szCs w:val="28"/>
              </w:rPr>
              <w:t>022</w:t>
            </w:r>
            <w:r w:rsidR="00DA722C">
              <w:rPr>
                <w:rFonts w:ascii="宋体" w:eastAsia="宋体" w:hAnsi="宋体" w:cs="宋体" w:hint="eastAsia"/>
                <w:sz w:val="28"/>
                <w:szCs w:val="28"/>
              </w:rPr>
              <w:t>年版</w:t>
            </w:r>
            <w:r w:rsidR="00DA722C">
              <w:rPr>
                <w:rFonts w:ascii="宋体" w:eastAsia="宋体" w:hAnsi="宋体" w:cs="宋体"/>
                <w:sz w:val="28"/>
                <w:szCs w:val="28"/>
              </w:rPr>
              <w:t>）</w:t>
            </w:r>
            <w:r w:rsidR="00DA722C">
              <w:rPr>
                <w:rFonts w:ascii="宋体" w:eastAsia="宋体" w:hAnsi="宋体" w:cs="宋体" w:hint="eastAsia"/>
                <w:sz w:val="28"/>
                <w:szCs w:val="28"/>
              </w:rPr>
              <w:t>主要内容和变化</w:t>
            </w:r>
            <w:r>
              <w:rPr>
                <w:rFonts w:ascii="宋体" w:eastAsia="宋体" w:hAnsi="宋体" w:cs="宋体" w:hint="eastAsia"/>
                <w:sz w:val="28"/>
                <w:szCs w:val="28"/>
                <w:lang w:eastAsia="zh-Hans"/>
              </w:rPr>
              <w:t>》</w:t>
            </w:r>
          </w:p>
        </w:tc>
        <w:tc>
          <w:tcPr>
            <w:tcW w:w="1642" w:type="dxa"/>
          </w:tcPr>
          <w:p w14:paraId="2ADB6B79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备课组长</w:t>
            </w:r>
          </w:p>
        </w:tc>
        <w:tc>
          <w:tcPr>
            <w:tcW w:w="1815" w:type="dxa"/>
          </w:tcPr>
          <w:p w14:paraId="3EB6BBC7" w14:textId="77777777" w:rsidR="003D757D" w:rsidRDefault="009A54E7">
            <w:pPr>
              <w:spacing w:line="220" w:lineRule="atLeast"/>
              <w:jc w:val="center"/>
              <w:rPr>
                <w:rFonts w:ascii="黑体" w:eastAsia="黑体" w:hAnsi="黑体" w:cs="黑体"/>
                <w:sz w:val="32"/>
                <w:szCs w:val="32"/>
                <w:lang w:eastAsia="zh-Hans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  <w:lang w:eastAsia="zh-Hans"/>
              </w:rPr>
              <w:t>殷榴静</w:t>
            </w:r>
          </w:p>
        </w:tc>
      </w:tr>
      <w:tr w:rsidR="009A54E7" w14:paraId="3A9BAC6B" w14:textId="77777777">
        <w:tc>
          <w:tcPr>
            <w:tcW w:w="1978" w:type="dxa"/>
          </w:tcPr>
          <w:p w14:paraId="7743B44F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所属</w:t>
            </w:r>
            <w:proofErr w:type="gramStart"/>
            <w:r>
              <w:rPr>
                <w:rFonts w:ascii="宋体" w:eastAsia="宋体" w:hAnsi="宋体" w:cs="宋体" w:hint="eastAsia"/>
                <w:sz w:val="28"/>
                <w:szCs w:val="28"/>
              </w:rPr>
              <w:t>备课组</w:t>
            </w:r>
            <w:proofErr w:type="gramEnd"/>
          </w:p>
        </w:tc>
        <w:tc>
          <w:tcPr>
            <w:tcW w:w="3405" w:type="dxa"/>
          </w:tcPr>
          <w:p w14:paraId="7B692DA3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  <w:lang w:eastAsia="zh-Hans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  <w:lang w:eastAsia="zh-Hans"/>
              </w:rPr>
              <w:t>中年级语文</w:t>
            </w:r>
          </w:p>
        </w:tc>
        <w:tc>
          <w:tcPr>
            <w:tcW w:w="1642" w:type="dxa"/>
          </w:tcPr>
          <w:p w14:paraId="0D08CF90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记录人</w:t>
            </w:r>
          </w:p>
        </w:tc>
        <w:tc>
          <w:tcPr>
            <w:tcW w:w="1815" w:type="dxa"/>
          </w:tcPr>
          <w:p w14:paraId="260F78D8" w14:textId="30A7A4E4" w:rsidR="003D757D" w:rsidRDefault="009A54E7">
            <w:pPr>
              <w:spacing w:line="220" w:lineRule="atLeast"/>
              <w:jc w:val="center"/>
              <w:rPr>
                <w:rFonts w:ascii="黑体" w:eastAsia="黑体" w:hAnsi="黑体" w:cs="黑体"/>
                <w:sz w:val="32"/>
                <w:szCs w:val="32"/>
              </w:rPr>
            </w:pPr>
            <w:r>
              <w:rPr>
                <w:rFonts w:ascii="黑体" w:eastAsia="黑体" w:hAnsi="黑体" w:cs="黑体" w:hint="eastAsia"/>
                <w:sz w:val="32"/>
                <w:szCs w:val="32"/>
              </w:rPr>
              <w:t>朱丽雯</w:t>
            </w:r>
          </w:p>
        </w:tc>
      </w:tr>
      <w:tr w:rsidR="003D757D" w14:paraId="7B4C5BB3" w14:textId="77777777">
        <w:tc>
          <w:tcPr>
            <w:tcW w:w="1978" w:type="dxa"/>
          </w:tcPr>
          <w:p w14:paraId="01325653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研修记录</w:t>
            </w:r>
          </w:p>
          <w:p w14:paraId="03264C47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（手写稿拍照，左右排列，可缩小图片）</w:t>
            </w:r>
          </w:p>
          <w:p w14:paraId="6F48F404" w14:textId="77777777" w:rsidR="003D757D" w:rsidRDefault="003D757D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6862" w:type="dxa"/>
            <w:gridSpan w:val="3"/>
          </w:tcPr>
          <w:p w14:paraId="5CC639F1" w14:textId="1FA2EF44" w:rsidR="003D757D" w:rsidRDefault="00DA722C">
            <w:pPr>
              <w:spacing w:line="220" w:lineRule="atLeast"/>
              <w:rPr>
                <w:rFonts w:ascii="宋体" w:eastAsia="宋体" w:hAnsi="宋体" w:cs="宋体"/>
                <w:sz w:val="28"/>
                <w:szCs w:val="28"/>
              </w:rPr>
            </w:pPr>
            <w:r w:rsidRPr="00DA722C">
              <w:rPr>
                <w:rFonts w:ascii="宋体" w:eastAsia="宋体" w:hAnsi="宋体" w:cs="宋体"/>
                <w:noProof/>
                <w:sz w:val="28"/>
                <w:szCs w:val="28"/>
              </w:rPr>
              <w:drawing>
                <wp:inline distT="0" distB="0" distL="0" distR="0" wp14:anchorId="4CFCA241" wp14:editId="1BC7ECDC">
                  <wp:extent cx="1877291" cy="2502904"/>
                  <wp:effectExtent l="0" t="0" r="889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0625" cy="25206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A722C">
              <w:rPr>
                <w:rFonts w:ascii="宋体" w:eastAsia="宋体" w:hAnsi="宋体" w:cs="宋体"/>
                <w:noProof/>
                <w:sz w:val="28"/>
                <w:szCs w:val="28"/>
              </w:rPr>
              <w:drawing>
                <wp:inline distT="0" distB="0" distL="0" distR="0" wp14:anchorId="383A5784" wp14:editId="041F725F">
                  <wp:extent cx="1871082" cy="2494626"/>
                  <wp:effectExtent l="0" t="0" r="0" b="127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8942" cy="25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BA9C737" w14:textId="3E00839A" w:rsidR="003D757D" w:rsidRDefault="003D757D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  <w:tr w:rsidR="003D757D" w14:paraId="7149F820" w14:textId="77777777">
        <w:trPr>
          <w:trHeight w:val="4147"/>
        </w:trPr>
        <w:tc>
          <w:tcPr>
            <w:tcW w:w="1978" w:type="dxa"/>
          </w:tcPr>
          <w:p w14:paraId="3B66D03F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研修心得</w:t>
            </w:r>
          </w:p>
          <w:p w14:paraId="724FE237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（电子稿不少于200字）</w:t>
            </w:r>
          </w:p>
        </w:tc>
        <w:tc>
          <w:tcPr>
            <w:tcW w:w="6862" w:type="dxa"/>
            <w:gridSpan w:val="3"/>
          </w:tcPr>
          <w:p w14:paraId="7DA6564E" w14:textId="6FD86EEB" w:rsidR="003746C2" w:rsidRPr="003746C2" w:rsidRDefault="003C312D" w:rsidP="003746C2">
            <w:pPr>
              <w:spacing w:line="220" w:lineRule="atLeast"/>
              <w:ind w:firstLineChars="200" w:firstLine="560"/>
              <w:rPr>
                <w:rFonts w:hint="eastAsia"/>
              </w:rPr>
            </w:pPr>
            <w:r w:rsidRPr="003C312D">
              <w:rPr>
                <w:rFonts w:ascii="宋体" w:eastAsia="宋体" w:hAnsi="宋体" w:cs="宋体"/>
                <w:sz w:val="28"/>
                <w:szCs w:val="28"/>
              </w:rPr>
              <w:t>新课标的第一个突破口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就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是强调核心素养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第二个突破是强调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学业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质量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。这就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要求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我们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教师备课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实施教学的时候要提前预设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看看提升学生哪方面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的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素养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需要学生做什么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怎么样的学习效果最好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。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改变学生的学习方式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达到提高学生能力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，</w:t>
            </w:r>
            <w:r w:rsidRPr="003C312D">
              <w:rPr>
                <w:rFonts w:ascii="宋体" w:eastAsia="宋体" w:hAnsi="宋体" w:cs="宋体"/>
                <w:sz w:val="28"/>
                <w:szCs w:val="28"/>
              </w:rPr>
              <w:t>提升学生素养的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效果。</w:t>
            </w:r>
          </w:p>
        </w:tc>
      </w:tr>
      <w:tr w:rsidR="003D757D" w14:paraId="2AABDC9E" w14:textId="77777777">
        <w:trPr>
          <w:trHeight w:val="3815"/>
        </w:trPr>
        <w:tc>
          <w:tcPr>
            <w:tcW w:w="1978" w:type="dxa"/>
          </w:tcPr>
          <w:p w14:paraId="3DC0E554" w14:textId="77777777" w:rsidR="003D757D" w:rsidRDefault="009A54E7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研修照片</w:t>
            </w:r>
          </w:p>
        </w:tc>
        <w:tc>
          <w:tcPr>
            <w:tcW w:w="6862" w:type="dxa"/>
            <w:gridSpan w:val="3"/>
          </w:tcPr>
          <w:p w14:paraId="2C2A8B2D" w14:textId="5D242854" w:rsidR="003D757D" w:rsidRDefault="003D757D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772A1802" w14:textId="51C5FA27" w:rsidR="003D757D" w:rsidRDefault="000D3064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 w:rsidRPr="000D3064">
              <w:rPr>
                <w:rFonts w:ascii="宋体" w:eastAsia="宋体" w:hAnsi="宋体" w:cs="宋体"/>
                <w:noProof/>
                <w:sz w:val="28"/>
                <w:szCs w:val="28"/>
              </w:rPr>
              <w:drawing>
                <wp:inline distT="0" distB="0" distL="0" distR="0" wp14:anchorId="4F034CF3" wp14:editId="125BE69C">
                  <wp:extent cx="2708564" cy="2031912"/>
                  <wp:effectExtent l="0" t="0" r="0" b="6985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3801" cy="2035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4E7FCB0" w14:textId="6334DE6C" w:rsidR="003D757D" w:rsidRDefault="003D757D">
            <w:pPr>
              <w:spacing w:line="220" w:lineRule="atLeast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72D5BE6E" w14:textId="77777777" w:rsidR="003D757D" w:rsidRDefault="003D757D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  <w:p w14:paraId="0E3537D7" w14:textId="77777777" w:rsidR="003D757D" w:rsidRDefault="003D757D" w:rsidP="0071367D">
            <w:pPr>
              <w:spacing w:line="220" w:lineRule="atLeast"/>
              <w:jc w:val="left"/>
              <w:rPr>
                <w:rFonts w:ascii="宋体" w:eastAsia="宋体" w:hAnsi="宋体" w:cs="宋体"/>
                <w:sz w:val="28"/>
                <w:szCs w:val="28"/>
              </w:rPr>
            </w:pPr>
          </w:p>
        </w:tc>
      </w:tr>
    </w:tbl>
    <w:p w14:paraId="679E9567" w14:textId="77777777" w:rsidR="003D757D" w:rsidRDefault="003D757D"/>
    <w:sectPr w:rsidR="003D757D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汉仪旗黑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757D"/>
    <w:rsid w:val="9F57E1CE"/>
    <w:rsid w:val="000D3064"/>
    <w:rsid w:val="003746C2"/>
    <w:rsid w:val="003C312D"/>
    <w:rsid w:val="003D757D"/>
    <w:rsid w:val="0071367D"/>
    <w:rsid w:val="009A54E7"/>
    <w:rsid w:val="00B84363"/>
    <w:rsid w:val="00DA722C"/>
    <w:rsid w:val="1E555B68"/>
    <w:rsid w:val="47061DDA"/>
    <w:rsid w:val="50E6CCD2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3E1D05"/>
  <w15:docId w15:val="{FAD98BD0-B64B-4EF5-8F66-95DD0D945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Walker</cp:lastModifiedBy>
  <cp:revision>9</cp:revision>
  <dcterms:created xsi:type="dcterms:W3CDTF">2022-03-24T21:16:00Z</dcterms:created>
  <dcterms:modified xsi:type="dcterms:W3CDTF">2022-05-04T05:11:00Z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2052-3.0.0.4824</vt:lpwstr>
  </property>
  <property fmtid="{D5CDD505-2E9C-101B-9397-08002B2CF9AE}" pid="3" name="ICV">
    <vt:lpwstr>F16425B2E9FD4764889A83AD465FB612</vt:lpwstr>
  </property>
</Properties>
</file>