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24"/>
          <w:szCs w:val="24"/>
        </w:rPr>
      </w:pPr>
      <w:bookmarkStart w:id="0" w:name="_GoBack"/>
      <w:bookmarkEnd w:id="0"/>
      <w:r>
        <w:rPr>
          <w:rFonts w:hint="eastAsia" w:ascii="宋体" w:hAnsi="宋体" w:eastAsia="宋体" w:cs="宋体"/>
          <w:sz w:val="24"/>
          <w:szCs w:val="24"/>
        </w:rPr>
        <w:t>小学数学游戏教学研究 (2017-07-12 13:19:22)转载▼</w:t>
      </w:r>
    </w:p>
    <w:p>
      <w:pPr>
        <w:rPr>
          <w:rFonts w:hint="eastAsia" w:ascii="宋体" w:hAnsi="宋体" w:eastAsia="宋体" w:cs="宋体"/>
          <w:sz w:val="24"/>
          <w:szCs w:val="24"/>
        </w:rPr>
      </w:pPr>
      <w:r>
        <w:rPr>
          <w:rFonts w:hint="eastAsia" w:ascii="宋体" w:hAnsi="宋体" w:eastAsia="宋体" w:cs="宋体"/>
          <w:sz w:val="24"/>
          <w:szCs w:val="24"/>
        </w:rPr>
        <w:t>一、教学游戏的意义与优势</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相对于传统的数学教学，教学游戏的应用具有以下几点优势：长期以来，受传统的教学理念和教学方法的影响，学生在数学教学过程中接受更多的是“教与学”“讲与练”等呆板的教学方法，将游戏作为教学方法引入课堂，会让每一个学生真正地感受到学习的乐趣与数学的魅力。同时，教学游戏是对生活和现实知识的模拟与训练，有利于提升学生现实生活中的数学应用能力，对小学生的合作能力、社交能力以及计算能力都有很大的促进作用。</w:t>
      </w:r>
    </w:p>
    <w:p>
      <w:pPr>
        <w:rPr>
          <w:rFonts w:hint="eastAsia" w:ascii="宋体" w:hAnsi="宋体" w:eastAsia="宋体" w:cs="宋体"/>
          <w:sz w:val="24"/>
          <w:szCs w:val="24"/>
        </w:rPr>
      </w:pPr>
      <w:r>
        <w:rPr>
          <w:rFonts w:hint="eastAsia" w:ascii="宋体" w:hAnsi="宋体" w:eastAsia="宋体" w:cs="宋体"/>
          <w:sz w:val="24"/>
          <w:szCs w:val="24"/>
        </w:rPr>
        <w:t>二、数学游戏的教学策略</w:t>
      </w:r>
    </w:p>
    <w:p>
      <w:pPr>
        <w:rPr>
          <w:rFonts w:hint="eastAsia" w:ascii="宋体" w:hAnsi="宋体" w:eastAsia="宋体" w:cs="宋体"/>
          <w:color w:val="FF0000"/>
          <w:sz w:val="24"/>
          <w:szCs w:val="24"/>
        </w:rPr>
      </w:pPr>
      <w:r>
        <w:rPr>
          <w:rFonts w:hint="eastAsia" w:ascii="宋体" w:hAnsi="宋体" w:eastAsia="宋体" w:cs="宋体"/>
          <w:color w:val="FF0000"/>
          <w:sz w:val="24"/>
          <w:szCs w:val="24"/>
        </w:rPr>
        <w:t>（一）灵活多样的游戏设置，激发学生的兴趣与热情</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现阶段的小学数学教学效果很大程度上受到学生智力发育的影响，由于学生注意力稳定性较差，面对一些抽象的公式、定义以及单调刻板的计算题时，注意力很容易分散。针对这样的状况，灵活设计一些具体的、活动的教学情境以及具有可操作性的教学游戏，可以激发学生的学习兴趣。如，在教学人教版一年级数学下册《认识人民币》时，小学生对于花样繁多的人民币是难以集中精力去逐个认识与记忆的，如果通过创设“猜价格”游戏来教学，就可以吸引学生的注意力。教学过程中，教师出示一些学生常见的生活用品让学生竞猜，教师先给出价格的大致范围，然后给予“高一点”或“低一点”的提示，让学生竞猜。同时注意课堂气氛的调动，鼓励大家踊跃发言，让“潜力生”也敢于发言。这一游戏的设置不仅能充分活跃课堂气氛，也有利于学生对人民币知识的学习与认知。</w:t>
      </w:r>
    </w:p>
    <w:p>
      <w:pPr>
        <w:rPr>
          <w:rFonts w:hint="eastAsia" w:ascii="宋体" w:hAnsi="宋体" w:eastAsia="宋体" w:cs="宋体"/>
          <w:color w:val="FF0000"/>
          <w:sz w:val="24"/>
          <w:szCs w:val="24"/>
        </w:rPr>
      </w:pPr>
      <w:r>
        <w:rPr>
          <w:rFonts w:hint="eastAsia" w:ascii="宋体" w:hAnsi="宋体" w:eastAsia="宋体" w:cs="宋体"/>
          <w:color w:val="FF0000"/>
          <w:sz w:val="24"/>
          <w:szCs w:val="24"/>
        </w:rPr>
        <w:t>（二）渗透团队合作意识，培养学生的合作探究能力</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数学教学中的游戏往往需要多人的合作，小组合作的形式在游戏教学中是较为常见的。在教学实践中，小组合作的有机设计与游戏设置，重要的一点是渗透出一种团队意识，培养他们的分工合作精神与合作探究能力。在小学数学教学过程中，数学图形的学习是教学的一个难点，尤其是三角形、平行四边形、梯形、矩形等图形的认知与转换过程，团队协作更能提升教学效果。如，在教学人教版五年级数学上册《平行四边形面积》时，如何利用已知的图形对平行四边形进行分解导入成为本课时的教学难点。为了更好地破解这一教学难点，以小组为单位进行“我是村长”的分地游戏，每一个小组组长扮演村长的角色，将本村所共有的一块平行四边形土地进行划分，鼓励学生探索用“剪”和“拼”的方法把平行四边形转化为已学过的图形来计算，通过合作得出相应答案。经过小组内部的讨论与分工，将原本复杂、抽象的图形转化成了生活中的土地模型，学生很快找到长方形与平行四边形的内在联系，进而得出了平行四边形面积的计算公式，收到了较好的教学效果。</w:t>
      </w:r>
    </w:p>
    <w:p>
      <w:pPr>
        <w:rPr>
          <w:rFonts w:hint="eastAsia" w:ascii="宋体" w:hAnsi="宋体" w:eastAsia="宋体" w:cs="宋体"/>
          <w:sz w:val="24"/>
          <w:szCs w:val="24"/>
        </w:rPr>
      </w:pPr>
      <w:r>
        <w:rPr>
          <w:rFonts w:hint="eastAsia" w:ascii="宋体" w:hAnsi="宋体" w:eastAsia="宋体" w:cs="宋体"/>
          <w:color w:val="FF0000"/>
          <w:sz w:val="24"/>
          <w:szCs w:val="24"/>
        </w:rPr>
        <w:t>（三）创新游戏设计，培养学生的计算能力与创新意识</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小学生具有极强的好奇心与求知欲，并且在想象力、动手能力等方面具有优势和个性特点。教学时，教师应亲身参与、亲自动手、努力思考，以较好地实现教学目标。因此，游戏的设计要贴近于学生的现状，能够充分发散学生的思维，延伸教学范围，培养其计算能力与审美创新意识。如，人教版一年级数学下册《两位数加一位数》教学中，学生需要对加法知识进行延伸与创新，组织“拼图”游戏。游戏过程中，教师可以展示一些学生十分喜爱的游戏图案，引导学生观察这些图案是由哪些小图案构成的，鼓励大家积极发言。随后，将不同的图案代表不同的数字，让学生去充分观察与思考。同时，还可以根据不同图形代表的数字，引导学生计算整体的数字之和，从而得出答案。最后，给每个学生发一个教学箱，里面放置各种游戏图案的组成部分，如圆形、正方形、三角形等，并且每一个图形上面附有文字，组织学生进行拼图大赛游戏，看哪一组拼出的图案最丰富、数字之和最准确等。</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综上所述，在小学数学教学过程中，对于教学游戏的有机设计和创新设置，能够较好地将生活场景与数学知识结合起来，利用教学游戏的互动性、娱乐性等优势，调动学生的学习兴趣，提高学生的探索能力，培养其合作精神与数学意识。经过教学游戏的创新与延伸，原本比较抽象与复杂的数学模型，也会变得更为亲切、简单，学生爱上数学自然也就水到渠成。</w:t>
      </w:r>
    </w:p>
    <w:p>
      <w:pPr>
        <w:ind w:firstLine="480" w:firstLineChars="200"/>
        <w:rPr>
          <w:rFonts w:hint="eastAsia" w:ascii="宋体" w:hAnsi="宋体" w:eastAsia="宋体" w:cs="宋体"/>
          <w:sz w:val="24"/>
          <w:szCs w:val="24"/>
        </w:rPr>
      </w:pPr>
    </w:p>
    <w:p>
      <w:p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学习心得：</w:t>
      </w:r>
    </w:p>
    <w:p>
      <w:pPr>
        <w:ind w:firstLine="560" w:firstLineChars="200"/>
        <w:rPr>
          <w:rFonts w:hint="eastAsia" w:ascii="宋体" w:hAnsi="宋体" w:eastAsia="宋体" w:cs="宋体"/>
          <w:sz w:val="24"/>
          <w:szCs w:val="24"/>
          <w:lang w:val="en-US" w:eastAsia="zh-CN"/>
        </w:rPr>
      </w:pPr>
      <w:r>
        <w:rPr>
          <w:rFonts w:hint="eastAsia" w:ascii="宋体" w:hAnsi="宋体" w:eastAsia="宋体" w:cs="宋体"/>
          <w:sz w:val="28"/>
          <w:szCs w:val="28"/>
          <w:lang w:val="en-US" w:eastAsia="zh-CN"/>
        </w:rPr>
        <w:t>俗话说“兴趣是最好的老师”。小学数学本身来源于生活，把一些生活中所蕴藏的数学知识用例题的形式展现给学生，学生年龄小、理解能力不够，如果只是讲解会变得枯燥乏味。而在数学教学中加入游戏环节，可以寓教于乐，把枯燥的学习知识放在游戏中，可以激发学生的学习兴趣，调动了学习的积极性，促进学生的动手动脑、合作探究能力，在游戏的体验中学习数学知识、体会数学原理，从而促进知识的理解和应用，到达掌握知识的目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4B3B10"/>
    <w:rsid w:val="38803511"/>
    <w:rsid w:val="724B3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1830</Words>
  <Characters>1848</Characters>
  <Lines>0</Lines>
  <Paragraphs>0</Paragraphs>
  <TotalTime>16</TotalTime>
  <ScaleCrop>false</ScaleCrop>
  <LinksUpToDate>false</LinksUpToDate>
  <CharactersWithSpaces>1850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2022-03-09T04:46:00Z</dcterms:created>
  <dc:creator>Administrator</dc:creator>
  <cp:lastModifiedBy>你说时光荏苒</cp:lastModifiedBy>
  <dcterms:modified xsi:type="dcterms:W3CDTF">2022-07-08T14:47:41Z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74D1CD396AE04F869980B15CBF6CC9CC</vt:lpwstr>
  </property>
</Properties>
</file>