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AD" w:rsidRDefault="00872AAD" w:rsidP="00872AAD">
      <w:pPr>
        <w:autoSpaceDE w:val="0"/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泰山小学部分专用室、楼道等特色提升项目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中标（成交）结果公告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一、项目编号:</w:t>
      </w:r>
      <w:r>
        <w:rPr>
          <w:rFonts w:ascii="宋体" w:hAnsi="宋体" w:hint="eastAsia"/>
          <w:sz w:val="28"/>
          <w:szCs w:val="28"/>
        </w:rPr>
        <w:t>ZJZC2022093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二、项目名称:</w:t>
      </w:r>
      <w:r>
        <w:rPr>
          <w:rFonts w:ascii="宋体" w:hAnsi="宋体" w:hint="eastAsia"/>
          <w:sz w:val="28"/>
          <w:szCs w:val="28"/>
        </w:rPr>
        <w:t>泰山小学部分专用室、楼道等特色提升项目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三、中标（成交）信息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供应商名称：泓扬（常州）文化发展有限公司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统一社会信用代码：91320411MA25MJHK9K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供应商地址：常州市新北区江南春晓花园2号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中标（成交）金额：人民币壹拾玖万陆仟叁佰元整（￥196300元）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四、主要标的信息</w:t>
      </w:r>
    </w:p>
    <w:tbl>
      <w:tblPr>
        <w:tblStyle w:val="a4"/>
        <w:tblW w:w="9558" w:type="dxa"/>
        <w:jc w:val="center"/>
        <w:tblInd w:w="0" w:type="dxa"/>
        <w:tblLayout w:type="fixed"/>
        <w:tblLook w:val="04A0"/>
      </w:tblPr>
      <w:tblGrid>
        <w:gridCol w:w="9558"/>
      </w:tblGrid>
      <w:tr w:rsidR="00872AAD" w:rsidTr="00872AAD">
        <w:trPr>
          <w:jc w:val="center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AD" w:rsidRDefault="00872AAD" w:rsidP="00511C02">
            <w:pPr>
              <w:autoSpaceDE w:val="0"/>
              <w:adjustRightInd w:val="0"/>
              <w:snapToGrid w:val="0"/>
              <w:spacing w:line="360" w:lineRule="auto"/>
              <w:ind w:firstLine="56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工程类</w:t>
            </w:r>
          </w:p>
        </w:tc>
      </w:tr>
      <w:tr w:rsidR="00872AAD" w:rsidTr="00872AAD">
        <w:trPr>
          <w:jc w:val="center"/>
        </w:trPr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AD" w:rsidRDefault="00872AAD" w:rsidP="00511C02">
            <w:pPr>
              <w:autoSpaceDE w:val="0"/>
              <w:adjustRightInd w:val="0"/>
              <w:snapToGrid w:val="0"/>
              <w:spacing w:line="360" w:lineRule="auto"/>
              <w:ind w:firstLine="560"/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名称:泰山小学部分专用室、楼道等特色提升项目</w:t>
            </w:r>
          </w:p>
          <w:p w:rsidR="00872AAD" w:rsidRDefault="00872AAD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施工范围:包括楼道文化布置、会议室党建内容、校务公开栏、行政楼作品框、美术室、校长室门口、音乐室、五楼舞蹈房、计算机室等地方的文化装饰。</w:t>
            </w:r>
          </w:p>
          <w:p w:rsidR="00872AAD" w:rsidRDefault="00872AAD">
            <w:pPr>
              <w:autoSpaceDE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施工工期:自合同签订之日起20日内完成供货、安装并通过采购人验收。</w:t>
            </w:r>
          </w:p>
        </w:tc>
      </w:tr>
    </w:tbl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五、评审专家名单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胡冰、沈传友、郑晶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六、公告期限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自本公告发布之日起1个工作日。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七、其他补充事宜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无。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八、凡对本次公告内容提出询问，请按以下方式联系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1.采购人信息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名称:常州市新北区泰山小学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地址:常州市新北区太湖中路33号 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联系人:郑老师  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2.采购代理机构信息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名称:常州中金招投标有限公司 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地址:常州市新北区通江南路299号教育园区1号楼4楼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联系方式:0519-85958666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3.项目联系方式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项目联系人:潘女士</w:t>
      </w:r>
    </w:p>
    <w:p w:rsidR="00872AAD" w:rsidRDefault="00872AAD" w:rsidP="00872AAD">
      <w:pPr>
        <w:autoSpaceDE w:val="0"/>
        <w:adjustRightInd w:val="0"/>
        <w:snapToGrid w:val="0"/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电话:0519-85958666 </w:t>
      </w:r>
    </w:p>
    <w:p w:rsidR="00943F0C" w:rsidRDefault="00943F0C">
      <w:pPr>
        <w:rPr>
          <w:rFonts w:hint="eastAsia"/>
        </w:rPr>
      </w:pPr>
    </w:p>
    <w:sectPr w:rsidR="00943F0C" w:rsidSect="00943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2AAD"/>
    <w:rsid w:val="00872AAD"/>
    <w:rsid w:val="0094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72AA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unhideWhenUsed/>
    <w:rsid w:val="00872AAD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872A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潘华萍</dc:creator>
  <cp:lastModifiedBy>潘华萍</cp:lastModifiedBy>
  <cp:revision>1</cp:revision>
  <dcterms:created xsi:type="dcterms:W3CDTF">2022-07-04T07:01:00Z</dcterms:created>
  <dcterms:modified xsi:type="dcterms:W3CDTF">2022-07-04T07:02:00Z</dcterms:modified>
</cp:coreProperties>
</file>