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1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 w:rsidR="00377633">
        <w:rPr>
          <w:rStyle w:val="NormalCharacter"/>
          <w:szCs w:val="24"/>
          <w:kern w:val="2"/>
          <w:lang w:val="en-US" w:eastAsia="zh-CN" w:bidi="ar-SA"/>
          <w:b w:val="1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常州市学科教学调研情况反馈表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1"/>
          <w:i w:val="0"/>
          <w:color w:val="000000"/>
          <w:sz w:val="24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学校：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2e6ac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东青实验学校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年级：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 </w:t>
      </w:r>
      <w:r w:rsidR="002e6ac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七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班级：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fa2dd4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1</w:t>
      </w:r>
      <w:r w:rsidR="00031d71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、2</w:t>
      </w:r>
      <w:r w:rsidR="002e6ac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班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学科：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</w:t>
      </w:r>
      <w:r w:rsidR="002e6ac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英语</w:t>
      </w:r>
      <w:r w:rsidR="00377633">
        <w:rPr>
          <w:rStyle w:val="NormalCharacter"/>
          <w:szCs w:val="24"/>
          <w:kern w:val="2"/>
          <w:lang w:val="en-US" w:eastAsia="zh-CN" w:bidi="ar-SA"/>
          <w:b w:val="0"/>
          <w:i w:val="0"/>
          <w:u w:val="single" w:color="000000"/>
          <w:color w:val="000000"/>
          <w:sz w:val="24"/>
          <w:spacing w:val="0"/>
          <w:w w:val="100"/>
          <w:rFonts w:ascii="Times New Roman" w:eastAsia="宋体" w:hAnsi="Times New Roman"/>
          <w:caps w:val="0"/>
        </w:rPr>
        <w:t xml:space="preserve">      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表</w:t>
      </w:r>
      <w:r w:rsidR="00377633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I</w:t>
      </w:r>
      <w:r w:rsidR="00377633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：调研基本情况统计表</w:t>
      </w:r>
    </w:p>
    <w:tbl>
      <w:tblPr>
        <w:tblW w:type="dxa" w:w="8463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试卷类型（A/B）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应考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实考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缺考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均分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及格率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优秀率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数据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1d71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</w:t>
            </w:r>
            <w:r w:rsidR="001e47c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1d71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</w:t>
            </w:r>
            <w:r w:rsidR="001e47c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fa2dd4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546038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56.71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4e7d9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44</w:t>
            </w:r>
            <w:r w:rsidR="00d4048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%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063d7a"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ind w:firstLine="210" w:firstLineChars="100"/>
              <w:textAlignment w:val="baseline"/>
            </w:pPr>
            <w:r w:rsidR="00063d7a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9.12</w:t>
            </w:r>
            <w:r w:rsidR="00d4048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%</w:t>
            </w:r>
          </w:p>
        </w:tc>
      </w:tr>
      <w:tr>
        <w:trPr>
          <w:wAfter w:w="5325" w:type="dxa"/>
          <w:trHeight w:val="312" w:hRule="atLeast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Merge w:val="restart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最高分</w:t>
            </w:r>
          </w:p>
        </w:tc>
        <w:tc>
          <w:tcPr>
            <w:textDirection w:val="lrTb"/>
            <w:vMerge w:val="restart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最低分</w:t>
            </w:r>
          </w:p>
        </w:tc>
      </w:tr>
      <w:tr>
        <w:trPr>
          <w:wAfter w:w="5325" w:type="dxa"/>
          <w:trHeight w:val="312" w:hRule="atLeast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</w:tr>
      <w:tr>
        <w:trPr>
          <w:wAfter w:w="5325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数据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4048f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2d1bb2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</w:t>
            </w:r>
            <w:r w:rsidR="001e47c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5.5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546038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7455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分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        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数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        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段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150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149－140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139－130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129－120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120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119－110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109－100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100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99－90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人数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百分比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7455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分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        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数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        </w:t>
            </w: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段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89－80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79－70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69－60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59－50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49－40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39－30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30以下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人数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百分比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95751d"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   </w:t>
            </w: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12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21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34c9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</w:t>
            </w: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34c9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</w:t>
            </w: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95751d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15</w:t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说明：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ind w:firstLine="420"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1．试卷总分60%分值为及格线。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ind w:firstLine="420"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2．优秀率语文为试卷总分85%分值及以上，其他各科位试卷总分90%分值及以上。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表Ⅱ：各题难度统计（抽样统计，样本不少于100）</w:t>
      </w:r>
    </w:p>
    <w:tbl>
      <w:tblPr>
        <w:tblW w:type="dxa" w:w="8724"/>
        <w:tblLook w:val="ffff"/>
        <w:tblInd w:w="-252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725"/>
        <w:gridCol w:w="1620"/>
        <w:gridCol w:w="1559"/>
        <w:gridCol w:w="1701"/>
        <w:gridCol w:w="1559"/>
        <w:gridCol w:w="1560"/>
      </w:tblGrid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题号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1-20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21-25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26-35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35-45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46-65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难度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系数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33c6f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 w:rsidP="00d33c6f"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78%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51%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7%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6%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0%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题号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66-75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76-81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82-87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88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难度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系数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1%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5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4%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3%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6</w:t>
            </w:r>
            <w:r w:rsidR="00036ca6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9%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</w:tbl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2201b6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br type="page"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1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表Ⅲ：评价和建议（在相关栏目中打√或填上相关的数据）</w:t>
      </w:r>
    </w:p>
    <w:tbl>
      <w:tblPr>
        <w:tblW w:type="dxa" w:w="8522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rPr>
          <w:trHeight w:val="56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2504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对试卷的总体评价</w:t>
            </w:r>
          </w:p>
        </w:tc>
        <w:tc>
          <w:tcPr>
            <w:textDirection w:val="lrTb"/>
            <w:vAlign w:val="center"/>
            <w:tcW w:type="dxa" w:w="250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是否符合课标、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教材的要求</w:t>
            </w:r>
          </w:p>
        </w:tc>
        <w:tc>
          <w:tcPr>
            <w:textDirection w:val="lrTb"/>
            <w:vAlign w:val="center"/>
            <w:tcW w:type="dxa" w:w="3011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科 学 性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restart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评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价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好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较好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完全符合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基本符合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基本不符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完全不符</w:t>
            </w:r>
          </w:p>
        </w:tc>
        <w:tc>
          <w:tcPr>
            <w:textDirection w:val="lrTb"/>
            <w:vAlign w:val="center"/>
            <w:tcW w:type="dxa" w:w="8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无科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学性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错误</w:t>
            </w: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有科学性错误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（题数）</w:t>
            </w:r>
          </w:p>
        </w:tc>
        <w:tc>
          <w:tcPr>
            <w:textDirection w:val="lrTb"/>
            <w:vAlign w:val="center"/>
            <w:tcW w:type="dxa" w:w="103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不够严谨，值得商榷的题数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continue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4074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4074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8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4074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3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2504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导 向 性</w:t>
            </w:r>
          </w:p>
        </w:tc>
        <w:tc>
          <w:tcPr>
            <w:textDirection w:val="lrTb"/>
            <w:vAlign w:val="center"/>
            <w:tcW w:type="dxa" w:w="250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难  度</w:t>
            </w:r>
          </w:p>
        </w:tc>
        <w:tc>
          <w:tcPr>
            <w:textDirection w:val="lrTb"/>
            <w:vAlign w:val="center"/>
            <w:tcW w:type="dxa" w:w="150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题  量</w:t>
            </w:r>
          </w:p>
        </w:tc>
        <w:tc>
          <w:tcPr>
            <w:textDirection w:val="lrTb"/>
            <w:vAlign w:val="center"/>
            <w:tcW w:type="dxa" w:w="150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题型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（主客观题比例）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restart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评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价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好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较好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难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较难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适中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较易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易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偏多</w:t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适中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偏少</w:t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适当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稍微失调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严重失调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continue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4074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4074f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06f2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706f2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trHeight w:val="499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377633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对本试卷的评价意见和建议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8022"/>
            <w:gridSpan w:val="1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 w:rsidR="00e975e9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试卷难度适中，非常符合课标教材要求，题目科学严谨</w:t>
            </w:r>
            <w:r w:rsidR="0037173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宋体" w:hAnsi="宋体"/>
                <w:caps w:val="0"/>
              </w:rPr>
              <w:t xml:space="preserve">，导向性好，题量适中。</w:t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说明：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ind w:firstLine="420"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1．以校为单位逐项填写；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ind w:firstLine="420"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2．按通知规定时间报常州市教育学会办公室收。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                                         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     </w:t>
      </w:r>
      <w:r w:rsidR="0074074f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2022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 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 w:hAnsi="宋体"/>
          <w:caps w:val="0"/>
        </w:rPr>
        <w:t xml:space="preserve">年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6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  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/>
          <w:caps w:val="0"/>
        </w:rPr>
        <w:t xml:space="preserve">月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 3</w:t>
      </w:r>
      <w:r w:rsidR="0074074f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0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u w:val="single" w:color="000000"/>
          <w:color w:val="000000"/>
          <w:sz w:val="21"/>
          <w:spacing w:val="0"/>
          <w:w w:val="100"/>
          <w:rFonts w:ascii="宋体" w:hAnsi="宋体"/>
          <w:caps w:val="0"/>
        </w:rPr>
        <w:t xml:space="preserve">   </w:t>
      </w:r>
      <w:r w:rsidR="00377633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ascii="宋体"/>
          <w:caps w:val="0"/>
        </w:rPr>
        <w:t xml:space="preserve">日</w:t>
      </w:r>
    </w:p>
    <w:sectPr>
      <w:footerReference w:type="even" r:id="rId3"/>
      <w:footerReference w:type="default" r:id="rId4"/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720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eff" w:usb1="c000785b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eff" w:usb1="c000785b" w:usb2="00000009" w:usb3="00000000" w:csb0="000001ff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等线 Light">
    <w:altName w:val="等线 Light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等线">
    <w:altName w:val="DengXian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Cambria Math">
    <w:altName w:val="Cambria Math"/>
    <w:charset w:val="00"/>
    <w:family w:val="roman"/>
    <w:panose1 w:val="02040503050406030204"/>
    <w:pitch w:val="variable"/>
    <w:sig w:usb0="e00006ff" w:usb1="420024ff" w:usb2="02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xAlign="right" w:vAnchor="margin" w:wrap="around" w:hAnchor="text" w:yAlign="inline"/>
      <w:jc w:val="left"/>
      <w:textAlignment w:val="baseline"/>
    </w:pP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right="36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xAlign="right" w:vAnchor="margin" w:wrap="around" w:hAnchor="text" w:yAlign="inline"/>
      <w:jc w:val="left"/>
      <w:textAlignment w:val="baseline"/>
    </w:pPr>
    <w:r w:rsidR="00377633">
      <w:rPr>
        <w:rStyle w:val="PageNumber"/>
        <w:szCs w:val="18"/>
        <w:sz w:val="18"/>
        <w:kern w:val="2"/>
        <w:lang w:bidi="ar-SA"/>
      </w:rPr>
    </w: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right="360"/>
      <w:jc w:val="left"/>
      <w:textAlignment w:val="baseline"/>
    </w:pPr>
  </w:p>
</w:ftr>
</file>

<file path=word/settings.xml><?xml version="1.0" encoding="utf-8"?>
<w:settings xmlns:w="http://schemas.openxmlformats.org/wordprocessingml/2006/main">
  <w:zoom w:percent="183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377633"/>
    <w:rsid w:val="002e6ac3"/>
    <w:rsid w:val="00fa2dd4"/>
    <w:rsid w:val="00031d71"/>
    <w:rsid w:val="001e47c3"/>
    <w:rsid w:val="00546038"/>
    <w:rsid w:val="004e7d9e"/>
    <w:rsid w:val="00d4048f"/>
    <w:rsid w:val="00063d7a"/>
    <w:rsid w:val="002d1bb2"/>
    <w:rsid w:val="0095751d"/>
    <w:rsid w:val="00934c9f"/>
    <w:rsid w:val="00036ca6"/>
    <w:rsid w:val="00d33c6f"/>
    <w:rsid w:val="002201b6"/>
    <w:rsid w:val="0074074f"/>
    <w:rsid w:val="00706f23"/>
    <w:rsid w:val="00e975e9"/>
    <w:rsid w:val="0037173b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character" w:styleId="AnnotationReference">
    <w:name w:val="AnnotationReference"/>
    <w:next w:val="AnnotationReference"/>
    <w:link w:val="Normal"/>
    <w:rPr>
      <w:szCs w:val="21"/>
      <w:sz w:val="21"/>
    </w:rPr>
  </w:style>
  <w:style w:type="character" w:styleId="UserStyle_0">
    <w:name w:val="UserStyle_0"/>
    <w:next w:val="UserStyle_0"/>
    <w:link w:val="Header"/>
    <w:rPr>
      <w:szCs w:val="18"/>
      <w:sz w:val="18"/>
      <w:kern w:val="2"/>
    </w:rPr>
  </w:style>
  <w:style w:type="character" w:styleId="UserStyle_1">
    <w:name w:val="UserStyle_1"/>
    <w:next w:val="UserStyle_1"/>
    <w:link w:val="Footer"/>
    <w:rPr>
      <w:szCs w:val="18"/>
      <w:sz w:val="18"/>
      <w:kern w:val="2"/>
    </w:rPr>
  </w:style>
  <w:style w:type="character" w:styleId="UserStyle_2">
    <w:name w:val="UserStyle_2"/>
    <w:next w:val="UserStyle_2"/>
    <w:link w:val="AnnotationSubject"/>
    <w:rPr>
      <w:b/>
      <w:bCs/>
      <w:szCs w:val="24"/>
      <w:sz w:val="21"/>
      <w:kern w:val="2"/>
      <w:rFonts w:cs="Times New Roman"/>
    </w:rPr>
  </w:style>
  <w:style w:type="character" w:styleId="UserStyle_3">
    <w:name w:val="UserStyle_3"/>
    <w:next w:val="UserStyle_3"/>
    <w:link w:val="AnnotationText"/>
    <w:rPr>
      <w:szCs w:val="24"/>
      <w:sz w:val="21"/>
      <w:kern w:val="2"/>
    </w:rPr>
  </w:style>
  <w:style w:type="character" w:styleId="UserStyle_4">
    <w:name w:val="UserStyle_4"/>
    <w:next w:val="UserStyle_4"/>
    <w:link w:val="Acetate"/>
    <w:rPr>
      <w:szCs w:val="18"/>
      <w:sz w:val="18"/>
      <w:kern w:val="2"/>
    </w:rPr>
  </w:style>
  <w:style w:type="paragraph" w:styleId="AnnotationSubject">
    <w:name w:val="AnnotationSubject"/>
    <w:basedOn w:val="AnnotationText"/>
    <w:next w:val="AnnotationText"/>
    <w:link w:val="UserStyle_2"/>
    <w:pPr>
      <w:rPr>
        <w:b/>
        <w:bCs/>
        <w:rFonts w:cs="Times New Roman"/>
      </w:rPr>
      <w:jc w:val="left"/>
      <w:textAlignment w:val="baseline"/>
    </w:pPr>
    <w:rPr>
      <w:b/>
      <w:bCs/>
      <w:rFonts w:cs="Times New Roman"/>
    </w:rPr>
  </w:style>
  <w:style w:type="paragraph" w:styleId="AnnotationText">
    <w:name w:val="AnnotationText"/>
    <w:basedOn w:val="Normal"/>
    <w:next w:val="AnnotationText"/>
    <w:link w:val="UserStyle_3"/>
    <w:pPr>
      <w:jc w:val="left"/>
      <w:textAlignment w:val="baseline"/>
    </w:p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Acetate">
    <w:name w:val="Acetate"/>
    <w:basedOn w:val="Normal"/>
    <w:next w:val="Acetate"/>
    <w:link w:val="UserStyle_4"/>
    <w:pPr>
      <w:rPr>
        <w:szCs w:val="18"/>
        <w:sz w:val="18"/>
        <w:kern w:val="2"/>
        <w:lang w:val="en-US" w:eastAsia="zh-CN" w:bidi="ar-SA"/>
      </w:rPr>
      <w:jc w:val="both"/>
      <w:textAlignment w:val="baseline"/>
    </w:pPr>
    <w:rPr>
      <w:szCs w:val="18"/>
      <w:sz w:val="18"/>
      <w:kern w:val="2"/>
      <w:lang w:val="en-US" w:eastAsia="zh-CN" w:bidi="ar-SA"/>
    </w:rPr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5" Type="http://schemas.openxmlformats.org/officeDocument/2006/relationships/fontTable" Target="fontTable.xml" /><Relationship Id="rId6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color w:val="000000"/>
        </w:rPr>
        <w:jc w:val="center"/>
        <w:textAlignment w:val="baseline"/>
      </w:pPr>
      <w:r w:rsidR="00377633">
        <w:rPr>
          <w:rStyle w:val="NormalCharacter"/>
          <w:b/>
          <w:szCs w:val="24"/>
          <w:sz w:val="24"/>
          <w:kern w:val="2"/>
          <w:lang w:val="en-US" w:eastAsia="zh-CN" w:bidi="ar-SA"/>
          <w:color w:val="000000"/>
        </w:rPr>
        <w:t xml:space="preserve">常州市学科教学调研情况反馈表</w:t>
      </w:r>
    </w:p>
    <w:p>
      <w:pPr>
        <w:pStyle w:val="Normal"/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jc w:val="both"/>
        <w:textAlignment w:val="baseline"/>
      </w:pP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  <w:r w:rsidR="00377633"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学校：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2e6ac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东青实验学校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377633"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 年级：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 </w:t>
      </w:r>
      <w:r w:rsidR="002e6ac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七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377633"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班级：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fa2dd4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1</w:t>
      </w:r>
      <w:r w:rsidR="00031d71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、2</w:t>
      </w:r>
      <w:r w:rsidR="002e6ac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班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377633">
        <w:rPr>
          <w:rStyle w:val="NormalCharacter"/>
          <w:szCs w:val="24"/>
          <w:sz w:val="24"/>
          <w:kern w:val="2"/>
          <w:lang w:val="en-US" w:eastAsia="zh-CN" w:bidi="ar-SA"/>
          <w:color w:val="000000"/>
        </w:rPr>
        <w:t xml:space="preserve"> 学科：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</w:t>
      </w:r>
      <w:r w:rsidR="002e6ac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英语</w:t>
      </w:r>
      <w:r w:rsidR="00377633">
        <w:rPr>
          <w:rStyle w:val="NormalCharacter"/>
          <w:szCs w:val="24"/>
          <w:sz w:val="24"/>
          <w:kern w:val="2"/>
          <w:u w:val="single"/>
          <w:lang w:val="en-US" w:eastAsia="zh-CN" w:bidi="ar-SA"/>
          <w:color w:val="000000"/>
        </w:rPr>
        <w:t xml:space="preserve">      </w:t>
      </w:r>
    </w:p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  <w:r w:rsidR="00377633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表</w:t>
      </w:r>
      <w:r w:rsidR="00377633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I</w:t>
      </w:r>
      <w:r w:rsidR="00377633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：调研基本情况统计表</w:t>
      </w:r>
    </w:p>
    <w:tbl>
      <w:tblPr>
        <w:tblW w:type="dxa" w:w="8463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试卷类型（A/B）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应考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实考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缺考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人数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均分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及格率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优秀率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数据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1d71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</w:t>
            </w:r>
            <w:r w:rsidR="001e47c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1d71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</w:t>
            </w:r>
            <w:r w:rsidR="001e47c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8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fa2dd4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546038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56.71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4e7d9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44</w:t>
            </w:r>
            <w:r w:rsidR="00d4048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%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063d7a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ind w:firstLine="210" w:firstLineChars="100"/>
              <w:jc w:val="both"/>
              <w:textAlignment w:val="baseline"/>
            </w:pPr>
            <w:r w:rsidR="00063d7a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9.12</w:t>
            </w:r>
            <w:r w:rsidR="00d4048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%</w:t>
            </w:r>
          </w:p>
        </w:tc>
      </w:tr>
      <w:tr>
        <w:trPr>
          <w:wAfter w:w="5325" w:type="dxa"/>
          <w:trHeight w:val="312" w:hRule="atLeast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Merge w:val="restart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最高分</w:t>
            </w:r>
          </w:p>
        </w:tc>
        <w:tc>
          <w:tcPr>
            <w:textDirection w:val="lrTb"/>
            <w:vMerge w:val="restart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最低分</w:t>
            </w:r>
          </w:p>
        </w:tc>
      </w:tr>
      <w:tr>
        <w:trPr>
          <w:wAfter w:w="5325" w:type="dxa"/>
          <w:trHeight w:val="312" w:hRule="atLeast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widowControl/>
              <w:jc w:val="center"/>
              <w:textAlignment w:val="baseline"/>
            </w:pPr>
          </w:p>
        </w:tc>
      </w:tr>
      <w:tr>
        <w:trPr>
          <w:wAfter w:w="5325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数据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4048f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2d1bb2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</w:t>
            </w:r>
            <w:r w:rsidR="001e47c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5.5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546038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7455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分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        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数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        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段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150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149－140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139－130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129－120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120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119－110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109－100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100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99－90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人数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百分比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restart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7455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分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        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数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        </w:t>
            </w: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段</w:t>
            </w:r>
          </w:p>
        </w:tc>
      </w:tr>
      <w:tr>
        <w:trPr>
          <w:wAfter w:w="0" w:type="dxa"/>
          <w:cantSplit/>
        </w:trPr>
        <w:tc>
          <w:tcPr>
            <w:textDirection w:val="lrTb"/>
            <w:vMerge w:val="continue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89－80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79－70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69－60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59－50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49－40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39－30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30以下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00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人数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百分比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95751d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both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   </w:t>
            </w: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12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21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34c9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</w:t>
            </w: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34c9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</w:t>
            </w: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</w:t>
            </w:r>
          </w:p>
        </w:tc>
        <w:tc>
          <w:tcPr>
            <w:textDirection w:val="lrTb"/>
            <w:vAlign w:val="center"/>
            <w:tcW w:type="dxa" w:w="10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95751d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15</w:t>
            </w:r>
          </w:p>
        </w:tc>
      </w:tr>
    </w:tbl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说明：</w:t>
      </w: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ind w:firstLine="420"/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1．试卷总分60%分值为及格线。</w:t>
      </w: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ind w:firstLine="420"/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2．优秀率语文为试卷总分85%分值及以上，其他各科位试卷总分90%分值及以上。</w:t>
      </w:r>
    </w:p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  <w:r w:rsidR="00377633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表Ⅱ：各题难度统计（抽样统计，样本不少于100）</w:t>
      </w:r>
    </w:p>
    <w:tbl>
      <w:tblPr>
        <w:tblW w:type="dxa" w:w="8724"/>
        <w:tblLook w:val="ffff"/>
        <w:tblInd w:w="-252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725"/>
        <w:gridCol w:w="1620"/>
        <w:gridCol w:w="1559"/>
        <w:gridCol w:w="1701"/>
        <w:gridCol w:w="1559"/>
        <w:gridCol w:w="1560"/>
      </w:tblGrid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题号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1-20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21-25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26-35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35-45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46-65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难度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系数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33c6f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 w:rsidP="00d33c6f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78%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51%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7%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6%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0%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题号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66-75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76-81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82-87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88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难度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系数</w:t>
            </w:r>
          </w:p>
        </w:tc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1%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5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4%</w:t>
            </w:r>
          </w:p>
        </w:tc>
        <w:tc>
          <w:tcPr>
            <w:textDirection w:val="lrTb"/>
            <w:vAlign w:val="center"/>
            <w:tcW w:type="dxa" w:w="17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3%</w:t>
            </w:r>
          </w:p>
        </w:tc>
        <w:tc>
          <w:tcPr>
            <w:textDirection w:val="lrTb"/>
            <w:vAlign w:val="center"/>
            <w:tcW w:type="dxa" w:w="155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6</w:t>
            </w:r>
            <w:r w:rsidR="00036ca6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9%</w:t>
            </w:r>
          </w:p>
        </w:tc>
        <w:tc>
          <w:tcPr>
            <w:textDirection w:val="lrTb"/>
            <w:vAlign w:val="center"/>
            <w:tcW w:type="dxa" w:w="156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</w:tr>
    </w:tbl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</w:p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  <w:r w:rsidR="002201b6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br w:type="page"/>
      </w:r>
    </w:p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</w:p>
    <w:p>
      <w:pPr>
        <w:pStyle w:val="Normal"/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center"/>
        <w:textAlignment w:val="baseline"/>
      </w:pPr>
      <w:r w:rsidR="00377633">
        <w:rPr>
          <w:rStyle w:val="NormalCharacter"/>
          <w:b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表Ⅲ：评价和建议（在相关栏目中打√或填上相关的数据）</w:t>
      </w:r>
    </w:p>
    <w:tbl>
      <w:tblPr>
        <w:tblW w:type="dxa" w:w="8522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rPr>
          <w:trHeight w:val="56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2504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对试卷的总体评价</w:t>
            </w:r>
          </w:p>
        </w:tc>
        <w:tc>
          <w:tcPr>
            <w:textDirection w:val="lrTb"/>
            <w:vAlign w:val="center"/>
            <w:tcW w:type="dxa" w:w="250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是否符合课标、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教材的要求</w:t>
            </w:r>
          </w:p>
        </w:tc>
        <w:tc>
          <w:tcPr>
            <w:textDirection w:val="lrTb"/>
            <w:vAlign w:val="center"/>
            <w:tcW w:type="dxa" w:w="3011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科 学 性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restart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评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价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好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较好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完全符合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基本符合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基本不符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完全不符</w:t>
            </w:r>
          </w:p>
        </w:tc>
        <w:tc>
          <w:tcPr>
            <w:textDirection w:val="lrTb"/>
            <w:vAlign w:val="center"/>
            <w:tcW w:type="dxa" w:w="8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无科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学性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错误</w:t>
            </w: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有科学性错误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（题数）</w:t>
            </w:r>
          </w:p>
        </w:tc>
        <w:tc>
          <w:tcPr>
            <w:textDirection w:val="lrTb"/>
            <w:vAlign w:val="center"/>
            <w:tcW w:type="dxa" w:w="103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不够严谨，值得商榷的题数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continue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4074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4074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8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4074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3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</w:tr>
      <w:tr>
        <w:trPr>
          <w:trHeight w:val="56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内容</w:t>
            </w:r>
          </w:p>
        </w:tc>
        <w:tc>
          <w:tcPr>
            <w:textDirection w:val="lrTb"/>
            <w:vAlign w:val="center"/>
            <w:tcW w:type="dxa" w:w="2504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导 向 性</w:t>
            </w:r>
          </w:p>
        </w:tc>
        <w:tc>
          <w:tcPr>
            <w:textDirection w:val="lrTb"/>
            <w:vAlign w:val="center"/>
            <w:tcW w:type="dxa" w:w="250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难  度</w:t>
            </w:r>
          </w:p>
        </w:tc>
        <w:tc>
          <w:tcPr>
            <w:textDirection w:val="lrTb"/>
            <w:vAlign w:val="center"/>
            <w:tcW w:type="dxa" w:w="150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题  量</w:t>
            </w:r>
          </w:p>
        </w:tc>
        <w:tc>
          <w:tcPr>
            <w:textDirection w:val="lrTb"/>
            <w:vAlign w:val="center"/>
            <w:tcW w:type="dxa" w:w="150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题型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（主客观题比例）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restart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评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价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好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较好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一般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差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难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较难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适中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较易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易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偏多</w:t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适中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偏少</w:t>
            </w: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适当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稍微失调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严重失调</w:t>
            </w:r>
          </w:p>
        </w:tc>
      </w:tr>
      <w:tr>
        <w:trPr>
          <w:trHeight w:val="567" w:hRule="atLeast"/>
          <w:cantSplit/>
        </w:trPr>
        <w:tc>
          <w:tcPr>
            <w:textDirection w:val="lrTb"/>
            <w:vMerge w:val="continue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4074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4074f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06f2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706f2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√</w:t>
            </w: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0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</w:tr>
      <w:tr>
        <w:trPr>
          <w:trHeight w:val="4997" w:hRule="atLeast"/>
          <w:cantSplit/>
        </w:trPr>
        <w:tc>
          <w:tcPr>
            <w:textDirection w:val="lrTb"/>
            <w:vAlign w:val="center"/>
            <w:tcW w:type="dxa" w:w="50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  <w:r w:rsidR="00377633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对本试卷的评价意见和建议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8022"/>
            <w:gridSpan w:val="1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jc w:val="both"/>
              <w:textAlignment w:val="baseline"/>
            </w:pPr>
            <w:r w:rsidR="00e975e9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试卷难度适中，非常符合课标教材要求，题目科学严谨</w:t>
            </w:r>
            <w:r w:rsidR="0037173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hAnsi="宋体"/>
                <w:color w:val="000000"/>
              </w:rPr>
              <w:t xml:space="preserve">，导向性好，题量适中。</w:t>
            </w:r>
          </w:p>
        </w:tc>
      </w:tr>
    </w:tbl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说明：</w:t>
      </w: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ind w:firstLine="420"/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1．以校为单位逐项填写；</w:t>
      </w: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ind w:firstLine="420"/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2．按通知规定时间报常州市教育学会办公室收。</w:t>
      </w: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jc w:val="both"/>
        <w:textAlignment w:val="baseline"/>
      </w:pPr>
    </w:p>
    <w:p>
      <w:pPr>
        <w:pStyle w:val="Normal"/>
        <w:rPr>
          <w:rStyle w:val="NormalCharacter"/>
          <w:szCs w:val="21"/>
          <w:sz w:val="21"/>
          <w:kern w:val="2"/>
          <w:lang w:val="en-US" w:eastAsia="zh-CN" w:bidi="ar-SA"/>
          <w:color w:val="000000"/>
        </w:rPr>
        <w:jc w:val="both"/>
        <w:textAlignment w:val="baseline"/>
      </w:pP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                                         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    </w:t>
      </w:r>
      <w:r w:rsidR="0074074f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2022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</w:t>
      </w: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 w:hAnsi="宋体"/>
          <w:color w:val="000000"/>
        </w:rPr>
        <w:t xml:space="preserve">年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</w:t>
      </w:r>
      <w:r w:rsidR="0074074f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1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  </w:t>
      </w: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/>
          <w:color w:val="000000"/>
        </w:rPr>
        <w:t xml:space="preserve">月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</w:t>
      </w:r>
      <w:r w:rsidR="0074074f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20</w:t>
      </w:r>
      <w:r w:rsidR="00377633">
        <w:rPr>
          <w:rStyle w:val="NormalCharacter"/>
          <w:szCs w:val="21"/>
          <w:sz w:val="21"/>
          <w:kern w:val="2"/>
          <w:u w:val="single"/>
          <w:lang w:val="en-US" w:eastAsia="zh-CN" w:bidi="ar-SA"/>
          <w:rFonts w:ascii="宋体" w:hAnsi="宋体"/>
          <w:color w:val="000000"/>
        </w:rPr>
        <w:t xml:space="preserve">   </w:t>
      </w:r>
      <w:r w:rsidR="00377633">
        <w:rPr>
          <w:rStyle w:val="NormalCharacter"/>
          <w:szCs w:val="21"/>
          <w:sz w:val="21"/>
          <w:kern w:val="2"/>
          <w:lang w:val="en-US" w:eastAsia="zh-CN" w:bidi="ar-SA"/>
          <w:rFonts w:ascii="宋体"/>
          <w:color w:val="000000"/>
        </w:rPr>
        <w:t xml:space="preserve">日</w:t>
      </w:r>
    </w:p>
    <w:sectPr>
      <w:footerReference w:type="even" r:id="rId3"/>
      <w:footerReference w:type="default" r:id="rId4"/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720" w:num="1"/>
      <w:docGrid w:charSpace="0" w:linePitch="312" w:type="lines"/>
    </w:sectPr>
  </w:body>
</w:document>
</file>

<file path=treport/opRecord.xml>
</file>