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三年为期，拆分杰睿cp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这个八班，我带了三年。</w:t>
      </w:r>
      <w:r>
        <w:rPr>
          <w:rFonts w:hint="eastAsia"/>
        </w:rPr>
        <w:t>这三年里不乏有喜、怒、哀、乐的陪伴，面对头疼的孩子也曾束手无策，面对质疑和不理解的声音也曾深感委屈，静心思考时也曾全盘否定自己，可纵使前方有千万险阻，你哪曾见我后退一步。每一天我都在和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班的孩子们一起收获着成长着，每个孩子一点一滴的进步我都看在眼里记在心里。现在想来，我的付出虽从不求回报，可学生的进步让我的付出有了收获的喜悦。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还记得第一次进班。</w:t>
      </w:r>
      <w:r>
        <w:rPr>
          <w:rFonts w:hint="eastAsia"/>
        </w:rPr>
        <w:t>上课铃响了，我走进一（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）班的教室，苍天呀！</w:t>
      </w:r>
      <w:r>
        <w:rPr>
          <w:rFonts w:hint="eastAsia"/>
          <w:lang w:val="en-US" w:eastAsia="zh-CN"/>
        </w:rPr>
        <w:t>一双双小眼睛好有神，好萌好萌的脸庞，肉嘟嘟的真可爱！接下来，他们就开始的拆家的表演，谁把谁推了，水吧花架碰到了，谁又偷吃零食了，谁跳楼梯了……防不胜防，烦不胜烦，我是一个头两个大。</w:t>
      </w:r>
    </w:p>
    <w:p>
      <w:pPr>
        <w:rPr>
          <w:rFonts w:hint="eastAsia"/>
        </w:rPr>
      </w:pPr>
      <w:r>
        <w:rPr>
          <w:rFonts w:hint="eastAsia"/>
        </w:rPr>
        <w:t>为了震慑他们，我找了打闹声音最大的孩子，当即他战战兢兢地站起来，用胆怯的眼神看了我一眼，老实说，当时我也有些迟疑，后来果然验证了我的想法。几乎每次上课都重复上演着这样的情景剧，孩子们潜意识里也知道应该怎么做不应该怎么做，但似乎总是心离口，口离手，想的是一套，做的却是另一套。每次在我的怒气里孩子们都会低下头表现出忏悔的样子，事后却又抛在九霄云外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那段时间我想过很多办法，提前进教室提醒，发过威动过怒，后来用阿Q精神安慰自己，孩子们还小，我这么大了有时候也管不住自己呀！每次都去发现比以前表现有所好转的同学并树立榜样，效果却并不明显。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课后我先向其他同学打听他们上其他课的表现，再和其他任课老师探讨一下他们存在的问题以及他们的家庭环境，这样我就具备了和他们进行交流的底气。我找了机会和</w:t>
      </w:r>
      <w:r>
        <w:rPr>
          <w:rFonts w:hint="eastAsia"/>
          <w:lang w:val="en-US" w:eastAsia="zh-CN"/>
        </w:rPr>
        <w:t>小睿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小杰</w:t>
      </w:r>
      <w:r>
        <w:rPr>
          <w:rFonts w:hint="eastAsia"/>
        </w:rPr>
        <w:t>等比较有代表性的孩子进行交流，</w:t>
      </w:r>
      <w:r>
        <w:rPr>
          <w:rFonts w:hint="eastAsia"/>
          <w:lang w:val="en-US" w:eastAsia="zh-CN"/>
        </w:rPr>
        <w:t>这对杰睿cp，可算是坚不可拆的好伙伴，哪哪都有他俩，好的像一个人似的。口风紧，一致对外！</w:t>
      </w:r>
      <w:r>
        <w:rPr>
          <w:rFonts w:hint="eastAsia"/>
        </w:rPr>
        <w:t>操场上、花园里，就这样一回生、二回熟，我彻底进入他们的内心世界，倾听了他们的心声。其实从那时起我的内心也开始被他们纯真的眼神稚嫩的声音感染着，孩子毕竟还是孩子，需要的还是爱。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我首先先帮他们树立信心，多鼓励他们让他们看到自己身上的闪光点，然后再一个一个教他们养成良好习惯的方法：比上课铃声早几分钟，也就是提前几分钟进教室做准备工作，准备好下节课要用到的学习用具；李梦雪的基础特别差，那些别人看来十分简单的字他要照着抄写都抄错，拼音几乎完全不懂，我抽课余时间教他怎么拿笔，握着他的手一笔一划地慢慢写字，后来又给他找了一个小老师，也就是他的同桌。每当他拿着写字的本子主动来找我时，我的心里的的确确生出了许多感动，每次都会大大地表扬他，这样一来我走进了她的世界，其他的孩子也在慢慢地被感染着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现在每次上课，教室等着我的不再是喧嚷叫嚣，而是一个个坐得端端正正的身影，课堂上也没有人再在课桌里翻箱倒柜，上课效率自然也就好了许多。其实每一个孩子都是这样，渴望的是鲜花和掌声的鼓励，需要的是老师的关注更需要润物细无声的爱，哪怕是微不足道的一个微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5613F"/>
    <w:rsid w:val="6BB11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2020-07-16T01:38:59Z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