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spacing w:line="312" w:lineRule="auto"/>
        <w:jc w:val="center"/>
        <w:rPr>
          <w:rFonts w:asciiTheme="minorEastAsia" w:hAnsiTheme="minorEastAsia"/>
          <w:b/>
          <w:color w:val="00B0F0"/>
          <w:sz w:val="28"/>
          <w:szCs w:val="28"/>
        </w:rPr>
      </w:pPr>
      <w:bookmarkStart w:id="0" w:name="_GoBack"/>
      <w:bookmarkEnd w:id="0"/>
      <w:r>
        <w:rPr>
          <w:rFonts w:asciiTheme="minorEastAsia" w:hAnsiTheme="minorEastAsia"/>
          <w:b/>
          <w:color w:val="auto"/>
          <w:sz w:val="28"/>
          <w:szCs w:val="28"/>
        </w:rPr>
        <w:t>教学设计</w:t>
      </w:r>
    </w:p>
    <w:p>
      <w:pPr>
        <w:pStyle w:val="5"/>
        <w:keepNext w:val="0"/>
        <w:keepLines w:val="0"/>
        <w:pageBreakBefore w:val="0"/>
        <w:widowControl w:val="0"/>
        <w:numPr>
          <w:ilvl w:val="0"/>
          <w:numId w:val="1"/>
        </w:numPr>
        <w:kinsoku/>
        <w:wordWrap/>
        <w:overflowPunct/>
        <w:topLinePunct w:val="0"/>
        <w:autoSpaceDE/>
        <w:autoSpaceDN/>
        <w:bidi w:val="0"/>
        <w:adjustRightInd/>
        <w:spacing w:before="20" w:after="40" w:afterAutospacing="0" w:line="240" w:lineRule="auto"/>
        <w:ind w:left="0"/>
        <w:contextualSpacing/>
        <w:jc w:val="left"/>
        <w:textAlignment w:val="auto"/>
        <w:rPr>
          <w:rFonts w:asciiTheme="minorEastAsia" w:hAnsiTheme="minorEastAsia"/>
          <w:b/>
          <w:color w:val="auto"/>
          <w:sz w:val="24"/>
          <w:szCs w:val="24"/>
        </w:rPr>
      </w:pPr>
      <w:r>
        <w:rPr>
          <w:rFonts w:asciiTheme="minorEastAsia" w:hAnsiTheme="minorEastAsia"/>
          <w:b/>
          <w:color w:val="auto"/>
          <w:sz w:val="24"/>
          <w:szCs w:val="24"/>
        </w:rPr>
        <w:t>指导思想</w:t>
      </w:r>
    </w:p>
    <w:p>
      <w:pPr>
        <w:keepNext w:val="0"/>
        <w:keepLines w:val="0"/>
        <w:pageBreakBefore w:val="0"/>
        <w:widowControl w:val="0"/>
        <w:kinsoku/>
        <w:wordWrap/>
        <w:overflowPunct/>
        <w:topLinePunct w:val="0"/>
        <w:autoSpaceDE/>
        <w:autoSpaceDN/>
        <w:bidi w:val="0"/>
        <w:adjustRightInd/>
        <w:snapToGrid w:val="0"/>
        <w:spacing w:before="20" w:after="40" w:afterAutospacing="0"/>
        <w:ind w:firstLine="480" w:firstLineChars="200"/>
        <w:contextualSpacing/>
        <w:textAlignment w:val="auto"/>
        <w:rPr>
          <w:color w:val="000000" w:themeColor="text1"/>
          <w:spacing w:val="-19"/>
          <w:sz w:val="24"/>
          <w:szCs w:val="24"/>
          <w14:textFill>
            <w14:solidFill>
              <w14:schemeClr w14:val="tx1"/>
            </w14:solidFill>
          </w14:textFill>
        </w:rPr>
      </w:pPr>
      <w:r>
        <w:rPr>
          <w:rFonts w:hint="eastAsia"/>
          <w:sz w:val="24"/>
          <w:szCs w:val="24"/>
        </w:rPr>
        <w:t>本课以“健康第一”为指导思想，</w:t>
      </w:r>
      <w:r>
        <w:rPr>
          <w:rFonts w:hint="eastAsia"/>
          <w:color w:val="000000" w:themeColor="text1"/>
          <w:spacing w:val="-19"/>
          <w:sz w:val="24"/>
          <w:szCs w:val="24"/>
          <w14:textFill>
            <w14:solidFill>
              <w14:schemeClr w14:val="tx1"/>
            </w14:solidFill>
          </w14:textFill>
        </w:rPr>
        <w:t>促进学生健康成长。通过排</w:t>
      </w:r>
      <w:r>
        <w:rPr>
          <w:rFonts w:hint="eastAsia"/>
          <w:color w:val="000000" w:themeColor="text1"/>
          <w:spacing w:val="-10"/>
          <w:sz w:val="24"/>
          <w:szCs w:val="24"/>
          <w14:textFill>
            <w14:solidFill>
              <w14:schemeClr w14:val="tx1"/>
            </w14:solidFill>
          </w14:textFill>
        </w:rPr>
        <w:t>球基本理论知识和基本技术的学习了解排球运动的文化，懂得排球运动的特点，</w:t>
      </w:r>
      <w:r>
        <w:rPr>
          <w:rFonts w:hint="eastAsia"/>
          <w:color w:val="000000" w:themeColor="text1"/>
          <w:spacing w:val="-15"/>
          <w:sz w:val="24"/>
          <w:szCs w:val="24"/>
          <w14:textFill>
            <w14:solidFill>
              <w14:schemeClr w14:val="tx1"/>
            </w14:solidFill>
          </w14:textFill>
        </w:rPr>
        <w:t>掌握简单</w:t>
      </w:r>
      <w:r>
        <w:rPr>
          <w:rFonts w:hint="eastAsia"/>
          <w:color w:val="000000" w:themeColor="text1"/>
          <w:spacing w:val="-9"/>
          <w:sz w:val="24"/>
          <w:szCs w:val="24"/>
          <w14:textFill>
            <w14:solidFill>
              <w14:schemeClr w14:val="tx1"/>
            </w14:solidFill>
          </w14:textFill>
        </w:rPr>
        <w:t>的排球技术原理，</w:t>
      </w:r>
      <w:r>
        <w:rPr>
          <w:rFonts w:hint="eastAsia"/>
          <w:color w:val="000000" w:themeColor="text1"/>
          <w:spacing w:val="-10"/>
          <w:sz w:val="24"/>
          <w:szCs w:val="24"/>
          <w14:textFill>
            <w14:solidFill>
              <w14:schemeClr w14:val="tx1"/>
            </w14:solidFill>
          </w14:textFill>
        </w:rPr>
        <w:t>逐步提高基本技术动作质量和综合运用所学各项基本技术的能力，</w:t>
      </w:r>
      <w:r>
        <w:rPr>
          <w:rFonts w:hint="eastAsia"/>
          <w:color w:val="000000" w:themeColor="text1"/>
          <w:sz w:val="24"/>
          <w:szCs w:val="24"/>
          <w14:textFill>
            <w14:solidFill>
              <w14:schemeClr w14:val="tx1"/>
            </w14:solidFill>
          </w14:textFill>
        </w:rPr>
        <w:t>使学</w:t>
      </w:r>
      <w:r>
        <w:rPr>
          <w:rFonts w:hint="eastAsia"/>
          <w:color w:val="000000" w:themeColor="text1"/>
          <w:spacing w:val="-10"/>
          <w:sz w:val="24"/>
          <w:szCs w:val="24"/>
          <w14:textFill>
            <w14:solidFill>
              <w14:schemeClr w14:val="tx1"/>
            </w14:solidFill>
          </w14:textFill>
        </w:rPr>
        <w:t>生都能体验到排球运动的乐趣和价值，不断的提高排球运动技术和参与比赛的能力。</w:t>
      </w:r>
      <w:r>
        <w:rPr>
          <w:rFonts w:hint="eastAsia"/>
          <w:color w:val="000000" w:themeColor="text1"/>
          <w:spacing w:val="-11"/>
          <w:sz w:val="24"/>
          <w:szCs w:val="24"/>
          <w14:textFill>
            <w14:solidFill>
              <w14:schemeClr w14:val="tx1"/>
            </w14:solidFill>
          </w14:textFill>
        </w:rPr>
        <w:t>同时发</w:t>
      </w:r>
      <w:r>
        <w:rPr>
          <w:rFonts w:hint="eastAsia"/>
          <w:color w:val="000000" w:themeColor="text1"/>
          <w:spacing w:val="-9"/>
          <w:sz w:val="24"/>
          <w:szCs w:val="24"/>
          <w14:textFill>
            <w14:solidFill>
              <w14:schemeClr w14:val="tx1"/>
            </w14:solidFill>
          </w14:textFill>
        </w:rPr>
        <w:t>展学生速度</w:t>
      </w:r>
      <w:r>
        <w:rPr>
          <w:rFonts w:hint="eastAsia"/>
          <w:color w:val="000000" w:themeColor="text1"/>
          <w:spacing w:val="-11"/>
          <w:sz w:val="24"/>
          <w:szCs w:val="24"/>
          <w14:textFill>
            <w14:solidFill>
              <w14:schemeClr w14:val="tx1"/>
            </w14:solidFill>
          </w14:textFill>
        </w:rPr>
        <w:t>灵敏，耐力，</w:t>
      </w:r>
      <w:r>
        <w:rPr>
          <w:rFonts w:hint="eastAsia"/>
          <w:color w:val="000000" w:themeColor="text1"/>
          <w:spacing w:val="-9"/>
          <w:sz w:val="24"/>
          <w:szCs w:val="24"/>
          <w14:textFill>
            <w14:solidFill>
              <w14:schemeClr w14:val="tx1"/>
            </w14:solidFill>
          </w14:textFill>
        </w:rPr>
        <w:t>柔韧等身体素质和培养学生的集体主义精神、</w:t>
      </w:r>
      <w:r>
        <w:rPr>
          <w:rFonts w:hint="eastAsia"/>
          <w:color w:val="000000" w:themeColor="text1"/>
          <w:spacing w:val="-11"/>
          <w:sz w:val="24"/>
          <w:szCs w:val="24"/>
          <w14:textFill>
            <w14:solidFill>
              <w14:schemeClr w14:val="tx1"/>
            </w14:solidFill>
          </w14:textFill>
        </w:rPr>
        <w:t>与他人的合作意识。</w:t>
      </w:r>
    </w:p>
    <w:p>
      <w:pPr>
        <w:pStyle w:val="5"/>
        <w:keepNext w:val="0"/>
        <w:keepLines w:val="0"/>
        <w:pageBreakBefore w:val="0"/>
        <w:widowControl w:val="0"/>
        <w:numPr>
          <w:ilvl w:val="0"/>
          <w:numId w:val="1"/>
        </w:numPr>
        <w:kinsoku/>
        <w:wordWrap/>
        <w:overflowPunct/>
        <w:topLinePunct w:val="0"/>
        <w:autoSpaceDE/>
        <w:autoSpaceDN/>
        <w:bidi w:val="0"/>
        <w:adjustRightInd/>
        <w:spacing w:before="20" w:after="40" w:afterAutospacing="0"/>
        <w:ind w:left="0"/>
        <w:contextualSpacing/>
        <w:textAlignment w:val="auto"/>
        <w:rPr>
          <w:rFonts w:asciiTheme="minorEastAsia" w:hAnsiTheme="minorEastAsia"/>
          <w:b/>
          <w:color w:val="auto"/>
          <w:sz w:val="24"/>
          <w:szCs w:val="24"/>
        </w:rPr>
      </w:pPr>
      <w:r>
        <w:rPr>
          <w:rFonts w:asciiTheme="minorEastAsia" w:hAnsiTheme="minorEastAsia"/>
          <w:b/>
          <w:color w:val="auto"/>
          <w:sz w:val="24"/>
          <w:szCs w:val="24"/>
        </w:rPr>
        <w:t>教材分析</w:t>
      </w:r>
    </w:p>
    <w:p>
      <w:pPr>
        <w:keepNext w:val="0"/>
        <w:keepLines w:val="0"/>
        <w:pageBreakBefore w:val="0"/>
        <w:widowControl w:val="0"/>
        <w:kinsoku/>
        <w:wordWrap/>
        <w:overflowPunct/>
        <w:topLinePunct w:val="0"/>
        <w:autoSpaceDE/>
        <w:autoSpaceDN/>
        <w:bidi w:val="0"/>
        <w:adjustRightInd/>
        <w:spacing w:before="20" w:after="40" w:afterAutospacing="0"/>
        <w:contextualSpacing/>
        <w:textAlignment w:val="auto"/>
        <w:rPr>
          <w:rFonts w:hint="default" w:asciiTheme="minorEastAsia" w:hAnsiTheme="minorEastAsia" w:eastAsiaTheme="minorEastAsia"/>
          <w:b/>
          <w:color w:val="00B0F0"/>
          <w:sz w:val="24"/>
          <w:szCs w:val="24"/>
          <w:lang w:val="en-US" w:eastAsia="zh-CN"/>
        </w:rPr>
      </w:pPr>
      <w:r>
        <w:rPr>
          <w:rFonts w:hint="eastAsia" w:asciiTheme="minorEastAsia" w:hAnsiTheme="minorEastAsia"/>
          <w:sz w:val="24"/>
          <w:szCs w:val="24"/>
        </w:rPr>
        <w:t xml:space="preserve">    </w:t>
      </w:r>
      <w:r>
        <w:rPr>
          <w:rFonts w:asciiTheme="minorEastAsia" w:hAnsiTheme="minorEastAsia"/>
          <w:sz w:val="24"/>
          <w:szCs w:val="24"/>
        </w:rPr>
        <w:t>本次课的主要教学内容是正面双手垫球技术，垫球技术在排球运动中，无论是在进攻还是防守，都起着重要的作用。本次课的教学重点是</w:t>
      </w:r>
      <w:r>
        <w:rPr>
          <w:rFonts w:hint="eastAsia" w:asciiTheme="minorEastAsia" w:hAnsiTheme="minorEastAsia"/>
          <w:sz w:val="24"/>
          <w:szCs w:val="24"/>
          <w:lang w:val="en-US" w:eastAsia="zh-CN"/>
        </w:rPr>
        <w:t>正面双手</w:t>
      </w:r>
      <w:r>
        <w:rPr>
          <w:rFonts w:asciiTheme="minorEastAsia" w:hAnsiTheme="minorEastAsia"/>
          <w:sz w:val="24"/>
          <w:szCs w:val="24"/>
        </w:rPr>
        <w:t>垫球技术</w:t>
      </w:r>
      <w:r>
        <w:rPr>
          <w:rFonts w:hint="eastAsia" w:asciiTheme="minorEastAsia" w:hAnsiTheme="minorEastAsia"/>
          <w:sz w:val="24"/>
          <w:szCs w:val="24"/>
          <w:lang w:eastAsia="zh-CN"/>
        </w:rPr>
        <w:t>；</w:t>
      </w:r>
      <w:r>
        <w:rPr>
          <w:rFonts w:asciiTheme="minorEastAsia" w:hAnsiTheme="minorEastAsia"/>
          <w:sz w:val="24"/>
          <w:szCs w:val="24"/>
        </w:rPr>
        <w:t>教学难点是在</w:t>
      </w:r>
      <w:r>
        <w:rPr>
          <w:rFonts w:hint="eastAsia" w:asciiTheme="minorEastAsia" w:hAnsiTheme="minorEastAsia"/>
          <w:sz w:val="24"/>
          <w:szCs w:val="24"/>
          <w:lang w:val="en-US" w:eastAsia="zh-CN"/>
        </w:rPr>
        <w:t>上下肢的协调发力</w:t>
      </w:r>
      <w:r>
        <w:rPr>
          <w:rFonts w:asciiTheme="minorEastAsia" w:hAnsiTheme="minorEastAsia"/>
          <w:sz w:val="24"/>
          <w:szCs w:val="24"/>
        </w:rPr>
        <w:t>，并能合理用力。另外在本次教学中结合</w:t>
      </w:r>
      <w:r>
        <w:rPr>
          <w:rFonts w:hint="eastAsia" w:asciiTheme="minorEastAsia" w:hAnsiTheme="minorEastAsia"/>
          <w:sz w:val="24"/>
          <w:szCs w:val="24"/>
          <w:lang w:val="en-US" w:eastAsia="zh-CN"/>
        </w:rPr>
        <w:t>体育游戏让学生克服内心的恐惧</w:t>
      </w:r>
      <w:r>
        <w:rPr>
          <w:rFonts w:asciiTheme="minorEastAsia" w:hAnsiTheme="minorEastAsia"/>
          <w:sz w:val="24"/>
          <w:szCs w:val="24"/>
        </w:rPr>
        <w:t>，</w:t>
      </w:r>
      <w:r>
        <w:rPr>
          <w:rFonts w:hint="eastAsia" w:asciiTheme="minorEastAsia" w:hAnsiTheme="minorEastAsia"/>
          <w:sz w:val="24"/>
          <w:szCs w:val="24"/>
          <w:lang w:val="en-US" w:eastAsia="zh-CN"/>
        </w:rPr>
        <w:t>敢于去主动接球</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提高参与感。</w:t>
      </w:r>
      <w:r>
        <w:rPr>
          <w:rFonts w:asciiTheme="minorEastAsia" w:hAnsiTheme="minorEastAsia"/>
          <w:sz w:val="24"/>
          <w:szCs w:val="24"/>
        </w:rPr>
        <w:t>通过</w:t>
      </w:r>
      <w:r>
        <w:rPr>
          <w:rFonts w:hint="eastAsia" w:asciiTheme="minorEastAsia" w:hAnsiTheme="minorEastAsia"/>
          <w:sz w:val="24"/>
          <w:szCs w:val="24"/>
          <w:lang w:val="en-US" w:eastAsia="zh-CN"/>
        </w:rPr>
        <w:t>合作学习，促进学生之间的友好互助，共同提高。</w:t>
      </w:r>
    </w:p>
    <w:p>
      <w:pPr>
        <w:pStyle w:val="5"/>
        <w:keepNext w:val="0"/>
        <w:keepLines w:val="0"/>
        <w:pageBreakBefore w:val="0"/>
        <w:widowControl w:val="0"/>
        <w:numPr>
          <w:ilvl w:val="0"/>
          <w:numId w:val="1"/>
        </w:numPr>
        <w:kinsoku/>
        <w:wordWrap/>
        <w:overflowPunct/>
        <w:topLinePunct w:val="0"/>
        <w:autoSpaceDE/>
        <w:autoSpaceDN/>
        <w:bidi w:val="0"/>
        <w:adjustRightInd/>
        <w:spacing w:before="20" w:after="40" w:afterAutospacing="0"/>
        <w:ind w:left="0"/>
        <w:contextualSpacing/>
        <w:textAlignment w:val="auto"/>
        <w:rPr>
          <w:rFonts w:asciiTheme="minorEastAsia" w:hAnsiTheme="minorEastAsia"/>
          <w:b/>
          <w:color w:val="auto"/>
          <w:sz w:val="24"/>
          <w:szCs w:val="24"/>
        </w:rPr>
      </w:pPr>
      <w:r>
        <w:rPr>
          <w:rFonts w:asciiTheme="minorEastAsia" w:hAnsiTheme="minorEastAsia"/>
          <w:b/>
          <w:color w:val="auto"/>
          <w:sz w:val="24"/>
          <w:szCs w:val="24"/>
        </w:rPr>
        <w:t>学情分析</w:t>
      </w:r>
    </w:p>
    <w:p>
      <w:pPr>
        <w:keepNext w:val="0"/>
        <w:keepLines w:val="0"/>
        <w:pageBreakBefore w:val="0"/>
        <w:widowControl w:val="0"/>
        <w:kinsoku/>
        <w:wordWrap/>
        <w:overflowPunct/>
        <w:topLinePunct w:val="0"/>
        <w:autoSpaceDE/>
        <w:autoSpaceDN/>
        <w:bidi w:val="0"/>
        <w:adjustRightInd/>
        <w:spacing w:before="20" w:after="40" w:afterAutospacing="0"/>
        <w:contextualSpacing/>
        <w:textAlignment w:val="auto"/>
        <w:rPr>
          <w:rFonts w:asciiTheme="minorEastAsia" w:hAnsiTheme="minorEastAsia"/>
          <w:sz w:val="24"/>
          <w:szCs w:val="24"/>
        </w:rPr>
      </w:pPr>
      <w:r>
        <w:rPr>
          <w:rFonts w:hint="eastAsia" w:asciiTheme="minorEastAsia" w:hAnsiTheme="minorEastAsia"/>
          <w:sz w:val="24"/>
          <w:szCs w:val="24"/>
        </w:rPr>
        <w:t xml:space="preserve">   </w:t>
      </w:r>
      <w:r>
        <w:rPr>
          <w:rFonts w:asciiTheme="minorEastAsia" w:hAnsiTheme="minorEastAsia"/>
          <w:sz w:val="24"/>
          <w:szCs w:val="24"/>
        </w:rPr>
        <w:t>本次课教学对象为</w:t>
      </w:r>
      <w:r>
        <w:rPr>
          <w:rFonts w:hint="eastAsia" w:asciiTheme="minorEastAsia" w:hAnsiTheme="minorEastAsia"/>
          <w:sz w:val="24"/>
          <w:szCs w:val="24"/>
        </w:rPr>
        <w:t>七</w:t>
      </w:r>
      <w:r>
        <w:rPr>
          <w:rFonts w:asciiTheme="minorEastAsia" w:hAnsiTheme="minorEastAsia"/>
          <w:sz w:val="24"/>
          <w:szCs w:val="24"/>
        </w:rPr>
        <w:t>年级</w:t>
      </w:r>
      <w:r>
        <w:rPr>
          <w:rFonts w:hint="eastAsia" w:asciiTheme="minorEastAsia" w:hAnsiTheme="minorEastAsia"/>
          <w:sz w:val="24"/>
          <w:szCs w:val="24"/>
          <w:lang w:val="en-US" w:eastAsia="zh-CN"/>
        </w:rPr>
        <w:t>2</w:t>
      </w:r>
      <w:r>
        <w:rPr>
          <w:rFonts w:hint="eastAsia" w:asciiTheme="minorEastAsia" w:hAnsiTheme="minorEastAsia"/>
          <w:sz w:val="24"/>
          <w:szCs w:val="24"/>
        </w:rPr>
        <w:t>班共</w:t>
      </w:r>
      <w:r>
        <w:rPr>
          <w:rFonts w:hint="eastAsia" w:asciiTheme="minorEastAsia" w:hAnsiTheme="minorEastAsia"/>
          <w:sz w:val="24"/>
          <w:szCs w:val="24"/>
          <w:lang w:val="en-US" w:eastAsia="zh-CN"/>
        </w:rPr>
        <w:t>40</w:t>
      </w:r>
      <w:r>
        <w:rPr>
          <w:rFonts w:asciiTheme="minorEastAsia" w:hAnsiTheme="minorEastAsia"/>
          <w:sz w:val="24"/>
          <w:szCs w:val="24"/>
        </w:rPr>
        <w:t>名学生，</w:t>
      </w:r>
      <w:r>
        <w:rPr>
          <w:rFonts w:hint="eastAsia" w:asciiTheme="minorEastAsia" w:hAnsiTheme="minorEastAsia"/>
          <w:sz w:val="24"/>
          <w:szCs w:val="24"/>
          <w:lang w:val="en-US" w:eastAsia="zh-CN"/>
        </w:rPr>
        <w:t>为新授课。</w:t>
      </w:r>
      <w:r>
        <w:rPr>
          <w:rFonts w:asciiTheme="minorEastAsia" w:hAnsiTheme="minorEastAsia"/>
          <w:sz w:val="24"/>
          <w:szCs w:val="24"/>
        </w:rPr>
        <w:t>由于学生</w:t>
      </w:r>
      <w:r>
        <w:rPr>
          <w:rFonts w:hint="eastAsia" w:asciiTheme="minorEastAsia" w:hAnsiTheme="minorEastAsia"/>
          <w:sz w:val="24"/>
          <w:szCs w:val="24"/>
          <w:lang w:val="en-US" w:eastAsia="zh-CN"/>
        </w:rPr>
        <w:t>运动水平的</w:t>
      </w:r>
      <w:r>
        <w:rPr>
          <w:rFonts w:asciiTheme="minorEastAsia" w:hAnsiTheme="minorEastAsia"/>
          <w:sz w:val="24"/>
          <w:szCs w:val="24"/>
        </w:rPr>
        <w:t>不同，性别和身体素质上的差异，在教学中区别对待的同时，也要有针对性的进行分别指导，在同学的帮助和循序渐进的教学过程中，共同提高。</w:t>
      </w:r>
    </w:p>
    <w:p>
      <w:pPr>
        <w:pStyle w:val="5"/>
        <w:keepNext w:val="0"/>
        <w:keepLines w:val="0"/>
        <w:pageBreakBefore w:val="0"/>
        <w:widowControl w:val="0"/>
        <w:numPr>
          <w:ilvl w:val="0"/>
          <w:numId w:val="1"/>
        </w:numPr>
        <w:kinsoku/>
        <w:wordWrap/>
        <w:overflowPunct/>
        <w:topLinePunct w:val="0"/>
        <w:autoSpaceDE/>
        <w:autoSpaceDN/>
        <w:bidi w:val="0"/>
        <w:adjustRightInd/>
        <w:spacing w:before="20" w:after="40" w:afterAutospacing="0"/>
        <w:ind w:left="0"/>
        <w:contextualSpacing/>
        <w:textAlignment w:val="auto"/>
        <w:rPr>
          <w:rFonts w:asciiTheme="minorEastAsia" w:hAnsiTheme="minorEastAsia"/>
          <w:b/>
          <w:color w:val="auto"/>
          <w:sz w:val="24"/>
          <w:szCs w:val="24"/>
        </w:rPr>
      </w:pPr>
      <w:r>
        <w:rPr>
          <w:rFonts w:asciiTheme="minorEastAsia" w:hAnsiTheme="minorEastAsia"/>
          <w:b/>
          <w:color w:val="auto"/>
          <w:sz w:val="24"/>
          <w:szCs w:val="24"/>
        </w:rPr>
        <w:t>教学目标</w:t>
      </w:r>
    </w:p>
    <w:p>
      <w:pPr>
        <w:keepNext w:val="0"/>
        <w:keepLines w:val="0"/>
        <w:pageBreakBefore w:val="0"/>
        <w:widowControl w:val="0"/>
        <w:kinsoku/>
        <w:wordWrap/>
        <w:overflowPunct/>
        <w:topLinePunct w:val="0"/>
        <w:autoSpaceDE/>
        <w:autoSpaceDN/>
        <w:bidi w:val="0"/>
        <w:adjustRightInd/>
        <w:spacing w:before="20" w:after="40" w:afterAutospacing="0"/>
        <w:contextualSpacing/>
        <w:textAlignment w:val="auto"/>
        <w:rPr>
          <w:rFonts w:hint="eastAsia" w:cs="Times New Roman" w:asciiTheme="minorEastAsia" w:hAnsiTheme="minorEastAsia" w:eastAsiaTheme="minorEastAsia"/>
          <w:kern w:val="1"/>
          <w:sz w:val="24"/>
          <w:szCs w:val="24"/>
          <w:lang w:val="en-US" w:eastAsia="zh-CN" w:bidi="ar-SA"/>
        </w:rPr>
      </w:pPr>
      <w:r>
        <w:rPr>
          <w:rFonts w:hint="eastAsia" w:cs="Times New Roman" w:asciiTheme="minorEastAsia" w:hAnsiTheme="minorEastAsia" w:eastAsiaTheme="minorEastAsia"/>
          <w:kern w:val="1"/>
          <w:sz w:val="24"/>
          <w:szCs w:val="24"/>
          <w:lang w:val="en-US" w:eastAsia="zh-CN" w:bidi="ar-SA"/>
        </w:rPr>
        <w:t>认知目标：引导学生了解排球运动的特点，基础知识和所学技术的技术要点，提高对排球运动对身体锻炼价值的认知。</w:t>
      </w:r>
    </w:p>
    <w:p>
      <w:pPr>
        <w:keepNext w:val="0"/>
        <w:keepLines w:val="0"/>
        <w:pageBreakBefore w:val="0"/>
        <w:widowControl w:val="0"/>
        <w:kinsoku/>
        <w:wordWrap/>
        <w:overflowPunct/>
        <w:topLinePunct w:val="0"/>
        <w:autoSpaceDE/>
        <w:autoSpaceDN/>
        <w:bidi w:val="0"/>
        <w:adjustRightInd/>
        <w:spacing w:before="20" w:after="40" w:afterAutospacing="0"/>
        <w:contextualSpacing/>
        <w:textAlignment w:val="auto"/>
        <w:rPr>
          <w:rFonts w:hint="eastAsia" w:cs="Times New Roman" w:asciiTheme="minorEastAsia" w:hAnsiTheme="minorEastAsia" w:eastAsiaTheme="minorEastAsia"/>
          <w:kern w:val="1"/>
          <w:sz w:val="24"/>
          <w:szCs w:val="24"/>
          <w:lang w:val="en-US" w:eastAsia="zh-CN" w:bidi="ar-SA"/>
        </w:rPr>
      </w:pPr>
      <w:r>
        <w:rPr>
          <w:rFonts w:hint="eastAsia" w:cs="Times New Roman" w:asciiTheme="minorEastAsia" w:hAnsiTheme="minorEastAsia" w:eastAsiaTheme="minorEastAsia"/>
          <w:kern w:val="1"/>
          <w:sz w:val="24"/>
          <w:szCs w:val="24"/>
          <w:lang w:val="en-US" w:eastAsia="zh-CN" w:bidi="ar-SA"/>
        </w:rPr>
        <w:t>技能目标：通过学习，能使所有学生掌握排球</w:t>
      </w:r>
      <w:r>
        <w:rPr>
          <w:rFonts w:hint="eastAsia" w:cs="Times New Roman" w:asciiTheme="minorEastAsia" w:hAnsiTheme="minorEastAsia"/>
          <w:kern w:val="1"/>
          <w:sz w:val="24"/>
          <w:szCs w:val="24"/>
          <w:lang w:val="en-US" w:eastAsia="zh-CN" w:bidi="ar-SA"/>
        </w:rPr>
        <w:t>正面双手垫球的方法</w:t>
      </w:r>
      <w:r>
        <w:rPr>
          <w:rFonts w:hint="eastAsia" w:cs="Times New Roman" w:asciiTheme="minorEastAsia" w:hAnsiTheme="minorEastAsia" w:eastAsiaTheme="minorEastAsia"/>
          <w:kern w:val="1"/>
          <w:sz w:val="24"/>
          <w:szCs w:val="24"/>
          <w:lang w:val="en-US" w:eastAsia="zh-CN" w:bidi="ar-SA"/>
        </w:rPr>
        <w:t>；80%以上学生基本掌握正面双手垫球的动作技术，同时发展他们的移动速度素质和身体灵敏性。</w:t>
      </w:r>
    </w:p>
    <w:p>
      <w:pPr>
        <w:keepNext w:val="0"/>
        <w:keepLines w:val="0"/>
        <w:pageBreakBefore w:val="0"/>
        <w:widowControl w:val="0"/>
        <w:kinsoku/>
        <w:wordWrap/>
        <w:overflowPunct/>
        <w:topLinePunct w:val="0"/>
        <w:autoSpaceDE/>
        <w:autoSpaceDN/>
        <w:bidi w:val="0"/>
        <w:adjustRightInd/>
        <w:spacing w:before="20" w:after="40" w:afterAutospacing="0"/>
        <w:contextualSpacing/>
        <w:textAlignment w:val="auto"/>
        <w:rPr>
          <w:rFonts w:hint="eastAsia" w:cs="Times New Roman" w:asciiTheme="minorEastAsia" w:hAnsiTheme="minorEastAsia" w:eastAsiaTheme="minorEastAsia"/>
          <w:kern w:val="1"/>
          <w:sz w:val="24"/>
          <w:szCs w:val="24"/>
          <w:lang w:val="en-US" w:eastAsia="zh-CN" w:bidi="ar-SA"/>
        </w:rPr>
      </w:pPr>
      <w:r>
        <w:rPr>
          <w:rFonts w:hint="eastAsia" w:cs="Times New Roman" w:asciiTheme="minorEastAsia" w:hAnsiTheme="minorEastAsia" w:eastAsiaTheme="minorEastAsia"/>
          <w:kern w:val="1"/>
          <w:sz w:val="24"/>
          <w:szCs w:val="24"/>
          <w:lang w:val="en-US" w:eastAsia="zh-CN" w:bidi="ar-SA"/>
        </w:rPr>
        <w:t>情感目标：培养学生认真的学习态度，并通过练习，培养学生团结协作，互帮互学的团队意识和集体主义精神。</w:t>
      </w:r>
    </w:p>
    <w:p>
      <w:pPr>
        <w:pStyle w:val="5"/>
        <w:keepNext w:val="0"/>
        <w:keepLines w:val="0"/>
        <w:pageBreakBefore w:val="0"/>
        <w:widowControl w:val="0"/>
        <w:numPr>
          <w:ilvl w:val="0"/>
          <w:numId w:val="1"/>
        </w:numPr>
        <w:kinsoku/>
        <w:wordWrap/>
        <w:overflowPunct/>
        <w:topLinePunct w:val="0"/>
        <w:autoSpaceDE/>
        <w:autoSpaceDN/>
        <w:bidi w:val="0"/>
        <w:adjustRightInd/>
        <w:spacing w:before="20" w:after="40" w:afterAutospacing="0"/>
        <w:ind w:left="0"/>
        <w:contextualSpacing/>
        <w:textAlignment w:val="auto"/>
        <w:rPr>
          <w:rFonts w:asciiTheme="minorEastAsia" w:hAnsiTheme="minorEastAsia"/>
          <w:b/>
          <w:color w:val="auto"/>
          <w:sz w:val="24"/>
          <w:szCs w:val="24"/>
        </w:rPr>
      </w:pPr>
      <w:r>
        <w:rPr>
          <w:rFonts w:asciiTheme="minorEastAsia" w:hAnsiTheme="minorEastAsia"/>
          <w:b/>
          <w:color w:val="auto"/>
          <w:sz w:val="24"/>
          <w:szCs w:val="24"/>
        </w:rPr>
        <w:t>教学难重点</w:t>
      </w:r>
    </w:p>
    <w:p>
      <w:pPr>
        <w:keepNext w:val="0"/>
        <w:keepLines w:val="0"/>
        <w:pageBreakBefore w:val="0"/>
        <w:widowControl w:val="0"/>
        <w:kinsoku/>
        <w:wordWrap/>
        <w:overflowPunct/>
        <w:topLinePunct w:val="0"/>
        <w:autoSpaceDE/>
        <w:autoSpaceDN/>
        <w:bidi w:val="0"/>
        <w:adjustRightInd/>
        <w:spacing w:before="20" w:after="40" w:afterAutospacing="0"/>
        <w:contextualSpacing/>
        <w:textAlignment w:val="auto"/>
        <w:rPr>
          <w:rFonts w:hint="default" w:asciiTheme="minorEastAsia" w:hAnsiTheme="minorEastAsia" w:eastAsiaTheme="minorEastAsia"/>
          <w:sz w:val="24"/>
          <w:szCs w:val="24"/>
          <w:lang w:val="en-US" w:eastAsia="zh-CN"/>
        </w:rPr>
      </w:pPr>
      <w:r>
        <w:rPr>
          <w:rFonts w:asciiTheme="minorEastAsia" w:hAnsiTheme="minorEastAsia"/>
          <w:sz w:val="24"/>
          <w:szCs w:val="24"/>
        </w:rPr>
        <w:t>教学重点</w:t>
      </w:r>
      <w:r>
        <w:rPr>
          <w:rFonts w:hint="eastAsia" w:asciiTheme="minorEastAsia" w:hAnsiTheme="minorEastAsia"/>
          <w:sz w:val="24"/>
          <w:szCs w:val="24"/>
        </w:rPr>
        <w:t>：</w:t>
      </w:r>
      <w:r>
        <w:rPr>
          <w:rFonts w:hint="eastAsia" w:asciiTheme="minorEastAsia" w:hAnsiTheme="minorEastAsia"/>
          <w:sz w:val="24"/>
          <w:szCs w:val="24"/>
          <w:lang w:val="en-US" w:eastAsia="zh-CN"/>
        </w:rPr>
        <w:t>正确垫球技术的动作和击球位置。</w:t>
      </w:r>
    </w:p>
    <w:p>
      <w:pPr>
        <w:keepNext w:val="0"/>
        <w:keepLines w:val="0"/>
        <w:pageBreakBefore w:val="0"/>
        <w:widowControl w:val="0"/>
        <w:kinsoku/>
        <w:wordWrap/>
        <w:overflowPunct/>
        <w:topLinePunct w:val="0"/>
        <w:autoSpaceDE/>
        <w:autoSpaceDN/>
        <w:bidi w:val="0"/>
        <w:adjustRightInd/>
        <w:spacing w:before="20" w:after="40" w:afterAutospacing="0"/>
        <w:contextualSpacing/>
        <w:textAlignment w:val="auto"/>
        <w:rPr>
          <w:rFonts w:asciiTheme="minorEastAsia" w:hAnsiTheme="minorEastAsia"/>
          <w:sz w:val="24"/>
          <w:szCs w:val="24"/>
        </w:rPr>
      </w:pPr>
      <w:r>
        <w:rPr>
          <w:rFonts w:asciiTheme="minorEastAsia" w:hAnsiTheme="minorEastAsia"/>
          <w:sz w:val="24"/>
          <w:szCs w:val="24"/>
        </w:rPr>
        <w:t>教学难点</w:t>
      </w:r>
      <w:r>
        <w:rPr>
          <w:rFonts w:hint="eastAsia" w:asciiTheme="minorEastAsia" w:hAnsiTheme="minorEastAsia"/>
          <w:sz w:val="24"/>
          <w:szCs w:val="24"/>
        </w:rPr>
        <w:t>：</w:t>
      </w:r>
      <w:r>
        <w:rPr>
          <w:rFonts w:hint="eastAsia" w:asciiTheme="minorEastAsia" w:hAnsiTheme="minorEastAsia"/>
          <w:sz w:val="24"/>
          <w:szCs w:val="24"/>
          <w:lang w:val="en-US" w:eastAsia="zh-CN"/>
        </w:rPr>
        <w:t>上下肢的协调发力</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并能合理用力</w:t>
      </w:r>
      <w:r>
        <w:rPr>
          <w:rFonts w:asciiTheme="minorEastAsia" w:hAnsiTheme="minorEastAsia"/>
          <w:sz w:val="24"/>
          <w:szCs w:val="24"/>
        </w:rPr>
        <w:t>。</w:t>
      </w:r>
    </w:p>
    <w:p>
      <w:pPr>
        <w:pStyle w:val="5"/>
        <w:keepNext w:val="0"/>
        <w:keepLines w:val="0"/>
        <w:pageBreakBefore w:val="0"/>
        <w:widowControl w:val="0"/>
        <w:numPr>
          <w:ilvl w:val="0"/>
          <w:numId w:val="1"/>
        </w:numPr>
        <w:kinsoku/>
        <w:wordWrap/>
        <w:overflowPunct/>
        <w:topLinePunct w:val="0"/>
        <w:autoSpaceDE/>
        <w:autoSpaceDN/>
        <w:bidi w:val="0"/>
        <w:adjustRightInd/>
        <w:spacing w:before="20" w:after="40" w:afterAutospacing="0"/>
        <w:ind w:left="0"/>
        <w:contextualSpacing/>
        <w:textAlignment w:val="auto"/>
        <w:rPr>
          <w:rFonts w:asciiTheme="minorEastAsia" w:hAnsiTheme="minorEastAsia"/>
          <w:b/>
          <w:color w:val="auto"/>
          <w:sz w:val="24"/>
          <w:szCs w:val="24"/>
        </w:rPr>
      </w:pPr>
      <w:r>
        <w:rPr>
          <w:rFonts w:asciiTheme="minorEastAsia" w:hAnsiTheme="minorEastAsia"/>
          <w:b/>
          <w:color w:val="auto"/>
          <w:sz w:val="24"/>
          <w:szCs w:val="24"/>
        </w:rPr>
        <w:t>教学方法</w:t>
      </w:r>
    </w:p>
    <w:p>
      <w:pPr>
        <w:keepNext w:val="0"/>
        <w:keepLines w:val="0"/>
        <w:pageBreakBefore w:val="0"/>
        <w:widowControl w:val="0"/>
        <w:kinsoku/>
        <w:wordWrap/>
        <w:overflowPunct/>
        <w:topLinePunct w:val="0"/>
        <w:autoSpaceDE/>
        <w:autoSpaceDN/>
        <w:bidi w:val="0"/>
        <w:adjustRightInd/>
        <w:spacing w:before="20" w:after="40" w:afterAutospacing="0"/>
        <w:contextualSpacing/>
        <w:textAlignment w:val="auto"/>
        <w:rPr>
          <w:rFonts w:asciiTheme="minorEastAsia" w:hAnsiTheme="minorEastAsia"/>
          <w:sz w:val="24"/>
          <w:szCs w:val="24"/>
        </w:rPr>
      </w:pPr>
      <w:r>
        <w:rPr>
          <w:rFonts w:hint="eastAsia" w:asciiTheme="minorEastAsia" w:hAnsiTheme="minorEastAsia"/>
          <w:sz w:val="24"/>
          <w:szCs w:val="24"/>
        </w:rPr>
        <w:t xml:space="preserve">    </w:t>
      </w:r>
      <w:r>
        <w:rPr>
          <w:rFonts w:asciiTheme="minorEastAsia" w:hAnsiTheme="minorEastAsia"/>
          <w:sz w:val="24"/>
          <w:szCs w:val="24"/>
        </w:rPr>
        <w:t>教师的教与学生的学是共同的过程，根据教学内容与学生实际教学方法与学习方法应该也有所不同和侧重。本次课采用的教法主要有启发式教学，通过语言讲解和提示学生练习的要点启发和提示学生在学习中的注意事项和练习要求；另外有示范法，正确的示范动作有利于学生建立好的印象，并使学生产生学习的兴趣，评价与鼓励方法，在练习中，不断鼓励学生，提示学生采用正确的动作技术，激发他们学习的兴趣和顽强的意志；学生的学习方法有尝试法，通过观察，练习，互相学习等，来提高自己掌握技术的能力；练习法，所有学习的基础来源于学生的分步骤，由易到难，由慢到快，由简到繁的练习。还有评价法，通过同学间的互评，还有自评，找差距，找不足，启发自己，鼓励自己进一步去学习。</w:t>
      </w:r>
    </w:p>
    <w:p>
      <w:pPr>
        <w:pStyle w:val="5"/>
        <w:keepNext w:val="0"/>
        <w:keepLines w:val="0"/>
        <w:pageBreakBefore w:val="0"/>
        <w:widowControl w:val="0"/>
        <w:numPr>
          <w:ilvl w:val="0"/>
          <w:numId w:val="1"/>
        </w:numPr>
        <w:kinsoku/>
        <w:wordWrap/>
        <w:overflowPunct/>
        <w:topLinePunct w:val="0"/>
        <w:autoSpaceDE/>
        <w:autoSpaceDN/>
        <w:bidi w:val="0"/>
        <w:adjustRightInd/>
        <w:spacing w:before="20" w:after="40" w:afterAutospacing="0"/>
        <w:ind w:left="0"/>
        <w:contextualSpacing/>
        <w:textAlignment w:val="auto"/>
        <w:rPr>
          <w:rFonts w:asciiTheme="minorEastAsia" w:hAnsiTheme="minorEastAsia"/>
          <w:b/>
          <w:color w:val="auto"/>
          <w:sz w:val="24"/>
          <w:szCs w:val="24"/>
        </w:rPr>
      </w:pPr>
      <w:r>
        <w:rPr>
          <w:rFonts w:asciiTheme="minorEastAsia" w:hAnsiTheme="minorEastAsia"/>
          <w:b/>
          <w:color w:val="auto"/>
          <w:sz w:val="24"/>
          <w:szCs w:val="24"/>
        </w:rPr>
        <w:t>安全防范</w:t>
      </w:r>
    </w:p>
    <w:p>
      <w:pPr>
        <w:keepNext w:val="0"/>
        <w:keepLines w:val="0"/>
        <w:pageBreakBefore w:val="0"/>
        <w:widowControl w:val="0"/>
        <w:kinsoku/>
        <w:wordWrap/>
        <w:overflowPunct/>
        <w:topLinePunct w:val="0"/>
        <w:autoSpaceDE/>
        <w:autoSpaceDN/>
        <w:bidi w:val="0"/>
        <w:adjustRightInd/>
        <w:spacing w:before="20" w:after="40" w:afterAutospacing="0"/>
        <w:ind w:firstLine="480"/>
        <w:contextualSpacing/>
        <w:textAlignment w:val="auto"/>
        <w:rPr>
          <w:rFonts w:asciiTheme="minorEastAsia" w:hAnsiTheme="minorEastAsia"/>
          <w:sz w:val="24"/>
          <w:szCs w:val="24"/>
        </w:rPr>
      </w:pPr>
      <w:r>
        <w:rPr>
          <w:rFonts w:asciiTheme="minorEastAsia" w:hAnsiTheme="minorEastAsia"/>
          <w:sz w:val="24"/>
          <w:szCs w:val="24"/>
        </w:rPr>
        <w:t>由于击打排球的不确定性，要求学生在打球中注意观察环境，不要用脚踢球，不随意抛球，强调合作意识。</w:t>
      </w:r>
    </w:p>
    <w:p>
      <w:pPr>
        <w:keepNext w:val="0"/>
        <w:keepLines w:val="0"/>
        <w:pageBreakBefore w:val="0"/>
        <w:widowControl w:val="0"/>
        <w:kinsoku/>
        <w:wordWrap/>
        <w:overflowPunct/>
        <w:topLinePunct w:val="0"/>
        <w:autoSpaceDE/>
        <w:autoSpaceDN/>
        <w:bidi w:val="0"/>
        <w:adjustRightInd/>
        <w:spacing w:before="20" w:after="40" w:afterAutospacing="0"/>
        <w:ind w:firstLine="480"/>
        <w:contextualSpacing/>
        <w:textAlignment w:val="auto"/>
        <w:rPr>
          <w:rFonts w:asciiTheme="minorEastAsia" w:hAnsiTheme="minorEastAsia"/>
          <w:sz w:val="24"/>
          <w:szCs w:val="24"/>
        </w:rPr>
      </w:pPr>
    </w:p>
    <w:p>
      <w:pPr>
        <w:keepNext w:val="0"/>
        <w:keepLines w:val="0"/>
        <w:pageBreakBefore w:val="0"/>
        <w:widowControl w:val="0"/>
        <w:kinsoku/>
        <w:wordWrap/>
        <w:overflowPunct/>
        <w:topLinePunct w:val="0"/>
        <w:autoSpaceDE/>
        <w:autoSpaceDN/>
        <w:bidi w:val="0"/>
        <w:adjustRightInd/>
        <w:spacing w:before="20" w:after="40" w:afterAutospacing="0"/>
        <w:ind w:firstLine="480"/>
        <w:contextualSpacing/>
        <w:textAlignment w:val="auto"/>
        <w:rPr>
          <w:rFonts w:asciiTheme="minorEastAsia" w:hAnsiTheme="minorEastAsia"/>
          <w:sz w:val="24"/>
          <w:szCs w:val="24"/>
        </w:rPr>
      </w:pPr>
    </w:p>
    <w:p>
      <w:pPr>
        <w:keepNext w:val="0"/>
        <w:keepLines w:val="0"/>
        <w:pageBreakBefore w:val="0"/>
        <w:widowControl w:val="0"/>
        <w:kinsoku/>
        <w:wordWrap/>
        <w:overflowPunct/>
        <w:topLinePunct w:val="0"/>
        <w:autoSpaceDE/>
        <w:autoSpaceDN/>
        <w:bidi w:val="0"/>
        <w:adjustRightInd/>
        <w:spacing w:before="20" w:after="40" w:afterAutospacing="0"/>
        <w:ind w:firstLine="480"/>
        <w:contextualSpacing/>
        <w:textAlignment w:val="auto"/>
        <w:rPr>
          <w:rFonts w:asciiTheme="minorEastAsia" w:hAnsiTheme="minorEastAsia"/>
          <w:sz w:val="24"/>
          <w:szCs w:val="24"/>
        </w:rPr>
      </w:pPr>
    </w:p>
    <w:p>
      <w:pPr>
        <w:keepNext w:val="0"/>
        <w:keepLines w:val="0"/>
        <w:pageBreakBefore w:val="0"/>
        <w:widowControl w:val="0"/>
        <w:kinsoku/>
        <w:wordWrap/>
        <w:overflowPunct/>
        <w:topLinePunct w:val="0"/>
        <w:autoSpaceDE/>
        <w:autoSpaceDN/>
        <w:bidi w:val="0"/>
        <w:adjustRightInd/>
        <w:spacing w:before="20" w:after="40" w:afterAutospacing="0"/>
        <w:ind w:firstLine="480"/>
        <w:contextualSpacing/>
        <w:textAlignment w:val="auto"/>
        <w:rPr>
          <w:rFonts w:asciiTheme="minorEastAsia" w:hAnsiTheme="minorEastAsia"/>
          <w:sz w:val="24"/>
          <w:szCs w:val="24"/>
        </w:rPr>
      </w:pPr>
    </w:p>
    <w:p>
      <w:pPr>
        <w:keepNext w:val="0"/>
        <w:keepLines w:val="0"/>
        <w:pageBreakBefore w:val="0"/>
        <w:widowControl w:val="0"/>
        <w:kinsoku/>
        <w:wordWrap/>
        <w:overflowPunct/>
        <w:topLinePunct w:val="0"/>
        <w:autoSpaceDE/>
        <w:autoSpaceDN/>
        <w:bidi w:val="0"/>
        <w:adjustRightInd/>
        <w:spacing w:before="20" w:after="40" w:afterAutospacing="0"/>
        <w:ind w:firstLine="480"/>
        <w:contextualSpacing/>
        <w:textAlignment w:val="auto"/>
        <w:rPr>
          <w:rFonts w:asciiTheme="minorEastAsia" w:hAnsiTheme="minorEastAsia"/>
          <w:sz w:val="24"/>
          <w:szCs w:val="24"/>
        </w:rPr>
      </w:pPr>
    </w:p>
    <w:p>
      <w:pPr>
        <w:keepNext w:val="0"/>
        <w:keepLines w:val="0"/>
        <w:pageBreakBefore w:val="0"/>
        <w:widowControl w:val="0"/>
        <w:kinsoku/>
        <w:wordWrap/>
        <w:overflowPunct/>
        <w:topLinePunct w:val="0"/>
        <w:autoSpaceDE/>
        <w:autoSpaceDN/>
        <w:bidi w:val="0"/>
        <w:adjustRightInd/>
        <w:spacing w:before="20" w:after="40" w:afterAutospacing="0"/>
        <w:ind w:firstLine="480"/>
        <w:contextualSpacing/>
        <w:textAlignment w:val="auto"/>
        <w:rPr>
          <w:rFonts w:asciiTheme="minorEastAsia" w:hAnsiTheme="minorEastAsia"/>
          <w:sz w:val="24"/>
          <w:szCs w:val="24"/>
        </w:rPr>
      </w:pPr>
    </w:p>
    <w:p>
      <w:pPr>
        <w:keepNext w:val="0"/>
        <w:keepLines w:val="0"/>
        <w:pageBreakBefore w:val="0"/>
        <w:widowControl w:val="0"/>
        <w:kinsoku/>
        <w:wordWrap/>
        <w:overflowPunct/>
        <w:topLinePunct w:val="0"/>
        <w:autoSpaceDE/>
        <w:autoSpaceDN/>
        <w:bidi w:val="0"/>
        <w:adjustRightInd/>
        <w:spacing w:before="20" w:after="40" w:afterAutospacing="0"/>
        <w:ind w:firstLine="480"/>
        <w:contextualSpacing/>
        <w:textAlignment w:val="auto"/>
        <w:rPr>
          <w:rFonts w:asciiTheme="minorEastAsia" w:hAnsiTheme="minorEastAsia"/>
          <w:sz w:val="24"/>
          <w:szCs w:val="24"/>
        </w:rPr>
      </w:pPr>
    </w:p>
    <w:p>
      <w:pPr>
        <w:keepNext w:val="0"/>
        <w:keepLines w:val="0"/>
        <w:pageBreakBefore w:val="0"/>
        <w:widowControl w:val="0"/>
        <w:kinsoku/>
        <w:wordWrap/>
        <w:overflowPunct/>
        <w:topLinePunct w:val="0"/>
        <w:autoSpaceDE/>
        <w:autoSpaceDN/>
        <w:bidi w:val="0"/>
        <w:adjustRightInd/>
        <w:spacing w:before="20" w:after="40" w:afterAutospacing="0"/>
        <w:ind w:firstLine="480"/>
        <w:contextualSpacing/>
        <w:textAlignment w:val="auto"/>
        <w:rPr>
          <w:rFonts w:asciiTheme="minorEastAsia" w:hAnsiTheme="minorEastAsia"/>
          <w:sz w:val="24"/>
          <w:szCs w:val="24"/>
        </w:rPr>
      </w:pPr>
    </w:p>
    <w:p>
      <w:pPr>
        <w:keepNext w:val="0"/>
        <w:keepLines w:val="0"/>
        <w:pageBreakBefore w:val="0"/>
        <w:widowControl w:val="0"/>
        <w:kinsoku/>
        <w:wordWrap/>
        <w:overflowPunct/>
        <w:topLinePunct w:val="0"/>
        <w:autoSpaceDE/>
        <w:autoSpaceDN/>
        <w:bidi w:val="0"/>
        <w:adjustRightInd/>
        <w:spacing w:before="20" w:after="40" w:afterAutospacing="0"/>
        <w:ind w:firstLine="480"/>
        <w:contextualSpacing/>
        <w:textAlignment w:val="auto"/>
        <w:rPr>
          <w:rFonts w:asciiTheme="minorEastAsia" w:hAnsiTheme="minorEastAsia"/>
          <w:sz w:val="24"/>
          <w:szCs w:val="24"/>
        </w:rPr>
      </w:pPr>
    </w:p>
    <w:p>
      <w:pPr>
        <w:wordWrap w:val="0"/>
        <w:spacing w:line="312" w:lineRule="auto"/>
        <w:jc w:val="center"/>
        <w:rPr>
          <w:rFonts w:asciiTheme="minorEastAsia" w:hAnsiTheme="minorEastAsia"/>
          <w:color w:val="00B0F0"/>
          <w:sz w:val="30"/>
          <w:szCs w:val="30"/>
        </w:rPr>
      </w:pPr>
      <w:r>
        <w:rPr>
          <w:rFonts w:hint="eastAsia" w:asciiTheme="minorEastAsia" w:hAnsiTheme="minorEastAsia"/>
          <w:color w:val="auto"/>
          <w:sz w:val="30"/>
          <w:szCs w:val="30"/>
        </w:rPr>
        <w:t>七</w:t>
      </w:r>
      <w:r>
        <w:rPr>
          <w:rFonts w:asciiTheme="minorEastAsia" w:hAnsiTheme="minorEastAsia"/>
          <w:color w:val="auto"/>
          <w:sz w:val="30"/>
          <w:szCs w:val="30"/>
        </w:rPr>
        <w:t>年级《排球-</w:t>
      </w:r>
      <w:r>
        <w:rPr>
          <w:rFonts w:hint="eastAsia" w:asciiTheme="minorEastAsia" w:hAnsiTheme="minorEastAsia"/>
          <w:color w:val="auto"/>
          <w:sz w:val="30"/>
          <w:szCs w:val="30"/>
          <w:lang w:val="en-US" w:eastAsia="zh-CN"/>
        </w:rPr>
        <w:t>正面双手垫球</w:t>
      </w:r>
      <w:r>
        <w:rPr>
          <w:rFonts w:asciiTheme="minorEastAsia" w:hAnsiTheme="minorEastAsia"/>
          <w:color w:val="auto"/>
          <w:sz w:val="30"/>
          <w:szCs w:val="30"/>
        </w:rPr>
        <w:t>》课时计划</w:t>
      </w:r>
    </w:p>
    <w:p>
      <w:pPr>
        <w:wordWrap w:val="0"/>
        <w:spacing w:line="312" w:lineRule="auto"/>
        <w:rPr>
          <w:rFonts w:hAnsi="宋体" w:eastAsia="宋体"/>
        </w:rPr>
      </w:pPr>
      <w:r>
        <w:rPr>
          <w:rFonts w:hAnsi="宋体" w:eastAsia="宋体"/>
          <w:szCs w:val="21"/>
        </w:rPr>
        <w:t>单位：</w:t>
      </w:r>
      <w:r>
        <w:rPr>
          <w:rFonts w:hint="eastAsia" w:hAnsi="宋体" w:eastAsia="宋体"/>
          <w:szCs w:val="21"/>
          <w:lang w:val="en-US" w:eastAsia="zh-CN"/>
        </w:rPr>
        <w:t>新桥初级中学</w:t>
      </w:r>
      <w:r>
        <w:rPr>
          <w:rFonts w:hAnsi="宋体" w:eastAsia="宋体"/>
          <w:szCs w:val="21"/>
        </w:rPr>
        <w:t xml:space="preserve">   </w:t>
      </w:r>
      <w:r>
        <w:rPr>
          <w:rFonts w:hint="eastAsia" w:hAnsi="宋体" w:eastAsia="宋体"/>
          <w:szCs w:val="21"/>
        </w:rPr>
        <w:t xml:space="preserve">  </w:t>
      </w:r>
      <w:r>
        <w:rPr>
          <w:rFonts w:hAnsi="宋体" w:eastAsia="宋体"/>
          <w:szCs w:val="21"/>
        </w:rPr>
        <w:t>学生：</w:t>
      </w:r>
      <w:r>
        <w:rPr>
          <w:rFonts w:hint="eastAsia" w:hAnsi="宋体" w:eastAsia="宋体"/>
          <w:szCs w:val="21"/>
          <w:lang w:val="en-US" w:eastAsia="zh-CN"/>
        </w:rPr>
        <w:t>七2</w:t>
      </w:r>
      <w:r>
        <w:rPr>
          <w:rFonts w:hint="eastAsia" w:hAnsi="宋体" w:eastAsia="宋体"/>
          <w:szCs w:val="21"/>
        </w:rPr>
        <w:t xml:space="preserve">班    </w:t>
      </w:r>
      <w:r>
        <w:rPr>
          <w:rFonts w:hAnsi="宋体" w:eastAsia="宋体"/>
          <w:szCs w:val="21"/>
        </w:rPr>
        <w:t xml:space="preserve"> </w:t>
      </w:r>
      <w:r>
        <w:rPr>
          <w:rFonts w:hint="eastAsia" w:hAnsi="宋体" w:eastAsia="宋体"/>
          <w:szCs w:val="21"/>
          <w:lang w:val="en-US" w:eastAsia="zh-CN"/>
        </w:rPr>
        <w:t xml:space="preserve"> </w:t>
      </w:r>
      <w:r>
        <w:rPr>
          <w:rFonts w:hAnsi="宋体" w:eastAsia="宋体"/>
          <w:szCs w:val="21"/>
        </w:rPr>
        <w:t>任课教师：</w:t>
      </w:r>
      <w:r>
        <w:rPr>
          <w:rFonts w:hint="eastAsia" w:hAnsi="宋体" w:eastAsia="宋体"/>
          <w:szCs w:val="21"/>
          <w:lang w:val="en-US" w:eastAsia="zh-CN"/>
        </w:rPr>
        <w:t>杨洁晨</w:t>
      </w:r>
      <w:r>
        <w:rPr>
          <w:rFonts w:hint="eastAsia" w:hAnsi="宋体" w:eastAsia="宋体"/>
          <w:szCs w:val="21"/>
        </w:rPr>
        <w:t xml:space="preserve">   </w:t>
      </w:r>
      <w:r>
        <w:rPr>
          <w:rFonts w:hint="eastAsia" w:hAnsi="宋体" w:eastAsia="宋体"/>
          <w:szCs w:val="21"/>
          <w:lang w:val="en-US" w:eastAsia="zh-CN"/>
        </w:rPr>
        <w:t xml:space="preserve">    </w:t>
      </w:r>
      <w:r>
        <w:rPr>
          <w:rFonts w:hAnsi="宋体" w:eastAsia="宋体"/>
          <w:szCs w:val="21"/>
        </w:rPr>
        <w:t>授课人数：</w:t>
      </w:r>
      <w:r>
        <w:rPr>
          <w:rFonts w:hint="eastAsia" w:hAnsi="宋体" w:eastAsia="宋体"/>
          <w:szCs w:val="21"/>
          <w:lang w:val="en-US" w:eastAsia="zh-CN"/>
        </w:rPr>
        <w:t>40</w:t>
      </w:r>
      <w:r>
        <w:rPr>
          <w:rFonts w:hAnsi="宋体" w:eastAsia="宋体"/>
          <w:szCs w:val="21"/>
        </w:rPr>
        <w:t>人</w:t>
      </w:r>
    </w:p>
    <w:tbl>
      <w:tblPr>
        <w:tblStyle w:val="3"/>
        <w:tblW w:w="90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3"/>
        <w:gridCol w:w="1815"/>
        <w:gridCol w:w="1890"/>
        <w:gridCol w:w="660"/>
        <w:gridCol w:w="223"/>
        <w:gridCol w:w="2447"/>
        <w:gridCol w:w="465"/>
        <w:gridCol w:w="435"/>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3" w:type="dxa"/>
            <w:vAlign w:val="center"/>
          </w:tcPr>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jc w:val="center"/>
              <w:rPr>
                <w:rFonts w:ascii="Calibri" w:hAnsi="宋体" w:eastAsia="宋体"/>
                <w:kern w:val="0"/>
                <w:szCs w:val="21"/>
              </w:rPr>
            </w:pPr>
            <w:r>
              <w:rPr>
                <w:rFonts w:ascii="Calibri" w:hAnsi="宋体" w:eastAsia="宋体"/>
                <w:kern w:val="0"/>
                <w:szCs w:val="21"/>
              </w:rPr>
              <w:t>课题</w:t>
            </w:r>
          </w:p>
        </w:tc>
        <w:tc>
          <w:tcPr>
            <w:tcW w:w="3705" w:type="dxa"/>
            <w:gridSpan w:val="2"/>
            <w:vAlign w:val="center"/>
          </w:tcPr>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jc w:val="center"/>
              <w:rPr>
                <w:rFonts w:ascii="Calibri" w:hAnsi="宋体" w:eastAsia="宋体"/>
                <w:kern w:val="0"/>
                <w:szCs w:val="21"/>
              </w:rPr>
            </w:pPr>
            <w:r>
              <w:rPr>
                <w:rFonts w:hint="eastAsia" w:ascii="宋体" w:hAnsi="宋体" w:eastAsia="宋体" w:cs="宋体"/>
                <w:kern w:val="0"/>
                <w:szCs w:val="21"/>
              </w:rPr>
              <w:t>排球-</w:t>
            </w:r>
            <w:r>
              <w:rPr>
                <w:rFonts w:hint="eastAsia" w:ascii="宋体" w:hAnsi="宋体" w:eastAsia="宋体" w:cs="宋体"/>
                <w:kern w:val="0"/>
                <w:szCs w:val="21"/>
                <w:lang w:val="en-US" w:eastAsia="zh-CN"/>
              </w:rPr>
              <w:t>正面双手垫球</w:t>
            </w:r>
          </w:p>
        </w:tc>
        <w:tc>
          <w:tcPr>
            <w:tcW w:w="660" w:type="dxa"/>
            <w:vAlign w:val="center"/>
          </w:tcPr>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jc w:val="center"/>
              <w:rPr>
                <w:rFonts w:ascii="Calibri" w:hAnsi="宋体" w:eastAsia="宋体"/>
                <w:kern w:val="0"/>
                <w:szCs w:val="21"/>
              </w:rPr>
            </w:pPr>
            <w:r>
              <w:rPr>
                <w:rFonts w:ascii="Calibri" w:hAnsi="宋体" w:eastAsia="宋体"/>
                <w:kern w:val="0"/>
                <w:szCs w:val="21"/>
              </w:rPr>
              <w:t>教学难重点</w:t>
            </w:r>
          </w:p>
        </w:tc>
        <w:tc>
          <w:tcPr>
            <w:tcW w:w="3995" w:type="dxa"/>
            <w:gridSpan w:val="5"/>
            <w:vAlign w:val="center"/>
          </w:tcPr>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jc w:val="left"/>
              <w:rPr>
                <w:rFonts w:ascii="Calibri" w:hAnsi="宋体" w:eastAsia="宋体"/>
                <w:kern w:val="0"/>
                <w:szCs w:val="21"/>
              </w:rPr>
            </w:pPr>
            <w:r>
              <w:rPr>
                <w:rFonts w:ascii="Calibri" w:hAnsi="宋体" w:eastAsia="宋体"/>
                <w:kern w:val="0"/>
                <w:szCs w:val="21"/>
              </w:rPr>
              <w:t>重点：</w:t>
            </w:r>
            <w:r>
              <w:rPr>
                <w:rFonts w:hint="eastAsia" w:ascii="Calibri" w:hAnsi="宋体" w:eastAsia="宋体"/>
                <w:kern w:val="0"/>
                <w:szCs w:val="21"/>
                <w:lang w:val="en-US" w:eastAsia="zh-CN"/>
              </w:rPr>
              <w:t>正确垫球技术的动作和击球位置</w:t>
            </w:r>
            <w:r>
              <w:rPr>
                <w:rFonts w:ascii="Calibri" w:hAnsi="宋体" w:eastAsia="宋体"/>
                <w:kern w:val="0"/>
                <w:szCs w:val="21"/>
              </w:rPr>
              <w:t>。</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jc w:val="left"/>
              <w:rPr>
                <w:rFonts w:ascii="Calibri" w:hAnsi="宋体" w:eastAsia="宋体"/>
                <w:kern w:val="0"/>
                <w:szCs w:val="21"/>
              </w:rPr>
            </w:pPr>
            <w:r>
              <w:rPr>
                <w:rFonts w:ascii="Calibri" w:hAnsi="宋体" w:eastAsia="宋体"/>
                <w:kern w:val="0"/>
                <w:szCs w:val="21"/>
              </w:rPr>
              <w:t>难点：</w:t>
            </w:r>
            <w:r>
              <w:rPr>
                <w:rFonts w:hint="eastAsia" w:ascii="Calibri" w:hAnsi="宋体" w:eastAsia="宋体"/>
                <w:kern w:val="0"/>
                <w:szCs w:val="21"/>
                <w:lang w:val="en-US" w:eastAsia="zh-CN"/>
              </w:rPr>
              <w:t>上下肢的协调发力</w:t>
            </w:r>
            <w:r>
              <w:rPr>
                <w:rFonts w:hint="eastAsia" w:ascii="Calibri" w:hAnsi="宋体" w:eastAsia="宋体"/>
                <w:kern w:val="0"/>
                <w:szCs w:val="21"/>
                <w:lang w:eastAsia="zh-CN"/>
              </w:rPr>
              <w:t>，</w:t>
            </w:r>
            <w:r>
              <w:rPr>
                <w:rFonts w:hint="eastAsia" w:ascii="Calibri" w:hAnsi="宋体" w:eastAsia="宋体"/>
                <w:kern w:val="0"/>
                <w:szCs w:val="21"/>
                <w:lang w:val="en-US" w:eastAsia="zh-CN"/>
              </w:rPr>
              <w:t>并能合理用力</w:t>
            </w:r>
            <w:r>
              <w:rPr>
                <w:rFonts w:ascii="Calibri" w:hAnsi="宋体" w:eastAsia="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3" w:type="dxa"/>
            <w:vAlign w:val="center"/>
          </w:tcPr>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jc w:val="center"/>
              <w:rPr>
                <w:rFonts w:ascii="Calibri" w:hAnsi="宋体" w:eastAsia="宋体"/>
                <w:kern w:val="0"/>
                <w:szCs w:val="21"/>
              </w:rPr>
            </w:pPr>
            <w:r>
              <w:rPr>
                <w:rFonts w:ascii="Calibri" w:hAnsi="宋体" w:eastAsia="宋体"/>
                <w:kern w:val="0"/>
                <w:szCs w:val="21"/>
              </w:rPr>
              <w:t>学习目标</w:t>
            </w:r>
          </w:p>
        </w:tc>
        <w:tc>
          <w:tcPr>
            <w:tcW w:w="8360" w:type="dxa"/>
            <w:gridSpan w:val="8"/>
          </w:tcPr>
          <w:p>
            <w:pPr>
              <w:keepNext w:val="0"/>
              <w:keepLines w:val="0"/>
              <w:pageBreakBefore w:val="0"/>
              <w:widowControl w:val="0"/>
              <w:kinsoku/>
              <w:wordWrap/>
              <w:overflowPunct/>
              <w:topLinePunct w:val="0"/>
              <w:autoSpaceDE/>
              <w:autoSpaceDN/>
              <w:bidi w:val="0"/>
              <w:adjustRightInd/>
              <w:snapToGrid/>
              <w:spacing w:before="20" w:after="20" w:afterAutospacing="0" w:line="240" w:lineRule="auto"/>
              <w:contextualSpacing/>
              <w:textAlignment w:val="auto"/>
              <w:rPr>
                <w:rFonts w:hint="eastAsia" w:cs="Times New Roman" w:asciiTheme="minorEastAsia" w:hAnsiTheme="minorEastAsia" w:eastAsiaTheme="minorEastAsia"/>
                <w:kern w:val="1"/>
                <w:sz w:val="21"/>
                <w:szCs w:val="21"/>
                <w:lang w:val="en-US" w:eastAsia="zh-CN" w:bidi="ar-SA"/>
              </w:rPr>
            </w:pPr>
            <w:r>
              <w:rPr>
                <w:rFonts w:hint="eastAsia" w:cs="Times New Roman" w:asciiTheme="minorEastAsia" w:hAnsiTheme="minorEastAsia" w:eastAsiaTheme="minorEastAsia"/>
                <w:kern w:val="1"/>
                <w:sz w:val="21"/>
                <w:szCs w:val="21"/>
                <w:lang w:val="en-US" w:eastAsia="zh-CN" w:bidi="ar-SA"/>
              </w:rPr>
              <w:t>认知目标：引导学生了解排球运动的特点，基础知识和所学技术的技术要点，提高对排球运动对身体锻炼价值的认知。</w:t>
            </w:r>
          </w:p>
          <w:p>
            <w:pPr>
              <w:keepNext w:val="0"/>
              <w:keepLines w:val="0"/>
              <w:pageBreakBefore w:val="0"/>
              <w:widowControl w:val="0"/>
              <w:kinsoku/>
              <w:wordWrap/>
              <w:overflowPunct/>
              <w:topLinePunct w:val="0"/>
              <w:autoSpaceDE/>
              <w:autoSpaceDN/>
              <w:bidi w:val="0"/>
              <w:adjustRightInd/>
              <w:snapToGrid/>
              <w:spacing w:before="20" w:after="20" w:afterAutospacing="0" w:line="240" w:lineRule="auto"/>
              <w:contextualSpacing/>
              <w:textAlignment w:val="auto"/>
              <w:rPr>
                <w:rFonts w:hint="eastAsia" w:cs="Times New Roman" w:asciiTheme="minorEastAsia" w:hAnsiTheme="minorEastAsia" w:eastAsiaTheme="minorEastAsia"/>
                <w:kern w:val="1"/>
                <w:sz w:val="21"/>
                <w:szCs w:val="21"/>
                <w:lang w:val="en-US" w:eastAsia="zh-CN" w:bidi="ar-SA"/>
              </w:rPr>
            </w:pPr>
            <w:r>
              <w:rPr>
                <w:rFonts w:hint="eastAsia" w:cs="Times New Roman" w:asciiTheme="minorEastAsia" w:hAnsiTheme="minorEastAsia" w:eastAsiaTheme="minorEastAsia"/>
                <w:kern w:val="1"/>
                <w:sz w:val="21"/>
                <w:szCs w:val="21"/>
                <w:lang w:val="en-US" w:eastAsia="zh-CN" w:bidi="ar-SA"/>
              </w:rPr>
              <w:t>技能目标：通过学习，能使所有学生掌握排球</w:t>
            </w:r>
            <w:r>
              <w:rPr>
                <w:rFonts w:hint="eastAsia" w:cs="Times New Roman" w:asciiTheme="minorEastAsia" w:hAnsiTheme="minorEastAsia"/>
                <w:kern w:val="1"/>
                <w:sz w:val="21"/>
                <w:szCs w:val="21"/>
                <w:lang w:val="en-US" w:eastAsia="zh-CN" w:bidi="ar-SA"/>
              </w:rPr>
              <w:t>正面双手垫球的方法</w:t>
            </w:r>
            <w:r>
              <w:rPr>
                <w:rFonts w:hint="eastAsia" w:cs="Times New Roman" w:asciiTheme="minorEastAsia" w:hAnsiTheme="minorEastAsia" w:eastAsiaTheme="minorEastAsia"/>
                <w:kern w:val="1"/>
                <w:sz w:val="21"/>
                <w:szCs w:val="21"/>
                <w:lang w:val="en-US" w:eastAsia="zh-CN" w:bidi="ar-SA"/>
              </w:rPr>
              <w:t>；80%以上学生基本掌握正面双手垫球的动作技术，同时发展他们的移动速度素质和身体灵敏性。</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val="0"/>
              <w:overflowPunct/>
              <w:topLinePunct w:val="0"/>
              <w:autoSpaceDE/>
              <w:autoSpaceDN/>
              <w:bidi w:val="0"/>
              <w:adjustRightInd/>
              <w:snapToGrid/>
              <w:spacing w:before="20" w:after="20" w:line="240" w:lineRule="auto"/>
              <w:textAlignment w:val="auto"/>
              <w:rPr>
                <w:rFonts w:ascii="Calibri" w:hAnsi="宋体" w:eastAsia="宋体"/>
                <w:kern w:val="0"/>
                <w:szCs w:val="21"/>
              </w:rPr>
            </w:pPr>
            <w:r>
              <w:rPr>
                <w:rFonts w:hint="eastAsia" w:cs="Times New Roman" w:asciiTheme="minorEastAsia" w:hAnsiTheme="minorEastAsia" w:eastAsiaTheme="minorEastAsia"/>
                <w:kern w:val="1"/>
                <w:sz w:val="21"/>
                <w:szCs w:val="21"/>
                <w:lang w:val="en-US" w:eastAsia="zh-CN" w:bidi="ar-SA"/>
              </w:rPr>
              <w:t>情感目标：培养学生认真的学习态度，并通过练习，培养学生团结协作，互帮互学的团队意识和集体主义精神。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trPr>
        <w:tc>
          <w:tcPr>
            <w:tcW w:w="663" w:type="dxa"/>
            <w:vMerge w:val="restart"/>
            <w:vAlign w:val="center"/>
          </w:tcPr>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jc w:val="center"/>
              <w:rPr>
                <w:rFonts w:ascii="Calibri" w:hAnsi="宋体" w:eastAsia="宋体"/>
                <w:kern w:val="0"/>
                <w:szCs w:val="21"/>
              </w:rPr>
            </w:pPr>
            <w:r>
              <w:rPr>
                <w:rFonts w:ascii="Calibri" w:hAnsi="宋体" w:eastAsia="宋体"/>
                <w:kern w:val="0"/>
                <w:szCs w:val="21"/>
              </w:rPr>
              <w:t>顺序时间</w:t>
            </w:r>
          </w:p>
        </w:tc>
        <w:tc>
          <w:tcPr>
            <w:tcW w:w="1815" w:type="dxa"/>
            <w:vMerge w:val="restart"/>
            <w:vAlign w:val="center"/>
          </w:tcPr>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jc w:val="center"/>
              <w:rPr>
                <w:rFonts w:ascii="Calibri" w:hAnsi="宋体" w:eastAsia="宋体"/>
                <w:kern w:val="0"/>
                <w:szCs w:val="21"/>
              </w:rPr>
            </w:pPr>
            <w:r>
              <w:rPr>
                <w:rFonts w:ascii="Calibri" w:hAnsi="宋体" w:eastAsia="宋体"/>
                <w:kern w:val="0"/>
                <w:szCs w:val="21"/>
              </w:rPr>
              <w:t>教学内容</w:t>
            </w:r>
          </w:p>
        </w:tc>
        <w:tc>
          <w:tcPr>
            <w:tcW w:w="2773" w:type="dxa"/>
            <w:gridSpan w:val="3"/>
            <w:vMerge w:val="restart"/>
            <w:vAlign w:val="center"/>
          </w:tcPr>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jc w:val="center"/>
              <w:rPr>
                <w:rFonts w:ascii="Calibri" w:hAnsi="宋体" w:eastAsia="宋体"/>
                <w:kern w:val="0"/>
                <w:szCs w:val="21"/>
              </w:rPr>
            </w:pPr>
            <w:r>
              <w:rPr>
                <w:rFonts w:ascii="Calibri" w:hAnsi="宋体" w:eastAsia="宋体"/>
                <w:kern w:val="0"/>
                <w:szCs w:val="21"/>
              </w:rPr>
              <w:t>教与学的过程</w:t>
            </w:r>
          </w:p>
        </w:tc>
        <w:tc>
          <w:tcPr>
            <w:tcW w:w="2447" w:type="dxa"/>
            <w:vMerge w:val="restart"/>
            <w:vAlign w:val="center"/>
          </w:tcPr>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jc w:val="center"/>
              <w:rPr>
                <w:rFonts w:ascii="Calibri" w:hAnsi="宋体" w:eastAsia="宋体"/>
                <w:kern w:val="0"/>
                <w:szCs w:val="21"/>
              </w:rPr>
            </w:pPr>
            <w:r>
              <w:rPr>
                <w:rFonts w:ascii="Calibri" w:hAnsi="宋体" w:eastAsia="宋体"/>
                <w:kern w:val="0"/>
                <w:szCs w:val="21"/>
              </w:rPr>
              <w:t>组织与要求</w:t>
            </w:r>
          </w:p>
        </w:tc>
        <w:tc>
          <w:tcPr>
            <w:tcW w:w="1325" w:type="dxa"/>
            <w:gridSpan w:val="3"/>
            <w:tcBorders>
              <w:bottom w:val="single" w:color="000000" w:sz="4" w:space="0"/>
            </w:tcBorders>
            <w:vAlign w:val="center"/>
          </w:tcPr>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jc w:val="center"/>
              <w:rPr>
                <w:rFonts w:ascii="Calibri" w:hAnsi="宋体" w:eastAsia="宋体"/>
                <w:kern w:val="0"/>
                <w:szCs w:val="21"/>
              </w:rPr>
            </w:pPr>
            <w:r>
              <w:rPr>
                <w:rFonts w:ascii="Calibri" w:hAnsi="宋体" w:eastAsia="宋体"/>
                <w:kern w:val="0"/>
                <w:szCs w:val="21"/>
              </w:rPr>
              <w:t>运动分量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trPr>
        <w:tc>
          <w:tcPr>
            <w:tcW w:w="663" w:type="dxa"/>
            <w:vMerge w:val="continue"/>
            <w:vAlign w:val="center"/>
          </w:tcPr>
          <w:p>
            <w:pPr>
              <w:widowControl/>
              <w:pBdr>
                <w:top w:val="none" w:color="auto" w:sz="0" w:space="0"/>
                <w:left w:val="none" w:color="auto" w:sz="0" w:space="0"/>
                <w:bottom w:val="none" w:color="auto" w:sz="0" w:space="0"/>
                <w:right w:val="none" w:color="auto" w:sz="0" w:space="0"/>
                <w:between w:val="none" w:color="auto" w:sz="0" w:space="0"/>
              </w:pBdr>
              <w:rPr>
                <w:rFonts w:ascii="Times New Roman" w:hAnsi="Times New Roman" w:eastAsia="宋体"/>
                <w:kern w:val="0"/>
                <w:szCs w:val="21"/>
              </w:rPr>
            </w:pPr>
          </w:p>
        </w:tc>
        <w:tc>
          <w:tcPr>
            <w:tcW w:w="1815" w:type="dxa"/>
            <w:vMerge w:val="continue"/>
            <w:vAlign w:val="center"/>
          </w:tcPr>
          <w:p>
            <w:pPr>
              <w:widowControl/>
              <w:pBdr>
                <w:top w:val="none" w:color="auto" w:sz="0" w:space="0"/>
                <w:left w:val="none" w:color="auto" w:sz="0" w:space="0"/>
                <w:bottom w:val="none" w:color="auto" w:sz="0" w:space="0"/>
                <w:right w:val="none" w:color="auto" w:sz="0" w:space="0"/>
                <w:between w:val="none" w:color="auto" w:sz="0" w:space="0"/>
              </w:pBdr>
              <w:rPr>
                <w:rFonts w:ascii="Times New Roman" w:hAnsi="Times New Roman" w:eastAsia="宋体"/>
                <w:kern w:val="0"/>
                <w:szCs w:val="21"/>
              </w:rPr>
            </w:pPr>
          </w:p>
        </w:tc>
        <w:tc>
          <w:tcPr>
            <w:tcW w:w="2773" w:type="dxa"/>
            <w:gridSpan w:val="3"/>
            <w:vMerge w:val="continue"/>
            <w:vAlign w:val="center"/>
          </w:tcPr>
          <w:p>
            <w:pPr>
              <w:widowControl/>
              <w:pBdr>
                <w:top w:val="none" w:color="auto" w:sz="0" w:space="0"/>
                <w:left w:val="none" w:color="auto" w:sz="0" w:space="0"/>
                <w:bottom w:val="none" w:color="auto" w:sz="0" w:space="0"/>
                <w:right w:val="none" w:color="auto" w:sz="0" w:space="0"/>
                <w:between w:val="none" w:color="auto" w:sz="0" w:space="0"/>
              </w:pBdr>
              <w:rPr>
                <w:rFonts w:ascii="Times New Roman" w:hAnsi="Times New Roman" w:eastAsia="宋体"/>
                <w:kern w:val="0"/>
                <w:szCs w:val="21"/>
              </w:rPr>
            </w:pPr>
          </w:p>
        </w:tc>
        <w:tc>
          <w:tcPr>
            <w:tcW w:w="2447" w:type="dxa"/>
            <w:vMerge w:val="continue"/>
            <w:vAlign w:val="center"/>
          </w:tcPr>
          <w:p>
            <w:pPr>
              <w:widowControl/>
              <w:pBdr>
                <w:top w:val="none" w:color="auto" w:sz="0" w:space="0"/>
                <w:left w:val="none" w:color="auto" w:sz="0" w:space="0"/>
                <w:bottom w:val="none" w:color="auto" w:sz="0" w:space="0"/>
                <w:right w:val="none" w:color="auto" w:sz="0" w:space="0"/>
                <w:between w:val="none" w:color="auto" w:sz="0" w:space="0"/>
              </w:pBdr>
              <w:rPr>
                <w:rFonts w:ascii="Times New Roman" w:hAnsi="Times New Roman" w:eastAsia="宋体"/>
                <w:kern w:val="0"/>
                <w:szCs w:val="21"/>
              </w:rPr>
            </w:pPr>
          </w:p>
        </w:tc>
        <w:tc>
          <w:tcPr>
            <w:tcW w:w="465" w:type="dxa"/>
            <w:tcBorders>
              <w:top w:val="single" w:color="000000" w:sz="4" w:space="0"/>
            </w:tcBorders>
            <w:vAlign w:val="center"/>
          </w:tcPr>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jc w:val="center"/>
              <w:rPr>
                <w:rFonts w:ascii="Calibri" w:hAnsi="宋体" w:eastAsia="宋体"/>
                <w:kern w:val="0"/>
                <w:szCs w:val="21"/>
              </w:rPr>
            </w:pPr>
            <w:r>
              <w:rPr>
                <w:rFonts w:ascii="Calibri" w:hAnsi="宋体" w:eastAsia="宋体"/>
                <w:kern w:val="0"/>
                <w:szCs w:val="21"/>
              </w:rPr>
              <w:t>次数</w:t>
            </w:r>
          </w:p>
        </w:tc>
        <w:tc>
          <w:tcPr>
            <w:tcW w:w="435" w:type="dxa"/>
            <w:tcBorders>
              <w:top w:val="single" w:color="000000" w:sz="4" w:space="0"/>
            </w:tcBorders>
            <w:vAlign w:val="center"/>
          </w:tcPr>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jc w:val="center"/>
              <w:rPr>
                <w:rFonts w:ascii="Calibri" w:hAnsi="宋体" w:eastAsia="宋体"/>
                <w:kern w:val="0"/>
                <w:szCs w:val="21"/>
              </w:rPr>
            </w:pPr>
            <w:r>
              <w:rPr>
                <w:rFonts w:ascii="Calibri" w:hAnsi="宋体" w:eastAsia="宋体"/>
                <w:kern w:val="0"/>
                <w:szCs w:val="21"/>
              </w:rPr>
              <w:t>时间</w:t>
            </w:r>
          </w:p>
        </w:tc>
        <w:tc>
          <w:tcPr>
            <w:tcW w:w="425" w:type="dxa"/>
            <w:tcBorders>
              <w:top w:val="single" w:color="000000" w:sz="4" w:space="0"/>
            </w:tcBorders>
            <w:vAlign w:val="center"/>
          </w:tcPr>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jc w:val="center"/>
              <w:rPr>
                <w:rFonts w:ascii="Calibri" w:hAnsi="宋体" w:eastAsia="宋体"/>
                <w:kern w:val="0"/>
                <w:szCs w:val="21"/>
              </w:rPr>
            </w:pPr>
            <w:r>
              <w:rPr>
                <w:rFonts w:ascii="Calibri" w:hAnsi="宋体" w:eastAsia="宋体"/>
                <w:kern w:val="0"/>
                <w:szCs w:val="21"/>
              </w:rPr>
              <w:t>强度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3" w:type="dxa"/>
            <w:vAlign w:val="center"/>
          </w:tcPr>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jc w:val="center"/>
              <w:rPr>
                <w:rFonts w:ascii="Calibri" w:hAnsi="宋体" w:eastAsia="宋体"/>
                <w:kern w:val="0"/>
                <w:szCs w:val="21"/>
              </w:rPr>
            </w:pPr>
            <w:r>
              <w:rPr>
                <w:rFonts w:ascii="Calibri" w:hAnsi="宋体" w:eastAsia="宋体"/>
                <w:kern w:val="0"/>
                <w:szCs w:val="21"/>
              </w:rPr>
              <w:t>准</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jc w:val="center"/>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jc w:val="center"/>
              <w:rPr>
                <w:rFonts w:ascii="Calibri" w:hAnsi="宋体" w:eastAsia="宋体"/>
                <w:kern w:val="0"/>
                <w:szCs w:val="21"/>
              </w:rPr>
            </w:pPr>
            <w:r>
              <w:rPr>
                <w:rFonts w:ascii="Calibri" w:hAnsi="宋体" w:eastAsia="宋体"/>
                <w:kern w:val="0"/>
                <w:szCs w:val="21"/>
              </w:rPr>
              <w:t>备</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jc w:val="center"/>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jc w:val="center"/>
              <w:rPr>
                <w:rFonts w:ascii="Calibri" w:hAnsi="宋体" w:eastAsia="宋体"/>
                <w:kern w:val="0"/>
                <w:szCs w:val="21"/>
              </w:rPr>
            </w:pPr>
            <w:r>
              <w:rPr>
                <w:rFonts w:ascii="Calibri" w:hAnsi="宋体" w:eastAsia="宋体"/>
                <w:kern w:val="0"/>
                <w:szCs w:val="21"/>
              </w:rPr>
              <w:t>部</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jc w:val="center"/>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jc w:val="center"/>
              <w:rPr>
                <w:rFonts w:ascii="Calibri" w:hAnsi="宋体" w:eastAsia="宋体"/>
                <w:kern w:val="0"/>
                <w:szCs w:val="21"/>
              </w:rPr>
            </w:pPr>
            <w:r>
              <w:rPr>
                <w:rFonts w:ascii="Calibri" w:hAnsi="宋体" w:eastAsia="宋体"/>
                <w:kern w:val="0"/>
                <w:szCs w:val="21"/>
              </w:rPr>
              <w:t>分</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jc w:val="center"/>
              <w:rPr>
                <w:rFonts w:hint="default" w:hAnsi="宋体" w:eastAsia="宋体"/>
                <w:kern w:val="0"/>
                <w:szCs w:val="21"/>
                <w:lang w:val="en-US" w:eastAsia="zh-CN"/>
              </w:rPr>
            </w:pPr>
            <w:r>
              <w:rPr>
                <w:rFonts w:hint="eastAsia" w:hAnsi="宋体" w:eastAsia="宋体"/>
                <w:kern w:val="0"/>
                <w:szCs w:val="21"/>
                <w:lang w:val="en-US" w:eastAsia="zh-CN"/>
              </w:rPr>
              <w:t>8</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jc w:val="center"/>
              <w:rPr>
                <w:rFonts w:ascii="Calibri" w:hAnsi="宋体" w:eastAsia="宋体"/>
                <w:kern w:val="0"/>
                <w:sz w:val="18"/>
                <w:szCs w:val="18"/>
              </w:rPr>
            </w:pPr>
            <w:r>
              <w:rPr>
                <w:rFonts w:ascii="Calibri" w:hAnsi="宋体" w:eastAsia="宋体"/>
                <w:kern w:val="0"/>
                <w:szCs w:val="21"/>
              </w:rPr>
              <w:t>分钟</w:t>
            </w:r>
          </w:p>
        </w:tc>
        <w:tc>
          <w:tcPr>
            <w:tcW w:w="1815" w:type="dxa"/>
          </w:tcPr>
          <w:p>
            <w:pPr>
              <w:pStyle w:val="5"/>
              <w:widowControl/>
              <w:numPr>
                <w:ilvl w:val="0"/>
                <w:numId w:val="2"/>
              </w:numPr>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Times New Roman" w:hAnsi="宋体" w:eastAsia="宋体"/>
                <w:kern w:val="0"/>
                <w:szCs w:val="21"/>
              </w:rPr>
            </w:pPr>
            <w:r>
              <w:rPr>
                <w:rFonts w:ascii="Times New Roman" w:hAnsi="宋体" w:eastAsia="宋体"/>
                <w:kern w:val="0"/>
                <w:szCs w:val="21"/>
              </w:rPr>
              <w:t>课堂常规</w:t>
            </w:r>
          </w:p>
          <w:p>
            <w:pPr>
              <w:pStyle w:val="5"/>
              <w:widowControl/>
              <w:numPr>
                <w:ilvl w:val="0"/>
                <w:numId w:val="0"/>
              </w:numPr>
              <w:pBdr>
                <w:top w:val="none" w:color="auto" w:sz="0" w:space="0"/>
                <w:left w:val="none" w:color="auto" w:sz="0" w:space="0"/>
                <w:bottom w:val="none" w:color="auto" w:sz="0" w:space="0"/>
                <w:right w:val="none" w:color="auto" w:sz="0" w:space="0"/>
                <w:between w:val="none" w:color="auto" w:sz="0" w:space="0"/>
              </w:pBdr>
              <w:wordWrap w:val="0"/>
              <w:spacing w:line="312" w:lineRule="auto"/>
              <w:ind w:leftChars="0"/>
              <w:rPr>
                <w:rFonts w:hint="eastAsia" w:ascii="Times New Roman" w:hAnsi="宋体" w:eastAsia="宋体"/>
                <w:kern w:val="0"/>
                <w:szCs w:val="21"/>
                <w:lang w:val="en-US" w:eastAsia="zh-CN"/>
              </w:rPr>
            </w:pPr>
            <w:r>
              <w:rPr>
                <w:rFonts w:hint="eastAsia" w:ascii="Times New Roman" w:hAnsi="宋体" w:eastAsia="宋体"/>
                <w:kern w:val="0"/>
                <w:szCs w:val="21"/>
                <w:lang w:val="en-US" w:eastAsia="zh-CN"/>
              </w:rPr>
              <w:t>1、集合整队，报告人数</w:t>
            </w:r>
          </w:p>
          <w:p>
            <w:pPr>
              <w:pStyle w:val="5"/>
              <w:widowControl/>
              <w:numPr>
                <w:ilvl w:val="0"/>
                <w:numId w:val="0"/>
              </w:numPr>
              <w:pBdr>
                <w:top w:val="none" w:color="auto" w:sz="0" w:space="0"/>
                <w:left w:val="none" w:color="auto" w:sz="0" w:space="0"/>
                <w:bottom w:val="none" w:color="auto" w:sz="0" w:space="0"/>
                <w:right w:val="none" w:color="auto" w:sz="0" w:space="0"/>
                <w:between w:val="none" w:color="auto" w:sz="0" w:space="0"/>
              </w:pBdr>
              <w:wordWrap w:val="0"/>
              <w:spacing w:line="312" w:lineRule="auto"/>
              <w:ind w:leftChars="0"/>
              <w:rPr>
                <w:rFonts w:hint="default" w:ascii="Times New Roman" w:hAnsi="宋体" w:eastAsia="宋体"/>
                <w:kern w:val="0"/>
                <w:szCs w:val="21"/>
                <w:lang w:val="en-US" w:eastAsia="zh-CN"/>
              </w:rPr>
            </w:pPr>
            <w:r>
              <w:rPr>
                <w:rFonts w:hint="eastAsia" w:ascii="Times New Roman" w:hAnsi="宋体" w:eastAsia="宋体"/>
                <w:kern w:val="0"/>
                <w:szCs w:val="21"/>
                <w:lang w:val="en-US" w:eastAsia="zh-CN"/>
              </w:rPr>
              <w:t>2、师生问好</w:t>
            </w:r>
          </w:p>
          <w:p>
            <w:pPr>
              <w:pStyle w:val="5"/>
              <w:widowControl/>
              <w:pBdr>
                <w:top w:val="none" w:color="auto" w:sz="0" w:space="0"/>
                <w:left w:val="none" w:color="auto" w:sz="0" w:space="0"/>
                <w:bottom w:val="none" w:color="auto" w:sz="0" w:space="0"/>
                <w:right w:val="none" w:color="auto" w:sz="0" w:space="0"/>
                <w:between w:val="none" w:color="auto" w:sz="0" w:space="0"/>
              </w:pBdr>
              <w:wordWrap w:val="0"/>
              <w:spacing w:line="312" w:lineRule="auto"/>
              <w:ind w:left="0" w:leftChars="0" w:firstLine="0" w:firstLineChars="0"/>
              <w:rPr>
                <w:rFonts w:hint="default" w:ascii="Times New Roman" w:hAnsi="宋体" w:eastAsia="宋体"/>
                <w:kern w:val="0"/>
                <w:szCs w:val="21"/>
                <w:lang w:val="en-US" w:eastAsia="zh-CN"/>
              </w:rPr>
            </w:pPr>
            <w:r>
              <w:rPr>
                <w:rFonts w:hint="eastAsia" w:ascii="Times New Roman" w:hAnsi="宋体" w:eastAsia="宋体"/>
                <w:kern w:val="0"/>
                <w:szCs w:val="21"/>
                <w:lang w:val="en-US" w:eastAsia="zh-CN"/>
              </w:rPr>
              <w:t>3、宣布本课教学内容和要求</w:t>
            </w:r>
          </w:p>
          <w:p>
            <w:pPr>
              <w:pStyle w:val="5"/>
              <w:widowControl/>
              <w:pBdr>
                <w:top w:val="none" w:color="auto" w:sz="0" w:space="0"/>
                <w:left w:val="none" w:color="auto" w:sz="0" w:space="0"/>
                <w:bottom w:val="none" w:color="auto" w:sz="0" w:space="0"/>
                <w:right w:val="none" w:color="auto" w:sz="0" w:space="0"/>
                <w:between w:val="none" w:color="auto" w:sz="0" w:space="0"/>
              </w:pBdr>
              <w:wordWrap w:val="0"/>
              <w:spacing w:line="312" w:lineRule="auto"/>
              <w:ind w:left="0" w:leftChars="0" w:firstLine="0" w:firstLineChars="0"/>
              <w:rPr>
                <w:rFonts w:ascii="Times New Roman" w:hAnsi="宋体" w:eastAsia="宋体"/>
                <w:kern w:val="0"/>
                <w:szCs w:val="21"/>
              </w:rPr>
            </w:pPr>
            <w:r>
              <w:rPr>
                <w:rFonts w:hint="eastAsia" w:ascii="Times New Roman" w:hAnsi="宋体" w:eastAsia="宋体"/>
                <w:kern w:val="0"/>
                <w:szCs w:val="21"/>
                <w:lang w:val="en-US" w:eastAsia="zh-CN"/>
              </w:rPr>
              <w:t>4、检查服装，安排见习生</w:t>
            </w:r>
          </w:p>
          <w:p>
            <w:pPr>
              <w:widowControl/>
              <w:numPr>
                <w:ilvl w:val="0"/>
                <w:numId w:val="2"/>
              </w:numPr>
              <w:pBdr>
                <w:top w:val="none" w:color="auto" w:sz="0" w:space="0"/>
                <w:left w:val="none" w:color="auto" w:sz="0" w:space="0"/>
                <w:bottom w:val="none" w:color="auto" w:sz="0" w:space="0"/>
                <w:right w:val="none" w:color="auto" w:sz="0" w:space="0"/>
                <w:between w:val="none" w:color="auto" w:sz="0" w:space="0"/>
              </w:pBdr>
              <w:wordWrap w:val="0"/>
              <w:spacing w:line="312" w:lineRule="auto"/>
              <w:ind w:left="432" w:leftChars="0" w:hanging="432" w:firstLineChars="0"/>
              <w:rPr>
                <w:rFonts w:hint="eastAsia" w:hAnsi="宋体" w:eastAsia="宋体"/>
                <w:kern w:val="0"/>
                <w:szCs w:val="21"/>
                <w:lang w:val="en-US" w:eastAsia="zh-CN"/>
              </w:rPr>
            </w:pPr>
            <w:r>
              <w:rPr>
                <w:rFonts w:hint="eastAsia" w:hAnsi="宋体" w:eastAsia="宋体"/>
                <w:kern w:val="0"/>
                <w:szCs w:val="21"/>
                <w:lang w:val="en-US" w:eastAsia="zh-CN"/>
              </w:rPr>
              <w:t>准备活动</w:t>
            </w:r>
          </w:p>
          <w:p>
            <w:pPr>
              <w:widowControl/>
              <w:numPr>
                <w:ilvl w:val="0"/>
                <w:numId w:val="3"/>
              </w:numPr>
              <w:pBdr>
                <w:top w:val="none" w:color="auto" w:sz="0" w:space="0"/>
                <w:left w:val="none" w:color="auto" w:sz="0" w:space="0"/>
                <w:bottom w:val="none" w:color="auto" w:sz="0" w:space="0"/>
                <w:right w:val="none" w:color="auto" w:sz="0" w:space="0"/>
                <w:between w:val="none" w:color="auto" w:sz="0" w:space="0"/>
              </w:pBdr>
              <w:wordWrap w:val="0"/>
              <w:spacing w:line="312" w:lineRule="auto"/>
              <w:rPr>
                <w:rFonts w:hint="eastAsia" w:hAnsi="宋体" w:eastAsia="宋体"/>
                <w:kern w:val="0"/>
                <w:szCs w:val="21"/>
                <w:lang w:val="en-US" w:eastAsia="zh-CN"/>
              </w:rPr>
            </w:pPr>
            <w:r>
              <w:rPr>
                <w:rFonts w:hint="eastAsia" w:hAnsi="宋体" w:eastAsia="宋体"/>
                <w:kern w:val="0"/>
                <w:szCs w:val="21"/>
                <w:lang w:val="en-US" w:eastAsia="zh-CN"/>
              </w:rPr>
              <w:t>热身慢跑</w:t>
            </w:r>
          </w:p>
          <w:p>
            <w:pPr>
              <w:widowControl/>
              <w:numPr>
                <w:ilvl w:val="0"/>
                <w:numId w:val="3"/>
              </w:numPr>
              <w:pBdr>
                <w:top w:val="none" w:color="auto" w:sz="0" w:space="0"/>
                <w:left w:val="none" w:color="auto" w:sz="0" w:space="0"/>
                <w:bottom w:val="none" w:color="auto" w:sz="0" w:space="0"/>
                <w:right w:val="none" w:color="auto" w:sz="0" w:space="0"/>
                <w:between w:val="none" w:color="auto" w:sz="0" w:space="0"/>
              </w:pBdr>
              <w:wordWrap w:val="0"/>
              <w:spacing w:line="312" w:lineRule="auto"/>
              <w:rPr>
                <w:rFonts w:hint="default" w:hAnsi="宋体" w:eastAsia="宋体"/>
                <w:kern w:val="0"/>
                <w:szCs w:val="21"/>
                <w:lang w:val="en-US" w:eastAsia="zh-CN"/>
              </w:rPr>
            </w:pPr>
            <w:r>
              <w:rPr>
                <w:rFonts w:hint="eastAsia" w:hAnsi="宋体" w:eastAsia="宋体"/>
                <w:kern w:val="0"/>
                <w:szCs w:val="21"/>
                <w:lang w:val="en-US" w:eastAsia="zh-CN"/>
              </w:rPr>
              <w:t>徒手操</w:t>
            </w:r>
          </w:p>
          <w:p>
            <w:pPr>
              <w:widowControl/>
              <w:numPr>
                <w:ilvl w:val="0"/>
                <w:numId w:val="0"/>
              </w:numPr>
              <w:pBdr>
                <w:top w:val="none" w:color="auto" w:sz="0" w:space="0"/>
                <w:left w:val="none" w:color="auto" w:sz="0" w:space="0"/>
                <w:bottom w:val="none" w:color="auto" w:sz="0" w:space="0"/>
                <w:right w:val="none" w:color="auto" w:sz="0" w:space="0"/>
                <w:between w:val="none" w:color="auto" w:sz="0" w:space="0"/>
              </w:pBdr>
              <w:wordWrap w:val="0"/>
              <w:spacing w:line="312" w:lineRule="auto"/>
              <w:rPr>
                <w:rFonts w:hint="default" w:hAnsi="宋体" w:eastAsia="宋体"/>
                <w:kern w:val="0"/>
                <w:szCs w:val="21"/>
                <w:lang w:val="en-US" w:eastAsia="zh-CN"/>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hint="default" w:ascii="Calibri" w:hAnsi="宋体" w:eastAsia="宋体"/>
                <w:kern w:val="0"/>
                <w:szCs w:val="21"/>
                <w:lang w:val="en-US"/>
              </w:rPr>
            </w:pPr>
            <w:r>
              <w:rPr>
                <w:rFonts w:ascii="Calibri" w:hAnsi="宋体" w:eastAsia="宋体"/>
                <w:kern w:val="0"/>
                <w:szCs w:val="21"/>
              </w:rPr>
              <w:t>三、</w:t>
            </w:r>
            <w:r>
              <w:rPr>
                <w:rFonts w:hint="eastAsia" w:hAnsi="宋体" w:eastAsia="宋体"/>
                <w:kern w:val="0"/>
                <w:szCs w:val="21"/>
                <w:lang w:val="en-US" w:eastAsia="zh-CN"/>
              </w:rPr>
              <w:t>小游戏——后抛接球</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tc>
        <w:tc>
          <w:tcPr>
            <w:tcW w:w="2773" w:type="dxa"/>
            <w:gridSpan w:val="3"/>
          </w:tcPr>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numPr>
                <w:ilvl w:val="0"/>
                <w:numId w:val="0"/>
              </w:numPr>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 w:val="21"/>
                <w:szCs w:val="21"/>
              </w:rPr>
            </w:pPr>
            <w:r>
              <w:rPr>
                <w:rFonts w:hint="eastAsia" w:hAnsi="宋体" w:eastAsia="宋体"/>
                <w:kern w:val="0"/>
                <w:sz w:val="21"/>
                <w:szCs w:val="21"/>
                <w:lang w:val="en-US" w:eastAsia="zh-CN"/>
              </w:rPr>
              <w:t>1.</w:t>
            </w:r>
            <w:r>
              <w:rPr>
                <w:rFonts w:ascii="Calibri" w:hAnsi="宋体" w:eastAsia="宋体"/>
                <w:kern w:val="0"/>
                <w:sz w:val="21"/>
                <w:szCs w:val="21"/>
              </w:rPr>
              <w:t>体委整队，教师布置课堂学习任务，提出要求</w:t>
            </w:r>
            <w:r>
              <w:rPr>
                <w:rFonts w:hint="eastAsia" w:hAnsi="宋体" w:eastAsia="宋体"/>
                <w:kern w:val="0"/>
                <w:sz w:val="21"/>
                <w:szCs w:val="21"/>
                <w:lang w:eastAsia="zh-CN"/>
              </w:rPr>
              <w:t>。</w:t>
            </w:r>
          </w:p>
          <w:p>
            <w:pPr>
              <w:widowControl/>
              <w:numPr>
                <w:ilvl w:val="0"/>
                <w:numId w:val="0"/>
              </w:numPr>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 w:val="21"/>
                <w:szCs w:val="21"/>
              </w:rPr>
            </w:pPr>
            <w:r>
              <w:rPr>
                <w:rFonts w:hint="eastAsia" w:hAnsi="宋体" w:eastAsia="宋体"/>
                <w:kern w:val="0"/>
                <w:sz w:val="21"/>
                <w:szCs w:val="21"/>
                <w:lang w:val="en-US" w:eastAsia="zh-CN"/>
              </w:rPr>
              <w:t>2.学生做好准备，集合快、静、齐，以饱满的热情进入课堂。</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numPr>
                <w:ilvl w:val="0"/>
                <w:numId w:val="0"/>
              </w:numPr>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r>
              <w:rPr>
                <w:rFonts w:hint="eastAsia" w:hAnsi="宋体" w:eastAsia="宋体"/>
                <w:kern w:val="0"/>
                <w:szCs w:val="21"/>
                <w:lang w:val="en-US" w:eastAsia="zh-CN"/>
              </w:rPr>
              <w:t>1.</w:t>
            </w:r>
            <w:r>
              <w:rPr>
                <w:rFonts w:ascii="Calibri" w:hAnsi="宋体" w:eastAsia="宋体"/>
                <w:kern w:val="0"/>
                <w:szCs w:val="21"/>
              </w:rPr>
              <w:t>组织并指导学生进行热身跑步</w:t>
            </w:r>
          </w:p>
          <w:p>
            <w:pPr>
              <w:widowControl/>
              <w:numPr>
                <w:ilvl w:val="0"/>
                <w:numId w:val="0"/>
              </w:numPr>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r>
              <w:rPr>
                <w:rFonts w:hint="eastAsia" w:hAnsi="宋体" w:eastAsia="宋体"/>
                <w:kern w:val="0"/>
                <w:szCs w:val="21"/>
                <w:lang w:val="en-US" w:eastAsia="zh-CN"/>
              </w:rPr>
              <w:t>2.热身时能够跟上教师的示范，尽量规范到位，达到热身效果。</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hint="eastAsia" w:hAnsi="宋体" w:eastAsia="宋体"/>
                <w:kern w:val="0"/>
                <w:szCs w:val="21"/>
                <w:lang w:val="en-US" w:eastAsia="zh-CN"/>
              </w:rPr>
            </w:pPr>
            <w:r>
              <w:rPr>
                <w:rFonts w:hint="eastAsia" w:hAnsi="宋体" w:eastAsia="宋体"/>
                <w:kern w:val="0"/>
                <w:szCs w:val="21"/>
                <w:lang w:val="en-US" w:eastAsia="zh-CN"/>
              </w:rPr>
              <w:t>1.通过游戏让每一个学生都积极主动地参与到课堂中。</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hint="default" w:hAnsi="宋体" w:eastAsia="宋体"/>
                <w:kern w:val="0"/>
                <w:szCs w:val="21"/>
                <w:lang w:val="en-US" w:eastAsia="zh-CN"/>
              </w:rPr>
            </w:pPr>
            <w:r>
              <w:rPr>
                <w:rFonts w:hint="eastAsia" w:hAnsi="宋体" w:eastAsia="宋体"/>
                <w:kern w:val="0"/>
                <w:szCs w:val="21"/>
                <w:lang w:val="en-US" w:eastAsia="zh-CN"/>
              </w:rPr>
              <w:t>2.克服部分学生内心的恐惧，主动去接球。</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hint="default" w:ascii="Calibri" w:hAnsi="宋体" w:eastAsia="宋体"/>
                <w:kern w:val="0"/>
                <w:szCs w:val="21"/>
                <w:lang w:val="en-US" w:eastAsia="zh-CN"/>
              </w:rPr>
            </w:pPr>
            <w:r>
              <w:rPr>
                <w:rFonts w:hint="eastAsia" w:hAnsi="宋体" w:eastAsia="宋体"/>
                <w:kern w:val="0"/>
                <w:szCs w:val="21"/>
                <w:lang w:val="en-US" w:eastAsia="zh-CN"/>
              </w:rPr>
              <w:t>3.提高学生对来球位置的判断能力。</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tc>
        <w:tc>
          <w:tcPr>
            <w:tcW w:w="2447" w:type="dxa"/>
          </w:tcPr>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r>
              <w:rPr>
                <w:rFonts w:ascii="Calibri" w:hAnsi="宋体" w:eastAsia="宋体"/>
                <w:kern w:val="0"/>
                <w:szCs w:val="21"/>
              </w:rPr>
              <w:t>一、组织：四列横队</w:t>
            </w:r>
          </w:p>
          <w:p>
            <w:pPr>
              <w:widowControl/>
              <w:pBdr>
                <w:top w:val="none" w:color="auto" w:sz="0" w:space="0"/>
                <w:left w:val="none" w:color="auto" w:sz="0" w:space="0"/>
                <w:bottom w:val="none" w:color="auto" w:sz="0" w:space="0"/>
                <w:right w:val="none" w:color="auto" w:sz="0" w:space="0"/>
                <w:between w:val="none" w:color="auto" w:sz="0" w:space="0"/>
              </w:pBdr>
              <w:wordWrap w:val="0"/>
              <w:spacing w:line="200" w:lineRule="exact"/>
              <w:rPr>
                <w:rFonts w:ascii="Calibri" w:hAnsi="宋体" w:eastAsia="宋体"/>
                <w:kern w:val="0"/>
                <w:szCs w:val="21"/>
              </w:rPr>
            </w:pPr>
            <w:r>
              <w:rPr>
                <w:rFonts w:ascii="Calibri" w:hAnsi="宋体" w:eastAsia="宋体"/>
                <w:kern w:val="0"/>
                <w:szCs w:val="21"/>
              </w:rPr>
              <w:t xml:space="preserve"> ●●●●●●●●●●</w:t>
            </w:r>
          </w:p>
          <w:p>
            <w:pPr>
              <w:widowControl/>
              <w:pBdr>
                <w:top w:val="none" w:color="auto" w:sz="0" w:space="0"/>
                <w:left w:val="none" w:color="auto" w:sz="0" w:space="0"/>
                <w:bottom w:val="none" w:color="auto" w:sz="0" w:space="0"/>
                <w:right w:val="none" w:color="auto" w:sz="0" w:space="0"/>
                <w:between w:val="none" w:color="auto" w:sz="0" w:space="0"/>
              </w:pBdr>
              <w:wordWrap w:val="0"/>
              <w:spacing w:line="200" w:lineRule="exact"/>
              <w:rPr>
                <w:rFonts w:ascii="Calibri" w:hAnsi="宋体" w:eastAsia="宋体"/>
                <w:kern w:val="0"/>
                <w:szCs w:val="21"/>
              </w:rPr>
            </w:pPr>
            <w:r>
              <w:rPr>
                <w:rFonts w:ascii="Calibri" w:hAnsi="宋体" w:eastAsia="宋体"/>
                <w:kern w:val="0"/>
                <w:szCs w:val="21"/>
              </w:rPr>
              <w:t xml:space="preserve"> ●●●●●●●●●●</w:t>
            </w:r>
          </w:p>
          <w:p>
            <w:pPr>
              <w:widowControl/>
              <w:pBdr>
                <w:top w:val="none" w:color="auto" w:sz="0" w:space="0"/>
                <w:left w:val="none" w:color="auto" w:sz="0" w:space="0"/>
                <w:bottom w:val="none" w:color="auto" w:sz="0" w:space="0"/>
                <w:right w:val="none" w:color="auto" w:sz="0" w:space="0"/>
                <w:between w:val="none" w:color="auto" w:sz="0" w:space="0"/>
              </w:pBdr>
              <w:wordWrap w:val="0"/>
              <w:spacing w:line="200" w:lineRule="exact"/>
              <w:rPr>
                <w:rFonts w:ascii="Calibri" w:hAnsi="宋体" w:eastAsia="宋体"/>
                <w:kern w:val="0"/>
                <w:szCs w:val="21"/>
              </w:rPr>
            </w:pPr>
            <w:r>
              <w:rPr>
                <w:rFonts w:ascii="Calibri" w:hAnsi="宋体" w:eastAsia="宋体"/>
                <w:kern w:val="0"/>
                <w:szCs w:val="21"/>
              </w:rPr>
              <w:t xml:space="preserve"> ●●●●●●●●●●</w:t>
            </w:r>
          </w:p>
          <w:p>
            <w:pPr>
              <w:widowControl/>
              <w:pBdr>
                <w:top w:val="none" w:color="auto" w:sz="0" w:space="0"/>
                <w:left w:val="none" w:color="auto" w:sz="0" w:space="0"/>
                <w:bottom w:val="none" w:color="auto" w:sz="0" w:space="0"/>
                <w:right w:val="none" w:color="auto" w:sz="0" w:space="0"/>
                <w:between w:val="none" w:color="auto" w:sz="0" w:space="0"/>
              </w:pBdr>
              <w:wordWrap w:val="0"/>
              <w:spacing w:line="200" w:lineRule="exact"/>
              <w:rPr>
                <w:rFonts w:ascii="Calibri" w:hAnsi="宋体" w:eastAsia="宋体"/>
                <w:kern w:val="0"/>
                <w:szCs w:val="21"/>
              </w:rPr>
            </w:pPr>
            <w:r>
              <w:rPr>
                <w:rFonts w:ascii="Calibri" w:hAnsi="宋体" w:eastAsia="宋体"/>
                <w:kern w:val="0"/>
                <w:szCs w:val="21"/>
              </w:rPr>
              <w:t xml:space="preserve"> ●●●●●●●●●●</w:t>
            </w:r>
          </w:p>
          <w:p>
            <w:pPr>
              <w:widowControl/>
              <w:pBdr>
                <w:top w:val="none" w:color="auto" w:sz="0" w:space="0"/>
                <w:left w:val="none" w:color="auto" w:sz="0" w:space="0"/>
                <w:bottom w:val="none" w:color="auto" w:sz="0" w:space="0"/>
                <w:right w:val="none" w:color="auto" w:sz="0" w:space="0"/>
                <w:between w:val="none" w:color="auto" w:sz="0" w:space="0"/>
              </w:pBdr>
              <w:wordWrap w:val="0"/>
              <w:spacing w:line="200" w:lineRule="exact"/>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r>
              <w:rPr>
                <w:rFonts w:ascii="Calibri" w:hAnsi="宋体" w:eastAsia="宋体"/>
                <w:kern w:val="0"/>
                <w:szCs w:val="21"/>
              </w:rPr>
              <w:t xml:space="preserve">       </w:t>
            </w:r>
            <w:r>
              <w:rPr>
                <w:rFonts w:hint="eastAsia" w:ascii="Calibri" w:hAnsi="宋体" w:eastAsia="宋体"/>
                <w:kern w:val="0"/>
                <w:szCs w:val="21"/>
              </w:rPr>
              <w:t xml:space="preserve">   </w:t>
            </w:r>
            <w:r>
              <w:rPr>
                <w:rFonts w:ascii="Calibri" w:hAnsi="宋体" w:eastAsia="宋体"/>
                <w:kern w:val="0"/>
                <w:szCs w:val="21"/>
              </w:rPr>
              <w:t>★</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 w:val="21"/>
                <w:szCs w:val="21"/>
              </w:rPr>
            </w:pPr>
            <w:r>
              <w:rPr>
                <w:rFonts w:ascii="Calibri" w:hAnsi="宋体" w:eastAsia="宋体"/>
                <w:kern w:val="0"/>
                <w:sz w:val="21"/>
                <w:szCs w:val="21"/>
              </w:rPr>
              <w:t>要求：集合迅速，认真听讲</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 w:val="21"/>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 w:val="21"/>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r>
              <w:rPr>
                <w:rFonts w:ascii="Calibri" w:hAnsi="宋体" w:eastAsia="宋体"/>
                <w:kern w:val="0"/>
                <w:szCs w:val="21"/>
              </w:rPr>
              <w:t>二、组织：</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r>
              <w:rPr>
                <w:rFonts w:ascii="Times New Roman" w:hAnsi="Times New Roman" w:eastAsia="宋体"/>
                <w:kern w:val="0"/>
                <w:sz w:val="20"/>
                <w:szCs w:val="21"/>
              </w:rPr>
              <w:drawing>
                <wp:inline distT="0" distB="0" distL="0" distR="0">
                  <wp:extent cx="1419860" cy="871220"/>
                  <wp:effectExtent l="0" t="0" r="8890" b="5080"/>
                  <wp:docPr id="76"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65"/>
                          <pic:cNvPicPr>
                            <a:picLocks noChangeAspect="1" noChangeArrowheads="1"/>
                          </pic:cNvPicPr>
                        </pic:nvPicPr>
                        <pic:blipFill>
                          <a:blip r:embed="rId4" cstate="print">
                            <a:extLst>
                              <a:ext uri="{28A0092B-C50C-407E-A947-70E740481C1C}">
                                <a14:useLocalDpi xmlns:a14="http://schemas.microsoft.com/office/drawing/2010/main" val="0"/>
                              </a:ext>
                            </a:extLst>
                          </a:blip>
                          <a:stretch>
                            <a:fillRect/>
                          </a:stretch>
                        </pic:blipFill>
                        <pic:spPr>
                          <a:xfrm>
                            <a:off x="0" y="0"/>
                            <a:ext cx="1420495" cy="871855"/>
                          </a:xfrm>
                          <a:prstGeom prst="rect">
                            <a:avLst/>
                          </a:prstGeom>
                          <a:ln cap="flat"/>
                        </pic:spPr>
                      </pic:pic>
                    </a:graphicData>
                  </a:graphic>
                </wp:inline>
              </w:drawing>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 w:val="18"/>
                <w:szCs w:val="18"/>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hint="eastAsia" w:hAnsi="宋体" w:eastAsia="宋体"/>
                <w:kern w:val="0"/>
                <w:sz w:val="18"/>
                <w:szCs w:val="18"/>
                <w:lang w:val="en-US" w:eastAsia="zh-CN"/>
              </w:rPr>
            </w:pPr>
            <w:r>
              <w:rPr>
                <w:rFonts w:ascii="Calibri" w:hAnsi="宋体" w:eastAsia="宋体"/>
                <w:kern w:val="0"/>
                <w:sz w:val="18"/>
                <w:szCs w:val="18"/>
              </w:rPr>
              <w:t>三、组织：</w:t>
            </w:r>
            <w:r>
              <w:rPr>
                <w:rFonts w:hint="eastAsia" w:hAnsi="宋体" w:eastAsia="宋体"/>
                <w:kern w:val="0"/>
                <w:sz w:val="18"/>
                <w:szCs w:val="18"/>
                <w:lang w:val="en-US" w:eastAsia="zh-CN"/>
              </w:rPr>
              <w:t>两人一组，自由站位，间距拉大。</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hint="default" w:hAnsi="宋体" w:eastAsia="宋体"/>
                <w:kern w:val="0"/>
                <w:sz w:val="18"/>
                <w:szCs w:val="18"/>
                <w:lang w:val="en-US" w:eastAsia="zh-CN"/>
              </w:rPr>
            </w:pPr>
            <w:r>
              <w:rPr>
                <w:rFonts w:hint="eastAsia" w:hAnsi="宋体" w:eastAsia="宋体"/>
                <w:kern w:val="0"/>
                <w:sz w:val="18"/>
                <w:szCs w:val="18"/>
                <w:lang w:val="en-US" w:eastAsia="zh-CN"/>
              </w:rPr>
              <w:t>要求：抛球宜高不宜远，跑动积极，注意观察周围情况。</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tc>
        <w:tc>
          <w:tcPr>
            <w:tcW w:w="465" w:type="dxa"/>
          </w:tcPr>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r>
              <w:rPr>
                <w:rFonts w:ascii="Calibri" w:hAnsi="宋体" w:eastAsia="宋体"/>
                <w:kern w:val="0"/>
                <w:szCs w:val="21"/>
              </w:rPr>
              <w:t>1</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hint="eastAsia"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r>
              <w:rPr>
                <w:rFonts w:hint="eastAsia" w:ascii="Calibri" w:hAnsi="宋体" w:eastAsia="宋体"/>
                <w:kern w:val="0"/>
                <w:szCs w:val="21"/>
              </w:rPr>
              <w:t>2</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hint="eastAsia" w:ascii="Calibri" w:hAnsi="宋体" w:eastAsia="宋体"/>
                <w:kern w:val="0"/>
                <w:szCs w:val="21"/>
                <w:lang w:val="en-US" w:eastAsia="zh-CN"/>
              </w:rPr>
            </w:pPr>
            <w:r>
              <w:rPr>
                <w:rFonts w:hint="eastAsia" w:hAnsi="宋体" w:eastAsia="宋体"/>
                <w:kern w:val="0"/>
                <w:szCs w:val="21"/>
                <w:lang w:val="en-US" w:eastAsia="zh-CN"/>
              </w:rPr>
              <w:t>2</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tc>
        <w:tc>
          <w:tcPr>
            <w:tcW w:w="435" w:type="dxa"/>
          </w:tcPr>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r>
              <w:rPr>
                <w:rFonts w:ascii="Calibri" w:hAnsi="宋体" w:eastAsia="宋体"/>
                <w:kern w:val="0"/>
                <w:szCs w:val="21"/>
              </w:rPr>
              <w:t>1'</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r>
              <w:rPr>
                <w:rFonts w:ascii="Calibri" w:hAnsi="宋体" w:eastAsia="宋体"/>
                <w:kern w:val="0"/>
                <w:szCs w:val="21"/>
              </w:rPr>
              <w:t>5'</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r>
              <w:rPr>
                <w:rFonts w:ascii="Calibri" w:hAnsi="宋体" w:eastAsia="宋体"/>
                <w:kern w:val="0"/>
                <w:szCs w:val="21"/>
              </w:rPr>
              <w:t>2'</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tc>
        <w:tc>
          <w:tcPr>
            <w:tcW w:w="425" w:type="dxa"/>
          </w:tcPr>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r>
              <w:rPr>
                <w:rFonts w:ascii="Calibri" w:hAnsi="宋体" w:eastAsia="宋体"/>
                <w:kern w:val="0"/>
                <w:szCs w:val="21"/>
              </w:rPr>
              <w:t>小</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r>
              <w:rPr>
                <w:rFonts w:ascii="Calibri" w:hAnsi="宋体" w:eastAsia="宋体"/>
                <w:kern w:val="0"/>
                <w:szCs w:val="21"/>
              </w:rPr>
              <w:t>中</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r>
              <w:rPr>
                <w:rFonts w:ascii="Calibri" w:hAnsi="宋体" w:eastAsia="宋体"/>
                <w:kern w:val="0"/>
                <w:szCs w:val="21"/>
              </w:rPr>
              <w:t>小</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8" w:hRule="atLeast"/>
        </w:trPr>
        <w:tc>
          <w:tcPr>
            <w:tcW w:w="663" w:type="dxa"/>
            <w:vAlign w:val="center"/>
          </w:tcPr>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ind w:firstLine="105" w:firstLineChars="50"/>
              <w:rPr>
                <w:rFonts w:ascii="Calibri" w:hAnsi="宋体" w:eastAsia="宋体"/>
                <w:kern w:val="0"/>
                <w:szCs w:val="21"/>
              </w:rPr>
            </w:pPr>
            <w:r>
              <w:rPr>
                <w:rFonts w:ascii="Calibri" w:hAnsi="宋体" w:eastAsia="宋体"/>
                <w:kern w:val="0"/>
                <w:szCs w:val="21"/>
              </w:rPr>
              <w:t>基</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ind w:firstLine="105" w:firstLineChars="50"/>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ind w:firstLine="105" w:firstLineChars="50"/>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jc w:val="center"/>
              <w:rPr>
                <w:rFonts w:ascii="Calibri" w:hAnsi="宋体" w:eastAsia="宋体"/>
                <w:kern w:val="0"/>
                <w:szCs w:val="21"/>
              </w:rPr>
            </w:pPr>
            <w:r>
              <w:rPr>
                <w:rFonts w:ascii="Calibri" w:hAnsi="宋体" w:eastAsia="宋体"/>
                <w:kern w:val="0"/>
                <w:szCs w:val="21"/>
              </w:rPr>
              <w:t>本</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jc w:val="center"/>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jc w:val="center"/>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jc w:val="center"/>
              <w:rPr>
                <w:rFonts w:ascii="Calibri" w:hAnsi="宋体" w:eastAsia="宋体"/>
                <w:kern w:val="0"/>
                <w:szCs w:val="21"/>
              </w:rPr>
            </w:pPr>
            <w:r>
              <w:rPr>
                <w:rFonts w:ascii="Calibri" w:hAnsi="宋体" w:eastAsia="宋体"/>
                <w:kern w:val="0"/>
                <w:szCs w:val="21"/>
              </w:rPr>
              <w:t>部</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jc w:val="center"/>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jc w:val="center"/>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jc w:val="center"/>
              <w:rPr>
                <w:rFonts w:ascii="Calibri" w:hAnsi="宋体" w:eastAsia="宋体"/>
                <w:kern w:val="0"/>
                <w:szCs w:val="21"/>
              </w:rPr>
            </w:pPr>
            <w:r>
              <w:rPr>
                <w:rFonts w:ascii="Calibri" w:hAnsi="宋体" w:eastAsia="宋体"/>
                <w:kern w:val="0"/>
                <w:szCs w:val="21"/>
              </w:rPr>
              <w:t xml:space="preserve">分 </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jc w:val="center"/>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jc w:val="center"/>
              <w:rPr>
                <w:rFonts w:ascii="Calibri" w:hAnsi="宋体" w:eastAsia="宋体"/>
                <w:kern w:val="0"/>
                <w:szCs w:val="21"/>
              </w:rPr>
            </w:pPr>
            <w:r>
              <w:rPr>
                <w:rFonts w:hint="eastAsia" w:hAnsi="宋体" w:eastAsia="宋体"/>
                <w:kern w:val="0"/>
                <w:szCs w:val="21"/>
                <w:lang w:val="en-US" w:eastAsia="zh-CN"/>
              </w:rPr>
              <w:t>28</w:t>
            </w:r>
            <w:r>
              <w:rPr>
                <w:rFonts w:ascii="Calibri" w:hAnsi="宋体" w:eastAsia="宋体"/>
                <w:kern w:val="0"/>
                <w:szCs w:val="21"/>
              </w:rPr>
              <w:t>分钟</w:t>
            </w:r>
          </w:p>
        </w:tc>
        <w:tc>
          <w:tcPr>
            <w:tcW w:w="1815" w:type="dxa"/>
          </w:tcPr>
          <w:p>
            <w:pPr>
              <w:widowControl/>
              <w:numPr>
                <w:ilvl w:val="0"/>
                <w:numId w:val="4"/>
              </w:numPr>
              <w:pBdr>
                <w:top w:val="none" w:color="auto" w:sz="0" w:space="0"/>
                <w:left w:val="none" w:color="auto" w:sz="0" w:space="0"/>
                <w:bottom w:val="none" w:color="auto" w:sz="0" w:space="0"/>
                <w:right w:val="none" w:color="auto" w:sz="0" w:space="0"/>
                <w:between w:val="none" w:color="auto" w:sz="0" w:space="0"/>
              </w:pBdr>
              <w:wordWrap w:val="0"/>
              <w:spacing w:line="312" w:lineRule="auto"/>
              <w:rPr>
                <w:rFonts w:hint="eastAsia" w:hAnsi="宋体" w:eastAsia="宋体"/>
                <w:kern w:val="0"/>
                <w:szCs w:val="21"/>
                <w:lang w:val="en-US" w:eastAsia="zh-CN"/>
              </w:rPr>
            </w:pPr>
            <w:r>
              <w:rPr>
                <w:rFonts w:hint="eastAsia" w:hAnsi="宋体" w:eastAsia="宋体"/>
                <w:kern w:val="0"/>
                <w:szCs w:val="21"/>
                <w:lang w:val="en-US" w:eastAsia="zh-CN"/>
              </w:rPr>
              <w:t>导入</w:t>
            </w:r>
          </w:p>
          <w:p>
            <w:pPr>
              <w:widowControl/>
              <w:numPr>
                <w:ilvl w:val="0"/>
                <w:numId w:val="5"/>
              </w:numPr>
              <w:pBdr>
                <w:top w:val="none" w:color="auto" w:sz="0" w:space="0"/>
                <w:left w:val="none" w:color="auto" w:sz="0" w:space="0"/>
                <w:bottom w:val="none" w:color="auto" w:sz="0" w:space="0"/>
                <w:right w:val="none" w:color="auto" w:sz="0" w:space="0"/>
                <w:between w:val="none" w:color="auto" w:sz="0" w:space="0"/>
              </w:pBdr>
              <w:wordWrap w:val="0"/>
              <w:spacing w:line="312" w:lineRule="auto"/>
              <w:ind w:leftChars="0"/>
              <w:rPr>
                <w:rFonts w:hint="default" w:hAnsi="宋体" w:eastAsia="宋体"/>
                <w:kern w:val="0"/>
                <w:szCs w:val="21"/>
                <w:lang w:val="en-US" w:eastAsia="zh-CN"/>
              </w:rPr>
            </w:pPr>
            <w:r>
              <w:rPr>
                <w:rFonts w:hint="eastAsia" w:hAnsi="宋体" w:eastAsia="宋体"/>
                <w:kern w:val="0"/>
                <w:szCs w:val="21"/>
                <w:lang w:val="en-US" w:eastAsia="zh-CN"/>
              </w:rPr>
              <w:t>兴趣激发</w:t>
            </w:r>
          </w:p>
          <w:p>
            <w:pPr>
              <w:widowControl/>
              <w:numPr>
                <w:ilvl w:val="0"/>
                <w:numId w:val="5"/>
              </w:numPr>
              <w:pBdr>
                <w:top w:val="none" w:color="auto" w:sz="0" w:space="0"/>
                <w:left w:val="none" w:color="auto" w:sz="0" w:space="0"/>
                <w:bottom w:val="none" w:color="auto" w:sz="0" w:space="0"/>
                <w:right w:val="none" w:color="auto" w:sz="0" w:space="0"/>
                <w:between w:val="none" w:color="auto" w:sz="0" w:space="0"/>
              </w:pBdr>
              <w:wordWrap w:val="0"/>
              <w:spacing w:line="312" w:lineRule="auto"/>
              <w:ind w:leftChars="0"/>
              <w:rPr>
                <w:rFonts w:hint="eastAsia" w:hAnsi="宋体" w:eastAsia="宋体"/>
                <w:kern w:val="0"/>
                <w:szCs w:val="21"/>
                <w:lang w:val="en-US" w:eastAsia="zh-CN"/>
              </w:rPr>
            </w:pPr>
            <w:r>
              <w:rPr>
                <w:rFonts w:hint="eastAsia" w:hAnsi="宋体" w:eastAsia="宋体"/>
                <w:kern w:val="0"/>
                <w:szCs w:val="21"/>
                <w:lang w:val="en-US" w:eastAsia="zh-CN"/>
              </w:rPr>
              <w:t>通过学生以前所了解的关于排球的知识，引导出本节课的学习内容，排球——正面双手垫球。</w:t>
            </w:r>
          </w:p>
          <w:p>
            <w:pPr>
              <w:widowControl/>
              <w:numPr>
                <w:ilvl w:val="0"/>
                <w:numId w:val="5"/>
              </w:numPr>
              <w:pBdr>
                <w:top w:val="none" w:color="auto" w:sz="0" w:space="0"/>
                <w:left w:val="none" w:color="auto" w:sz="0" w:space="0"/>
                <w:bottom w:val="none" w:color="auto" w:sz="0" w:space="0"/>
                <w:right w:val="none" w:color="auto" w:sz="0" w:space="0"/>
                <w:between w:val="none" w:color="auto" w:sz="0" w:space="0"/>
              </w:pBdr>
              <w:wordWrap w:val="0"/>
              <w:spacing w:line="312" w:lineRule="auto"/>
              <w:ind w:leftChars="0"/>
              <w:rPr>
                <w:rFonts w:hint="eastAsia" w:hAnsi="宋体" w:eastAsia="宋体"/>
                <w:kern w:val="0"/>
                <w:szCs w:val="21"/>
                <w:lang w:val="en-US" w:eastAsia="zh-CN"/>
              </w:rPr>
            </w:pPr>
            <w:r>
              <w:rPr>
                <w:rFonts w:hint="eastAsia" w:hAnsi="宋体" w:eastAsia="宋体"/>
                <w:kern w:val="0"/>
                <w:szCs w:val="21"/>
                <w:lang w:val="en-US" w:eastAsia="zh-CN"/>
              </w:rPr>
              <w:t>教师展示正面双手垫球</w:t>
            </w:r>
          </w:p>
          <w:p>
            <w:pPr>
              <w:widowControl/>
              <w:numPr>
                <w:ilvl w:val="0"/>
                <w:numId w:val="0"/>
              </w:numPr>
              <w:pBdr>
                <w:top w:val="none" w:color="auto" w:sz="0" w:space="0"/>
                <w:left w:val="none" w:color="auto" w:sz="0" w:space="0"/>
                <w:bottom w:val="none" w:color="auto" w:sz="0" w:space="0"/>
                <w:right w:val="none" w:color="auto" w:sz="0" w:space="0"/>
                <w:between w:val="none" w:color="auto" w:sz="0" w:space="0"/>
              </w:pBdr>
              <w:wordWrap w:val="0"/>
              <w:spacing w:line="312" w:lineRule="auto"/>
              <w:ind w:leftChars="0"/>
              <w:rPr>
                <w:rFonts w:hint="default" w:hAnsi="宋体" w:eastAsia="宋体"/>
                <w:kern w:val="0"/>
                <w:sz w:val="18"/>
                <w:szCs w:val="18"/>
                <w:lang w:val="en-US" w:eastAsia="zh-CN"/>
              </w:rPr>
            </w:pPr>
            <w:r>
              <w:rPr>
                <w:rFonts w:hint="eastAsia" w:hAnsi="宋体" w:eastAsia="宋体"/>
                <w:kern w:val="0"/>
                <w:sz w:val="18"/>
                <w:szCs w:val="18"/>
                <w:lang w:val="en-US" w:eastAsia="zh-CN"/>
              </w:rPr>
              <w:t>口诀“插、夹、提”</w:t>
            </w:r>
          </w:p>
          <w:p>
            <w:pPr>
              <w:widowControl/>
              <w:numPr>
                <w:ilvl w:val="0"/>
                <w:numId w:val="4"/>
              </w:numPr>
              <w:pBdr>
                <w:top w:val="none" w:color="auto" w:sz="0" w:space="0"/>
                <w:left w:val="none" w:color="auto" w:sz="0" w:space="0"/>
                <w:bottom w:val="none" w:color="auto" w:sz="0" w:space="0"/>
                <w:right w:val="none" w:color="auto" w:sz="0" w:space="0"/>
                <w:between w:val="none" w:color="auto" w:sz="0" w:space="0"/>
              </w:pBdr>
              <w:wordWrap w:val="0"/>
              <w:spacing w:line="312" w:lineRule="auto"/>
              <w:ind w:left="0" w:leftChars="0" w:firstLine="0" w:firstLineChars="0"/>
              <w:rPr>
                <w:rFonts w:hint="eastAsia" w:hAnsi="宋体" w:eastAsia="宋体"/>
                <w:kern w:val="0"/>
                <w:szCs w:val="21"/>
                <w:lang w:val="en-US" w:eastAsia="zh-CN"/>
              </w:rPr>
            </w:pPr>
            <w:r>
              <w:rPr>
                <w:rFonts w:hint="eastAsia" w:hAnsi="宋体" w:eastAsia="宋体"/>
                <w:kern w:val="0"/>
                <w:szCs w:val="21"/>
                <w:lang w:val="en-US" w:eastAsia="zh-CN"/>
              </w:rPr>
              <w:t>正面双手垫球的练习方法</w:t>
            </w:r>
          </w:p>
          <w:p>
            <w:pPr>
              <w:widowControl/>
              <w:numPr>
                <w:ilvl w:val="0"/>
                <w:numId w:val="0"/>
              </w:numPr>
              <w:pBdr>
                <w:top w:val="none" w:color="auto" w:sz="0" w:space="0"/>
                <w:left w:val="none" w:color="auto" w:sz="0" w:space="0"/>
                <w:bottom w:val="none" w:color="auto" w:sz="0" w:space="0"/>
                <w:right w:val="none" w:color="auto" w:sz="0" w:space="0"/>
                <w:between w:val="none" w:color="auto" w:sz="0" w:space="0"/>
              </w:pBdr>
              <w:wordWrap w:val="0"/>
              <w:spacing w:line="312" w:lineRule="auto"/>
              <w:rPr>
                <w:rFonts w:hint="eastAsia" w:hAnsi="宋体" w:eastAsia="宋体"/>
                <w:kern w:val="0"/>
                <w:szCs w:val="21"/>
                <w:lang w:val="en-US" w:eastAsia="zh-CN"/>
              </w:rPr>
            </w:pPr>
            <w:r>
              <w:rPr>
                <w:rFonts w:hint="eastAsia" w:hAnsi="宋体" w:eastAsia="宋体"/>
                <w:kern w:val="0"/>
                <w:szCs w:val="21"/>
                <w:lang w:val="en-US" w:eastAsia="zh-CN"/>
              </w:rPr>
              <w:t>1、原地徒手动作练习</w:t>
            </w:r>
          </w:p>
          <w:p>
            <w:pPr>
              <w:widowControl/>
              <w:numPr>
                <w:ilvl w:val="0"/>
                <w:numId w:val="0"/>
              </w:numPr>
              <w:pBdr>
                <w:top w:val="none" w:color="auto" w:sz="0" w:space="0"/>
                <w:left w:val="none" w:color="auto" w:sz="0" w:space="0"/>
                <w:bottom w:val="none" w:color="auto" w:sz="0" w:space="0"/>
                <w:right w:val="none" w:color="auto" w:sz="0" w:space="0"/>
                <w:between w:val="none" w:color="auto" w:sz="0" w:space="0"/>
              </w:pBdr>
              <w:wordWrap w:val="0"/>
              <w:spacing w:line="312" w:lineRule="auto"/>
              <w:rPr>
                <w:rFonts w:hint="eastAsia" w:hAnsi="宋体" w:eastAsia="宋体"/>
                <w:kern w:val="0"/>
                <w:szCs w:val="21"/>
                <w:lang w:val="en-US" w:eastAsia="zh-CN"/>
              </w:rPr>
            </w:pPr>
          </w:p>
          <w:p>
            <w:pPr>
              <w:widowControl/>
              <w:numPr>
                <w:ilvl w:val="0"/>
                <w:numId w:val="0"/>
              </w:numPr>
              <w:pBdr>
                <w:top w:val="none" w:color="auto" w:sz="0" w:space="0"/>
                <w:left w:val="none" w:color="auto" w:sz="0" w:space="0"/>
                <w:bottom w:val="none" w:color="auto" w:sz="0" w:space="0"/>
                <w:right w:val="none" w:color="auto" w:sz="0" w:space="0"/>
                <w:between w:val="none" w:color="auto" w:sz="0" w:space="0"/>
              </w:pBdr>
              <w:wordWrap w:val="0"/>
              <w:spacing w:line="312" w:lineRule="auto"/>
              <w:rPr>
                <w:rFonts w:hint="default" w:hAnsi="宋体" w:eastAsia="宋体"/>
                <w:kern w:val="0"/>
                <w:szCs w:val="21"/>
                <w:lang w:val="en-US" w:eastAsia="zh-CN"/>
              </w:rPr>
            </w:pPr>
            <w:r>
              <w:rPr>
                <w:rFonts w:hint="eastAsia" w:hAnsi="宋体" w:eastAsia="宋体"/>
                <w:kern w:val="0"/>
                <w:szCs w:val="21"/>
                <w:lang w:val="en-US" w:eastAsia="zh-CN"/>
              </w:rPr>
              <w:t>2、两人一组，垫击地反弹球</w:t>
            </w:r>
          </w:p>
          <w:p>
            <w:pPr>
              <w:widowControl/>
              <w:numPr>
                <w:ilvl w:val="0"/>
                <w:numId w:val="0"/>
              </w:numPr>
              <w:pBdr>
                <w:top w:val="none" w:color="auto" w:sz="0" w:space="0"/>
                <w:left w:val="none" w:color="auto" w:sz="0" w:space="0"/>
                <w:bottom w:val="none" w:color="auto" w:sz="0" w:space="0"/>
                <w:right w:val="none" w:color="auto" w:sz="0" w:space="0"/>
                <w:between w:val="none" w:color="auto" w:sz="0" w:space="0"/>
              </w:pBdr>
              <w:wordWrap w:val="0"/>
              <w:spacing w:line="312" w:lineRule="auto"/>
              <w:rPr>
                <w:rFonts w:hint="eastAsia" w:hAnsi="宋体" w:eastAsia="宋体"/>
                <w:kern w:val="0"/>
                <w:szCs w:val="21"/>
                <w:lang w:val="en-US" w:eastAsia="zh-CN"/>
              </w:rPr>
            </w:pPr>
          </w:p>
          <w:p>
            <w:pPr>
              <w:widowControl/>
              <w:numPr>
                <w:ilvl w:val="0"/>
                <w:numId w:val="0"/>
              </w:numPr>
              <w:pBdr>
                <w:top w:val="none" w:color="auto" w:sz="0" w:space="0"/>
                <w:left w:val="none" w:color="auto" w:sz="0" w:space="0"/>
                <w:bottom w:val="none" w:color="auto" w:sz="0" w:space="0"/>
                <w:right w:val="none" w:color="auto" w:sz="0" w:space="0"/>
                <w:between w:val="none" w:color="auto" w:sz="0" w:space="0"/>
              </w:pBdr>
              <w:wordWrap w:val="0"/>
              <w:spacing w:line="312" w:lineRule="auto"/>
              <w:ind w:leftChars="0"/>
              <w:rPr>
                <w:rFonts w:hint="eastAsia" w:hAnsi="宋体" w:eastAsia="宋体"/>
                <w:kern w:val="0"/>
                <w:szCs w:val="21"/>
                <w:lang w:val="en-US" w:eastAsia="zh-CN"/>
              </w:rPr>
            </w:pPr>
            <w:r>
              <w:rPr>
                <w:rFonts w:hint="eastAsia" w:hAnsi="宋体" w:eastAsia="宋体"/>
                <w:kern w:val="0"/>
                <w:szCs w:val="21"/>
                <w:lang w:val="en-US" w:eastAsia="zh-CN"/>
              </w:rPr>
              <w:t>3、垫固定球练习</w:t>
            </w:r>
          </w:p>
          <w:p>
            <w:pPr>
              <w:widowControl/>
              <w:numPr>
                <w:ilvl w:val="0"/>
                <w:numId w:val="0"/>
              </w:numPr>
              <w:pBdr>
                <w:top w:val="none" w:color="auto" w:sz="0" w:space="0"/>
                <w:left w:val="none" w:color="auto" w:sz="0" w:space="0"/>
                <w:bottom w:val="none" w:color="auto" w:sz="0" w:space="0"/>
                <w:right w:val="none" w:color="auto" w:sz="0" w:space="0"/>
                <w:between w:val="none" w:color="auto" w:sz="0" w:space="0"/>
              </w:pBdr>
              <w:wordWrap w:val="0"/>
              <w:spacing w:line="312" w:lineRule="auto"/>
              <w:ind w:leftChars="0"/>
              <w:rPr>
                <w:rFonts w:hint="default" w:hAnsi="宋体" w:eastAsia="宋体"/>
                <w:kern w:val="0"/>
                <w:szCs w:val="21"/>
                <w:lang w:val="en-US" w:eastAsia="zh-CN"/>
              </w:rPr>
            </w:pPr>
          </w:p>
          <w:p>
            <w:pPr>
              <w:widowControl/>
              <w:numPr>
                <w:ilvl w:val="0"/>
                <w:numId w:val="0"/>
              </w:numPr>
              <w:pBdr>
                <w:top w:val="none" w:color="auto" w:sz="0" w:space="0"/>
                <w:left w:val="none" w:color="auto" w:sz="0" w:space="0"/>
                <w:bottom w:val="none" w:color="auto" w:sz="0" w:space="0"/>
                <w:right w:val="none" w:color="auto" w:sz="0" w:space="0"/>
                <w:between w:val="none" w:color="auto" w:sz="0" w:space="0"/>
              </w:pBdr>
              <w:wordWrap w:val="0"/>
              <w:spacing w:line="312" w:lineRule="auto"/>
              <w:ind w:leftChars="0"/>
              <w:rPr>
                <w:rFonts w:hint="default" w:hAnsi="宋体" w:eastAsia="宋体"/>
                <w:kern w:val="0"/>
                <w:szCs w:val="21"/>
                <w:lang w:val="en-US" w:eastAsia="zh-CN"/>
              </w:rPr>
            </w:pPr>
          </w:p>
          <w:p>
            <w:pPr>
              <w:widowControl/>
              <w:numPr>
                <w:ilvl w:val="0"/>
                <w:numId w:val="5"/>
              </w:numPr>
              <w:pBdr>
                <w:top w:val="none" w:color="auto" w:sz="0" w:space="0"/>
                <w:left w:val="none" w:color="auto" w:sz="0" w:space="0"/>
                <w:bottom w:val="none" w:color="auto" w:sz="0" w:space="0"/>
                <w:right w:val="none" w:color="auto" w:sz="0" w:space="0"/>
                <w:between w:val="none" w:color="auto" w:sz="0" w:space="0"/>
              </w:pBdr>
              <w:wordWrap w:val="0"/>
              <w:spacing w:line="312" w:lineRule="auto"/>
              <w:ind w:leftChars="0"/>
              <w:rPr>
                <w:rFonts w:hint="default" w:hAnsi="宋体" w:eastAsia="宋体"/>
                <w:kern w:val="0"/>
                <w:szCs w:val="21"/>
                <w:lang w:val="en-US" w:eastAsia="zh-CN"/>
              </w:rPr>
            </w:pPr>
            <w:r>
              <w:rPr>
                <w:rFonts w:hint="eastAsia" w:hAnsi="宋体" w:eastAsia="宋体"/>
                <w:kern w:val="0"/>
                <w:szCs w:val="21"/>
                <w:lang w:val="en-US" w:eastAsia="zh-CN"/>
              </w:rPr>
              <w:t>两人一组，抛垫球练习</w:t>
            </w:r>
          </w:p>
          <w:p>
            <w:pPr>
              <w:widowControl/>
              <w:numPr>
                <w:ilvl w:val="0"/>
                <w:numId w:val="0"/>
              </w:numPr>
              <w:pBdr>
                <w:top w:val="none" w:color="auto" w:sz="0" w:space="0"/>
                <w:left w:val="none" w:color="auto" w:sz="0" w:space="0"/>
                <w:bottom w:val="none" w:color="auto" w:sz="0" w:space="0"/>
                <w:right w:val="none" w:color="auto" w:sz="0" w:space="0"/>
                <w:between w:val="none" w:color="auto" w:sz="0" w:space="0"/>
              </w:pBdr>
              <w:wordWrap w:val="0"/>
              <w:spacing w:line="312" w:lineRule="auto"/>
              <w:jc w:val="both"/>
              <w:rPr>
                <w:rFonts w:hint="default" w:hAnsi="宋体" w:eastAsia="宋体"/>
                <w:kern w:val="0"/>
                <w:szCs w:val="21"/>
                <w:lang w:val="en-US" w:eastAsia="zh-CN"/>
              </w:rPr>
            </w:pPr>
          </w:p>
          <w:p>
            <w:pPr>
              <w:widowControl/>
              <w:numPr>
                <w:ilvl w:val="0"/>
                <w:numId w:val="5"/>
              </w:numPr>
              <w:pBdr>
                <w:top w:val="none" w:color="auto" w:sz="0" w:space="0"/>
                <w:left w:val="none" w:color="auto" w:sz="0" w:space="0"/>
                <w:bottom w:val="none" w:color="auto" w:sz="0" w:space="0"/>
                <w:right w:val="none" w:color="auto" w:sz="0" w:space="0"/>
                <w:between w:val="none" w:color="auto" w:sz="0" w:space="0"/>
              </w:pBdr>
              <w:wordWrap w:val="0"/>
              <w:spacing w:line="312" w:lineRule="auto"/>
              <w:ind w:leftChars="0"/>
              <w:rPr>
                <w:rFonts w:hint="default" w:hAnsi="宋体" w:eastAsia="宋体"/>
                <w:kern w:val="0"/>
                <w:szCs w:val="21"/>
                <w:lang w:val="en-US" w:eastAsia="zh-CN"/>
              </w:rPr>
            </w:pPr>
            <w:r>
              <w:rPr>
                <w:rFonts w:hint="eastAsia" w:hAnsi="宋体" w:eastAsia="宋体"/>
                <w:kern w:val="0"/>
                <w:szCs w:val="21"/>
                <w:lang w:val="en-US" w:eastAsia="zh-CN"/>
              </w:rPr>
              <w:t>优生展示</w:t>
            </w:r>
          </w:p>
          <w:p>
            <w:pPr>
              <w:widowControl/>
              <w:numPr>
                <w:ilvl w:val="0"/>
                <w:numId w:val="4"/>
              </w:numPr>
              <w:pBdr>
                <w:top w:val="none" w:color="auto" w:sz="0" w:space="0"/>
                <w:left w:val="none" w:color="auto" w:sz="0" w:space="0"/>
                <w:bottom w:val="none" w:color="auto" w:sz="0" w:space="0"/>
                <w:right w:val="none" w:color="auto" w:sz="0" w:space="0"/>
                <w:between w:val="none" w:color="auto" w:sz="0" w:space="0"/>
              </w:pBdr>
              <w:wordWrap w:val="0"/>
              <w:spacing w:line="312" w:lineRule="auto"/>
              <w:ind w:left="0" w:leftChars="0" w:firstLine="0" w:firstLineChars="0"/>
              <w:rPr>
                <w:rFonts w:hint="eastAsia" w:hAnsi="宋体" w:eastAsia="宋体"/>
                <w:kern w:val="0"/>
                <w:szCs w:val="21"/>
                <w:lang w:val="en-US" w:eastAsia="zh-CN"/>
              </w:rPr>
            </w:pPr>
            <w:r>
              <w:rPr>
                <w:rFonts w:hint="eastAsia" w:hAnsi="宋体" w:eastAsia="宋体"/>
                <w:kern w:val="0"/>
                <w:szCs w:val="21"/>
                <w:lang w:val="en-US" w:eastAsia="zh-CN"/>
              </w:rPr>
              <w:t>体能练习</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tc>
        <w:tc>
          <w:tcPr>
            <w:tcW w:w="2773" w:type="dxa"/>
            <w:gridSpan w:val="3"/>
          </w:tcPr>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numPr>
                <w:ilvl w:val="0"/>
                <w:numId w:val="0"/>
              </w:numPr>
              <w:pBdr>
                <w:top w:val="none" w:color="auto" w:sz="0" w:space="0"/>
                <w:left w:val="none" w:color="auto" w:sz="0" w:space="0"/>
                <w:bottom w:val="none" w:color="auto" w:sz="0" w:space="0"/>
                <w:right w:val="none" w:color="auto" w:sz="0" w:space="0"/>
                <w:between w:val="none" w:color="auto" w:sz="0" w:space="0"/>
              </w:pBdr>
              <w:wordWrap w:val="0"/>
              <w:spacing w:line="312" w:lineRule="auto"/>
              <w:rPr>
                <w:rFonts w:hint="eastAsia" w:hAnsi="宋体" w:eastAsia="宋体"/>
                <w:kern w:val="0"/>
                <w:szCs w:val="21"/>
                <w:lang w:val="en-US" w:eastAsia="zh-CN"/>
              </w:rPr>
            </w:pPr>
            <w:r>
              <w:rPr>
                <w:rFonts w:hint="eastAsia" w:hAnsi="宋体" w:eastAsia="宋体"/>
                <w:kern w:val="0"/>
                <w:szCs w:val="21"/>
                <w:lang w:val="en-US" w:eastAsia="zh-CN"/>
              </w:rPr>
              <w:t>1.学生积极发言，明确本堂课学习重点。</w:t>
            </w:r>
          </w:p>
          <w:p>
            <w:pPr>
              <w:widowControl/>
              <w:numPr>
                <w:ilvl w:val="0"/>
                <w:numId w:val="0"/>
              </w:numPr>
              <w:pBdr>
                <w:top w:val="none" w:color="auto" w:sz="0" w:space="0"/>
                <w:left w:val="none" w:color="auto" w:sz="0" w:space="0"/>
                <w:bottom w:val="none" w:color="auto" w:sz="0" w:space="0"/>
                <w:right w:val="none" w:color="auto" w:sz="0" w:space="0"/>
                <w:between w:val="none" w:color="auto" w:sz="0" w:space="0"/>
              </w:pBdr>
              <w:wordWrap w:val="0"/>
              <w:spacing w:line="312" w:lineRule="auto"/>
              <w:rPr>
                <w:rFonts w:hint="default" w:hAnsi="宋体" w:eastAsia="宋体"/>
                <w:kern w:val="0"/>
                <w:szCs w:val="21"/>
                <w:lang w:val="en-US" w:eastAsia="zh-CN"/>
              </w:rPr>
            </w:pPr>
            <w:r>
              <w:rPr>
                <w:rFonts w:hint="eastAsia" w:hAnsi="宋体" w:eastAsia="宋体"/>
                <w:kern w:val="0"/>
                <w:szCs w:val="21"/>
                <w:lang w:val="en-US" w:eastAsia="zh-CN"/>
              </w:rPr>
              <w:t>2.学生认真听、看讲解示范。观察和学习重难点，熟记口诀。</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hint="eastAsia" w:hAnsi="宋体" w:eastAsia="宋体"/>
                <w:kern w:val="0"/>
                <w:szCs w:val="21"/>
                <w:lang w:val="en-US" w:eastAsia="zh-CN"/>
              </w:rPr>
            </w:pPr>
          </w:p>
          <w:p>
            <w:pPr>
              <w:widowControl/>
              <w:numPr>
                <w:ilvl w:val="0"/>
                <w:numId w:val="6"/>
              </w:numPr>
              <w:pBdr>
                <w:top w:val="none" w:color="auto" w:sz="0" w:space="0"/>
                <w:left w:val="none" w:color="auto" w:sz="0" w:space="0"/>
                <w:bottom w:val="none" w:color="auto" w:sz="0" w:space="0"/>
                <w:right w:val="none" w:color="auto" w:sz="0" w:space="0"/>
                <w:between w:val="none" w:color="auto" w:sz="0" w:space="0"/>
              </w:pBdr>
              <w:wordWrap w:val="0"/>
              <w:spacing w:line="312" w:lineRule="auto"/>
              <w:rPr>
                <w:rFonts w:hint="eastAsia" w:hAnsi="宋体" w:eastAsia="宋体"/>
                <w:kern w:val="0"/>
                <w:szCs w:val="21"/>
                <w:lang w:val="en-US" w:eastAsia="zh-CN"/>
              </w:rPr>
            </w:pPr>
            <w:r>
              <w:rPr>
                <w:rFonts w:hint="eastAsia" w:hAnsi="宋体" w:eastAsia="宋体"/>
                <w:kern w:val="0"/>
                <w:szCs w:val="21"/>
                <w:lang w:val="en-US" w:eastAsia="zh-CN"/>
              </w:rPr>
              <w:t>体会正确的垫球动作，重点强调一插、二夹、三提肩，下肢蹬重心跟。</w:t>
            </w:r>
          </w:p>
          <w:p>
            <w:pPr>
              <w:widowControl/>
              <w:numPr>
                <w:ilvl w:val="0"/>
                <w:numId w:val="6"/>
              </w:numPr>
              <w:pBdr>
                <w:top w:val="none" w:color="auto" w:sz="0" w:space="0"/>
                <w:left w:val="none" w:color="auto" w:sz="0" w:space="0"/>
                <w:bottom w:val="none" w:color="auto" w:sz="0" w:space="0"/>
                <w:right w:val="none" w:color="auto" w:sz="0" w:space="0"/>
                <w:between w:val="none" w:color="auto" w:sz="0" w:space="0"/>
              </w:pBdr>
              <w:wordWrap w:val="0"/>
              <w:spacing w:line="312" w:lineRule="auto"/>
              <w:rPr>
                <w:rFonts w:hint="default" w:hAnsi="宋体" w:eastAsia="宋体"/>
                <w:kern w:val="0"/>
                <w:szCs w:val="21"/>
                <w:lang w:val="en-US" w:eastAsia="zh-CN"/>
              </w:rPr>
            </w:pPr>
            <w:r>
              <w:rPr>
                <w:rFonts w:hint="eastAsia" w:hAnsi="宋体" w:eastAsia="宋体"/>
                <w:kern w:val="0"/>
                <w:szCs w:val="21"/>
                <w:lang w:val="en-US" w:eastAsia="zh-CN"/>
              </w:rPr>
              <w:t>弹、垫、接，体会完整垫球动作的同时尽量保持球的稳定性。</w:t>
            </w:r>
          </w:p>
          <w:p>
            <w:pPr>
              <w:widowControl/>
              <w:numPr>
                <w:ilvl w:val="0"/>
                <w:numId w:val="6"/>
              </w:numPr>
              <w:pBdr>
                <w:top w:val="none" w:color="auto" w:sz="0" w:space="0"/>
                <w:left w:val="none" w:color="auto" w:sz="0" w:space="0"/>
                <w:bottom w:val="none" w:color="auto" w:sz="0" w:space="0"/>
                <w:right w:val="none" w:color="auto" w:sz="0" w:space="0"/>
                <w:between w:val="none" w:color="auto" w:sz="0" w:space="0"/>
              </w:pBdr>
              <w:wordWrap w:val="0"/>
              <w:spacing w:line="312" w:lineRule="auto"/>
              <w:rPr>
                <w:rFonts w:hint="default" w:hAnsi="宋体" w:eastAsia="宋体"/>
                <w:kern w:val="0"/>
                <w:szCs w:val="21"/>
                <w:lang w:val="en-US" w:eastAsia="zh-CN"/>
              </w:rPr>
            </w:pPr>
            <w:r>
              <w:rPr>
                <w:rFonts w:hint="eastAsia" w:hAnsi="宋体" w:eastAsia="宋体"/>
                <w:kern w:val="0"/>
                <w:szCs w:val="21"/>
                <w:lang w:val="en-US" w:eastAsia="zh-CN"/>
              </w:rPr>
              <w:t>通过垫固定球的练习，让学生在合作学习的基础上多进行交流学习。</w:t>
            </w:r>
          </w:p>
          <w:p>
            <w:pPr>
              <w:widowControl/>
              <w:numPr>
                <w:ilvl w:val="0"/>
                <w:numId w:val="6"/>
              </w:numPr>
              <w:pBdr>
                <w:top w:val="none" w:color="auto" w:sz="0" w:space="0"/>
                <w:left w:val="none" w:color="auto" w:sz="0" w:space="0"/>
                <w:bottom w:val="none" w:color="auto" w:sz="0" w:space="0"/>
                <w:right w:val="none" w:color="auto" w:sz="0" w:space="0"/>
                <w:between w:val="none" w:color="auto" w:sz="0" w:space="0"/>
              </w:pBdr>
              <w:wordWrap w:val="0"/>
              <w:spacing w:line="312" w:lineRule="auto"/>
              <w:rPr>
                <w:rFonts w:hint="default" w:hAnsi="宋体" w:eastAsia="宋体"/>
                <w:kern w:val="0"/>
                <w:szCs w:val="21"/>
                <w:lang w:val="en-US" w:eastAsia="zh-CN"/>
              </w:rPr>
            </w:pPr>
            <w:r>
              <w:rPr>
                <w:rFonts w:hint="eastAsia" w:hAnsi="宋体" w:eastAsia="宋体"/>
                <w:kern w:val="0"/>
                <w:szCs w:val="21"/>
                <w:lang w:val="en-US" w:eastAsia="zh-CN"/>
              </w:rPr>
              <w:t>培养两位同学之间的默契度。抛球同学抛球的稳定性和高度，垫球同学</w:t>
            </w:r>
          </w:p>
          <w:p>
            <w:pPr>
              <w:widowControl/>
              <w:numPr>
                <w:ilvl w:val="0"/>
                <w:numId w:val="0"/>
              </w:numPr>
              <w:pBdr>
                <w:top w:val="none" w:color="auto" w:sz="0" w:space="0"/>
                <w:left w:val="none" w:color="auto" w:sz="0" w:space="0"/>
                <w:bottom w:val="none" w:color="auto" w:sz="0" w:space="0"/>
                <w:right w:val="none" w:color="auto" w:sz="0" w:space="0"/>
                <w:between w:val="none" w:color="auto" w:sz="0" w:space="0"/>
              </w:pBdr>
              <w:wordWrap w:val="0"/>
              <w:spacing w:line="312" w:lineRule="auto"/>
              <w:jc w:val="both"/>
              <w:rPr>
                <w:rFonts w:hint="default" w:hAnsi="宋体" w:eastAsia="宋体"/>
                <w:kern w:val="0"/>
                <w:szCs w:val="21"/>
                <w:lang w:val="en-US" w:eastAsia="zh-CN"/>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hint="default" w:ascii="Calibri" w:hAnsi="宋体" w:eastAsia="宋体"/>
                <w:kern w:val="0"/>
                <w:sz w:val="18"/>
                <w:szCs w:val="18"/>
                <w:lang w:val="en-US" w:eastAsia="zh-CN"/>
              </w:rPr>
            </w:pPr>
          </w:p>
        </w:tc>
        <w:tc>
          <w:tcPr>
            <w:tcW w:w="2447" w:type="dxa"/>
          </w:tcPr>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r>
              <w:rPr>
                <w:rFonts w:ascii="Calibri" w:hAnsi="宋体" w:eastAsia="宋体"/>
                <w:kern w:val="0"/>
                <w:szCs w:val="21"/>
              </w:rPr>
              <w:t>一、组织：均匀站位，自主练习。</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 w:val="18"/>
                <w:szCs w:val="18"/>
              </w:rPr>
            </w:pPr>
            <w:r>
              <w:rPr>
                <w:rFonts w:ascii="Calibri" w:hAnsi="宋体" w:eastAsia="宋体"/>
                <w:kern w:val="0"/>
                <w:sz w:val="18"/>
                <w:szCs w:val="18"/>
              </w:rPr>
              <w:t>要求：学生能自己计数练习，提高自我要求。</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r>
              <w:rPr>
                <w:rFonts w:ascii="Calibri" w:hAnsi="宋体" w:eastAsia="宋体"/>
                <w:kern w:val="0"/>
                <w:szCs w:val="21"/>
              </w:rPr>
              <w:t>组织：</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r>
              <w:rPr>
                <w:rFonts w:ascii="Calibri" w:hAnsi="宋体" w:eastAsia="宋体"/>
                <w:kern w:val="0"/>
                <w:szCs w:val="21"/>
              </w:rPr>
              <w:t xml:space="preserve"> </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 w:val="18"/>
                <w:szCs w:val="18"/>
              </w:rPr>
            </w:pPr>
            <w:r>
              <w:rPr>
                <w:rFonts w:ascii="Calibri" w:hAnsi="宋体" w:eastAsia="宋体"/>
                <w:kern w:val="0"/>
                <w:szCs w:val="21"/>
              </w:rPr>
              <w:t xml:space="preserve"> </w:t>
            </w:r>
            <w:r>
              <w:rPr>
                <w:rFonts w:ascii="Calibri" w:hAnsi="宋体" w:eastAsia="宋体"/>
                <w:kern w:val="0"/>
                <w:sz w:val="18"/>
                <w:szCs w:val="18"/>
              </w:rPr>
              <w:t>要求：认真观察教师示范，了解练习的重点和要求；积极练习，相互配合，相互鼓励</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r>
              <w:rPr>
                <w:rFonts w:ascii="Calibri" w:hAnsi="宋体" w:eastAsia="宋体"/>
                <w:kern w:val="0"/>
                <w:szCs w:val="21"/>
              </w:rPr>
              <w:t>三、</w:t>
            </w:r>
            <w:r>
              <w:rPr>
                <w:rFonts w:hint="eastAsia" w:hAnsi="宋体" w:eastAsia="宋体"/>
                <w:kern w:val="0"/>
                <w:szCs w:val="21"/>
                <w:lang w:val="en-US" w:eastAsia="zh-CN"/>
              </w:rPr>
              <w:t>体能</w:t>
            </w:r>
            <w:r>
              <w:rPr>
                <w:rFonts w:ascii="Calibri" w:hAnsi="宋体" w:eastAsia="宋体"/>
                <w:kern w:val="0"/>
                <w:szCs w:val="21"/>
              </w:rPr>
              <w:t>素质练习组织：</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r>
              <w:rPr>
                <w:rFonts w:ascii="Times New Roman" w:hAnsi="Calibri" w:eastAsia="Times New Roman"/>
                <w:kern w:val="0"/>
                <w:sz w:val="20"/>
                <w:szCs w:val="21"/>
              </w:rPr>
              <mc:AlternateContent>
                <mc:Choice Requires="wps">
                  <w:drawing>
                    <wp:anchor distT="0" distB="0" distL="114300" distR="114300" simplePos="0" relativeHeight="251659264" behindDoc="0" locked="0" layoutInCell="1" allowOverlap="1">
                      <wp:simplePos x="0" y="0"/>
                      <wp:positionH relativeFrom="column">
                        <wp:posOffset>50800</wp:posOffset>
                      </wp:positionH>
                      <wp:positionV relativeFrom="paragraph">
                        <wp:posOffset>152400</wp:posOffset>
                      </wp:positionV>
                      <wp:extent cx="1173480" cy="1277620"/>
                      <wp:effectExtent l="8255" t="7620" r="18415" b="10160"/>
                      <wp:wrapNone/>
                      <wp:docPr id="11" name="任意多边形 11"/>
                      <wp:cNvGraphicFramePr/>
                      <a:graphic xmlns:a="http://schemas.openxmlformats.org/drawingml/2006/main">
                        <a:graphicData uri="http://schemas.microsoft.com/office/word/2010/wordprocessingShape">
                          <wps:wsp>
                            <wps:cNvSpPr/>
                            <wps:spPr>
                              <a:xfrm>
                                <a:off x="0" y="0"/>
                                <a:ext cx="1173480" cy="1277620"/>
                              </a:xfrm>
                              <a:custGeom>
                                <a:avLst/>
                                <a:gdLst/>
                                <a:ahLst/>
                                <a:cxnLst/>
                                <a:pathLst>
                                  <a:path w="1173480" h="1278255">
                                    <a:moveTo>
                                      <a:pt x="0" y="0"/>
                                    </a:moveTo>
                                    <a:lnTo>
                                      <a:pt x="1173480" y="0"/>
                                    </a:lnTo>
                                    <a:lnTo>
                                      <a:pt x="1173480" y="1278255"/>
                                    </a:lnTo>
                                    <a:lnTo>
                                      <a:pt x="0" y="1278255"/>
                                    </a:lnTo>
                                    <a:close/>
                                  </a:path>
                                </a:pathLst>
                              </a:custGeom>
                              <a:noFill/>
                              <a:ln w="15875" cap="flat" cmpd="sng">
                                <a:solidFill>
                                  <a:srgbClr val="000000"/>
                                </a:solidFill>
                                <a:prstDash val="solid"/>
                                <a:miter/>
                                <a:headEnd type="none" w="med" len="med"/>
                                <a:tailEnd type="none" w="med" len="med"/>
                              </a:ln>
                            </wps:spPr>
                            <wps:bodyPr anchor="ctr" anchorCtr="0" upright="1"/>
                          </wps:wsp>
                        </a:graphicData>
                      </a:graphic>
                    </wp:anchor>
                  </w:drawing>
                </mc:Choice>
                <mc:Fallback>
                  <w:pict>
                    <v:shape id="_x0000_s1026" o:spid="_x0000_s1026" o:spt="100" style="position:absolute;left:0pt;margin-left:4pt;margin-top:12pt;height:100.6pt;width:92.4pt;z-index:251659264;v-text-anchor:middle;mso-width-relative:page;mso-height-relative:page;" filled="f" stroked="t" coordsize="1173480,1278255" o:gfxdata="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BBN3oPYAAAACAEAAA8AAAAAAAAAAQAgAAAAIgAAAGRycy9kb3ducmV2LnhtbFBLAQIUABQA&#10;AAAIAIdO4kDOZD47YgIAACYFAAAOAAAAAAAAAAEAIAAAACcBAABkcnMvZTJvRG9jLnhtbFBLBQYA&#10;AAAABgAGAFkBAAD7BQAAAAA=&#10;" path="m0,0l1173480,0,1173480,1278255,0,1278255xe">
                      <v:fill on="f" focussize="0,0"/>
                      <v:stroke weight="1.25pt" color="#000000" joinstyle="miter"/>
                      <v:imagedata o:title=""/>
                      <o:lock v:ext="edit" aspectratio="f"/>
                    </v:shape>
                  </w:pict>
                </mc:Fallback>
              </mc:AlternateContent>
            </w:r>
            <w:r>
              <w:rPr>
                <w:rFonts w:ascii="Times New Roman" w:hAnsi="Calibri" w:eastAsia="Times New Roman"/>
                <w:kern w:val="0"/>
                <w:sz w:val="20"/>
                <w:szCs w:val="21"/>
              </w:rPr>
              <mc:AlternateContent>
                <mc:Choice Requires="wps">
                  <w:drawing>
                    <wp:anchor distT="0" distB="0" distL="114300" distR="114300" simplePos="0" relativeHeight="251664384" behindDoc="0" locked="0" layoutInCell="1" allowOverlap="1">
                      <wp:simplePos x="0" y="0"/>
                      <wp:positionH relativeFrom="column">
                        <wp:posOffset>863600</wp:posOffset>
                      </wp:positionH>
                      <wp:positionV relativeFrom="paragraph">
                        <wp:posOffset>165100</wp:posOffset>
                      </wp:positionV>
                      <wp:extent cx="1270" cy="687070"/>
                      <wp:effectExtent l="38100" t="0" r="55880" b="17780"/>
                      <wp:wrapNone/>
                      <wp:docPr id="13" name="任意多边形 13"/>
                      <wp:cNvGraphicFramePr/>
                      <a:graphic xmlns:a="http://schemas.openxmlformats.org/drawingml/2006/main">
                        <a:graphicData uri="http://schemas.microsoft.com/office/word/2010/wordprocessingShape">
                          <wps:wsp>
                            <wps:cNvSpPr/>
                            <wps:spPr>
                              <a:xfrm>
                                <a:off x="0" y="0"/>
                                <a:ext cx="1270" cy="687070"/>
                              </a:xfrm>
                              <a:custGeom>
                                <a:avLst/>
                                <a:gdLst/>
                                <a:ahLst/>
                                <a:cxnLst/>
                                <a:pathLst>
                                  <a:path w="1905" h="687705">
                                    <a:moveTo>
                                      <a:pt x="0" y="0"/>
                                    </a:moveTo>
                                    <a:lnTo>
                                      <a:pt x="1905" y="687705"/>
                                    </a:lnTo>
                                  </a:path>
                                </a:pathLst>
                              </a:custGeom>
                              <a:noFill/>
                              <a:ln w="0" cap="flat" cmpd="sng">
                                <a:solidFill>
                                  <a:srgbClr val="000000"/>
                                </a:solidFill>
                                <a:prstDash val="solid"/>
                                <a:headEnd type="triangle" w="med" len="med"/>
                                <a:tailEnd type="triangle" w="med" len="med"/>
                              </a:ln>
                            </wps:spPr>
                            <wps:bodyPr anchor="ctr" anchorCtr="0" upright="1"/>
                          </wps:wsp>
                        </a:graphicData>
                      </a:graphic>
                    </wp:anchor>
                  </w:drawing>
                </mc:Choice>
                <mc:Fallback>
                  <w:pict>
                    <v:shape id="_x0000_s1026" o:spid="_x0000_s1026" o:spt="100" style="position:absolute;left:0pt;margin-left:68pt;margin-top:13pt;height:54.1pt;width:0.1pt;z-index:251664384;v-text-anchor:middle;mso-width-relative:page;mso-height-relative:page;" filled="f" stroked="t" coordsize="1905,687705" o:gfxdata="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P5LU8tYAAAAKAQAADwAAAAAAAAABACAAAAAiAAAA&#10;ZHJzL2Rvd25yZXYueG1sUEsBAhQAFAAAAAgAh07iQOB218dCAgAAtgQAAA4AAAAAAAAAAQAgAAAA&#10;JQEAAGRycy9lMm9Eb2MueG1sUEsFBgAAAAAGAAYAWQEAANkFAAAAAA==&#10;" path="m0,0l1905,687705e">
                      <v:fill on="f" focussize="0,0"/>
                      <v:stroke weight="0pt" color="#000000" joinstyle="round" startarrow="block" endarrow="block"/>
                      <v:imagedata o:title=""/>
                      <o:lock v:ext="edit" aspectratio="f"/>
                    </v:shape>
                  </w:pict>
                </mc:Fallback>
              </mc:AlternateConten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r>
              <w:rPr>
                <w:rFonts w:ascii="Times New Roman" w:hAnsi="Calibri" w:eastAsia="Times New Roman"/>
                <w:kern w:val="0"/>
                <w:sz w:val="20"/>
                <w:szCs w:val="21"/>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76200</wp:posOffset>
                      </wp:positionV>
                      <wp:extent cx="1296670" cy="1270"/>
                      <wp:effectExtent l="0" t="0" r="0" b="0"/>
                      <wp:wrapNone/>
                      <wp:docPr id="12" name="任意多边形 12"/>
                      <wp:cNvGraphicFramePr/>
                      <a:graphic xmlns:a="http://schemas.openxmlformats.org/drawingml/2006/main">
                        <a:graphicData uri="http://schemas.microsoft.com/office/word/2010/wordprocessingShape">
                          <wps:wsp>
                            <wps:cNvSpPr/>
                            <wps:spPr>
                              <a:xfrm>
                                <a:off x="0" y="0"/>
                                <a:ext cx="1296670" cy="1270"/>
                              </a:xfrm>
                              <a:custGeom>
                                <a:avLst/>
                                <a:gdLst/>
                                <a:ahLst/>
                                <a:cxnLst/>
                                <a:pathLst>
                                  <a:path w="1297305" h="1905">
                                    <a:moveTo>
                                      <a:pt x="0" y="0"/>
                                    </a:moveTo>
                                    <a:lnTo>
                                      <a:pt x="1297305" y="1905"/>
                                    </a:lnTo>
                                  </a:path>
                                </a:pathLst>
                              </a:custGeom>
                              <a:noFill/>
                              <a:ln w="15875" cap="flat" cmpd="sng">
                                <a:solidFill>
                                  <a:srgbClr val="000000"/>
                                </a:solidFill>
                                <a:prstDash val="solid"/>
                                <a:miter/>
                                <a:headEnd type="none" w="med" len="med"/>
                                <a:tailEnd type="none" w="med" len="med"/>
                              </a:ln>
                            </wps:spPr>
                            <wps:bodyPr anchor="ctr" anchorCtr="0" upright="1"/>
                          </wps:wsp>
                        </a:graphicData>
                      </a:graphic>
                    </wp:anchor>
                  </w:drawing>
                </mc:Choice>
                <mc:Fallback>
                  <w:pict>
                    <v:shape id="_x0000_s1026" o:spid="_x0000_s1026" o:spt="100" style="position:absolute;left:0pt;margin-left:0pt;margin-top:6pt;height:0.1pt;width:102.1pt;z-index:251660288;v-text-anchor:middle;mso-width-relative:page;mso-height-relative:page;" filled="f" stroked="t" coordsize="1297305,1905" o:gfxdata="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Afzcuf0gAAAAYBAAAPAAAAAAAAAAEAIAAA&#10;ACIAAABkcnMvZG93bnJldi54bWxQSwECFAAUAAAACACHTuJABT9RREsCAAC/BAAADgAAAAAAAAAB&#10;ACAAAAAhAQAAZHJzL2Uyb0RvYy54bWxQSwUGAAAAAAYABgBZAQAA3gUAAAAA&#10;" path="m0,0l1297305,1905e">
                      <v:fill on="f" focussize="0,0"/>
                      <v:stroke weight="1.25pt" color="#000000" joinstyle="miter"/>
                      <v:imagedata o:title=""/>
                      <o:lock v:ext="edit" aspectratio="f"/>
                    </v:shape>
                  </w:pict>
                </mc:Fallback>
              </mc:AlternateContent>
            </w:r>
            <w:r>
              <w:rPr>
                <w:rFonts w:ascii="Times New Roman" w:hAnsi="Calibri" w:eastAsia="Times New Roman"/>
                <w:kern w:val="0"/>
                <w:sz w:val="20"/>
                <w:szCs w:val="21"/>
              </w:rPr>
              <mc:AlternateContent>
                <mc:Choice Requires="wps">
                  <w:drawing>
                    <wp:anchor distT="0" distB="0" distL="114300" distR="114300" simplePos="0" relativeHeight="251663360" behindDoc="0" locked="0" layoutInCell="1" allowOverlap="1">
                      <wp:simplePos x="0" y="0"/>
                      <wp:positionH relativeFrom="column">
                        <wp:posOffset>482600</wp:posOffset>
                      </wp:positionH>
                      <wp:positionV relativeFrom="paragraph">
                        <wp:posOffset>76200</wp:posOffset>
                      </wp:positionV>
                      <wp:extent cx="1270" cy="354330"/>
                      <wp:effectExtent l="38100" t="0" r="55880" b="7620"/>
                      <wp:wrapNone/>
                      <wp:docPr id="15" name="任意多边形 15"/>
                      <wp:cNvGraphicFramePr/>
                      <a:graphic xmlns:a="http://schemas.openxmlformats.org/drawingml/2006/main">
                        <a:graphicData uri="http://schemas.microsoft.com/office/word/2010/wordprocessingShape">
                          <wps:wsp>
                            <wps:cNvSpPr/>
                            <wps:spPr>
                              <a:xfrm>
                                <a:off x="0" y="0"/>
                                <a:ext cx="1270" cy="354330"/>
                              </a:xfrm>
                              <a:custGeom>
                                <a:avLst/>
                                <a:gdLst/>
                                <a:ahLst/>
                                <a:cxnLst/>
                                <a:pathLst>
                                  <a:path w="1905" h="354330">
                                    <a:moveTo>
                                      <a:pt x="0" y="0"/>
                                    </a:moveTo>
                                    <a:lnTo>
                                      <a:pt x="1905" y="354330"/>
                                    </a:lnTo>
                                  </a:path>
                                </a:pathLst>
                              </a:custGeom>
                              <a:noFill/>
                              <a:ln w="0" cap="flat" cmpd="sng">
                                <a:solidFill>
                                  <a:srgbClr val="000000"/>
                                </a:solidFill>
                                <a:prstDash val="solid"/>
                                <a:headEnd type="triangle" w="med" len="med"/>
                                <a:tailEnd type="triangle" w="med" len="med"/>
                              </a:ln>
                            </wps:spPr>
                            <wps:bodyPr anchor="ctr" anchorCtr="0" upright="1"/>
                          </wps:wsp>
                        </a:graphicData>
                      </a:graphic>
                    </wp:anchor>
                  </w:drawing>
                </mc:Choice>
                <mc:Fallback>
                  <w:pict>
                    <v:shape id="_x0000_s1026" o:spid="_x0000_s1026" o:spt="100" style="position:absolute;left:0pt;margin-left:38pt;margin-top:6pt;height:27.9pt;width:0.1pt;z-index:251663360;v-text-anchor:middle;mso-width-relative:page;mso-height-relative:page;" filled="f" stroked="t" coordsize="1905,354330" o:gfxdata="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&#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MocuutgAAAAHAQAADwAAAAAAAAABACAAAAAiAAAAZHJz&#10;L2Rvd25yZXYueG1sUEsBAhQAFAAAAAgAh07iQCkqOs89AgAAtgQAAA4AAAAAAAAAAQAgAAAAJwEA&#10;AGRycy9lMm9Eb2MueG1sUEsFBgAAAAAGAAYAWQEAANYFAAAAAA==&#10;" path="m0,0l1905,354330e">
                      <v:fill on="f" focussize="0,0"/>
                      <v:stroke weight="0pt" color="#000000" joinstyle="round" startarrow="block" endarrow="block"/>
                      <v:imagedata o:title=""/>
                      <o:lock v:ext="edit" aspectratio="f"/>
                    </v:shape>
                  </w:pict>
                </mc:Fallback>
              </mc:AlternateContent>
            </w:r>
            <w:r>
              <w:rPr>
                <w:rFonts w:ascii="Times New Roman" w:hAnsi="Calibri" w:eastAsia="Times New Roman"/>
                <w:kern w:val="0"/>
                <w:sz w:val="20"/>
                <w:szCs w:val="21"/>
              </w:rPr>
              <mc:AlternateContent>
                <mc:Choice Requires="wps">
                  <w:drawing>
                    <wp:anchor distT="0" distB="0" distL="114300" distR="114300" simplePos="0" relativeHeight="251662336" behindDoc="0" locked="0" layoutInCell="1" allowOverlap="1">
                      <wp:simplePos x="0" y="0"/>
                      <wp:positionH relativeFrom="column">
                        <wp:posOffset>266700</wp:posOffset>
                      </wp:positionH>
                      <wp:positionV relativeFrom="paragraph">
                        <wp:posOffset>63500</wp:posOffset>
                      </wp:positionV>
                      <wp:extent cx="1270" cy="354330"/>
                      <wp:effectExtent l="38100" t="0" r="55880" b="7620"/>
                      <wp:wrapNone/>
                      <wp:docPr id="14" name="任意多边形 14"/>
                      <wp:cNvGraphicFramePr/>
                      <a:graphic xmlns:a="http://schemas.openxmlformats.org/drawingml/2006/main">
                        <a:graphicData uri="http://schemas.microsoft.com/office/word/2010/wordprocessingShape">
                          <wps:wsp>
                            <wps:cNvSpPr/>
                            <wps:spPr>
                              <a:xfrm>
                                <a:off x="0" y="0"/>
                                <a:ext cx="1270" cy="354330"/>
                              </a:xfrm>
                              <a:custGeom>
                                <a:avLst/>
                                <a:gdLst/>
                                <a:ahLst/>
                                <a:cxnLst/>
                                <a:pathLst>
                                  <a:path w="1905" h="354330">
                                    <a:moveTo>
                                      <a:pt x="0" y="0"/>
                                    </a:moveTo>
                                    <a:lnTo>
                                      <a:pt x="1905" y="354330"/>
                                    </a:lnTo>
                                  </a:path>
                                </a:pathLst>
                              </a:custGeom>
                              <a:noFill/>
                              <a:ln w="0" cap="flat" cmpd="sng">
                                <a:solidFill>
                                  <a:srgbClr val="000000"/>
                                </a:solidFill>
                                <a:prstDash val="solid"/>
                                <a:headEnd type="triangle" w="med" len="med"/>
                                <a:tailEnd type="triangle" w="med" len="med"/>
                              </a:ln>
                            </wps:spPr>
                            <wps:bodyPr anchor="ctr" anchorCtr="0" upright="1"/>
                          </wps:wsp>
                        </a:graphicData>
                      </a:graphic>
                    </wp:anchor>
                  </w:drawing>
                </mc:Choice>
                <mc:Fallback>
                  <w:pict>
                    <v:shape id="_x0000_s1026" o:spid="_x0000_s1026" o:spt="100" style="position:absolute;left:0pt;margin-left:21pt;margin-top:5pt;height:27.9pt;width:0.1pt;z-index:251662336;v-text-anchor:middle;mso-width-relative:page;mso-height-relative:page;" filled="f" stroked="t" coordsize="1905,354330" o:gfxdata="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DQXsS12QAAAAcBAAAPAAAAAAAAAAEAIAAAACIAAABk&#10;cnMvZG93bnJldi54bWxQSwECFAAUAAAACACHTuJAZxGvbz4CAAC2BAAADgAAAAAAAAABACAAAAAo&#10;AQAAZHJzL2Uyb0RvYy54bWxQSwUGAAAAAAYABgBZAQAA2AUAAAAA&#10;" path="m0,0l1905,354330e">
                      <v:fill on="f" focussize="0,0"/>
                      <v:stroke weight="0pt" color="#000000" joinstyle="round" startarrow="block" endarrow="block"/>
                      <v:imagedata o:title=""/>
                      <o:lock v:ext="edit" aspectratio="f"/>
                    </v:shape>
                  </w:pict>
                </mc:Fallback>
              </mc:AlternateContent>
            </w:r>
            <w:r>
              <w:rPr>
                <w:rFonts w:ascii="Calibri" w:hAnsi="宋体" w:eastAsia="宋体"/>
                <w:kern w:val="0"/>
                <w:szCs w:val="21"/>
              </w:rPr>
              <w:t xml:space="preserve">               中线 </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r>
              <w:rPr>
                <w:rFonts w:ascii="Calibri" w:hAnsi="宋体" w:eastAsia="宋体"/>
                <w:kern w:val="0"/>
                <w:szCs w:val="21"/>
              </w:rPr>
              <w:t xml:space="preserve">            </w:t>
            </w:r>
            <w:r>
              <w:rPr>
                <w:rFonts w:ascii="Times New Roman" w:hAnsi="Calibri" w:eastAsia="Times New Roman"/>
                <w:kern w:val="0"/>
                <w:sz w:val="20"/>
                <w:szCs w:val="21"/>
              </w:rPr>
              <mc:AlternateContent>
                <mc:Choice Requires="wps">
                  <w:drawing>
                    <wp:anchor distT="0" distB="0" distL="114300" distR="114300" simplePos="0" relativeHeight="251661312" behindDoc="0" locked="0" layoutInCell="1" allowOverlap="1">
                      <wp:simplePos x="0" y="0"/>
                      <wp:positionH relativeFrom="column">
                        <wp:posOffset>63500</wp:posOffset>
                      </wp:positionH>
                      <wp:positionV relativeFrom="paragraph">
                        <wp:posOffset>215900</wp:posOffset>
                      </wp:positionV>
                      <wp:extent cx="1135380" cy="1270"/>
                      <wp:effectExtent l="0" t="0" r="0" b="0"/>
                      <wp:wrapNone/>
                      <wp:docPr id="10" name="任意多边形 10"/>
                      <wp:cNvGraphicFramePr/>
                      <a:graphic xmlns:a="http://schemas.openxmlformats.org/drawingml/2006/main">
                        <a:graphicData uri="http://schemas.microsoft.com/office/word/2010/wordprocessingShape">
                          <wps:wsp>
                            <wps:cNvSpPr/>
                            <wps:spPr>
                              <a:xfrm>
                                <a:off x="0" y="0"/>
                                <a:ext cx="1135380" cy="1270"/>
                              </a:xfrm>
                              <a:custGeom>
                                <a:avLst/>
                                <a:gdLst/>
                                <a:ahLst/>
                                <a:cxnLst/>
                                <a:pathLst>
                                  <a:path w="1135380" h="1905">
                                    <a:moveTo>
                                      <a:pt x="0" y="0"/>
                                    </a:moveTo>
                                    <a:lnTo>
                                      <a:pt x="1135380" y="1905"/>
                                    </a:lnTo>
                                  </a:path>
                                </a:pathLst>
                              </a:custGeom>
                              <a:noFill/>
                              <a:ln w="15875" cap="flat" cmpd="sng">
                                <a:solidFill>
                                  <a:srgbClr val="000000"/>
                                </a:solidFill>
                                <a:prstDash val="solid"/>
                                <a:miter/>
                                <a:headEnd type="none" w="med" len="med"/>
                                <a:tailEnd type="none" w="med" len="med"/>
                              </a:ln>
                            </wps:spPr>
                            <wps:bodyPr anchor="ctr" anchorCtr="0" upright="1"/>
                          </wps:wsp>
                        </a:graphicData>
                      </a:graphic>
                    </wp:anchor>
                  </w:drawing>
                </mc:Choice>
                <mc:Fallback>
                  <w:pict>
                    <v:shape id="_x0000_s1026" o:spid="_x0000_s1026" o:spt="100" style="position:absolute;left:0pt;margin-left:5pt;margin-top:17pt;height:0.1pt;width:89.4pt;z-index:251661312;v-text-anchor:middle;mso-width-relative:page;mso-height-relative:page;" filled="f" stroked="t" coordsize="1135380,1905" o:gfxdata="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RmNl5dUAAAAIAQAADwAAAAAAAAABACAAAAAi&#10;AAAAZHJzL2Rvd25yZXYueG1sUEsBAhQAFAAAAAgAh07iQDcgPIFGAgAAvwQAAA4AAAAAAAAAAQAg&#10;AAAAJAEAAGRycy9lMm9Eb2MueG1sUEsFBgAAAAAGAAYAWQEAANwFAAAAAA==&#10;" path="m0,0l1135380,1905e">
                      <v:fill on="f" focussize="0,0"/>
                      <v:stroke weight="1.25pt" color="#000000" joinstyle="miter"/>
                      <v:imagedata o:title=""/>
                      <o:lock v:ext="edit" aspectratio="f"/>
                    </v:shape>
                  </w:pict>
                </mc:Fallback>
              </mc:AlternateConten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r>
              <w:rPr>
                <w:rFonts w:ascii="Calibri" w:hAnsi="宋体" w:eastAsia="宋体"/>
                <w:kern w:val="0"/>
                <w:szCs w:val="21"/>
              </w:rPr>
              <w:t>☺ ☺ ☺ ☺ ☺ ☺</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r>
              <w:rPr>
                <w:rFonts w:ascii="Calibri" w:hAnsi="宋体" w:eastAsia="宋体"/>
                <w:kern w:val="0"/>
                <w:szCs w:val="21"/>
              </w:rPr>
              <w:t xml:space="preserve">              </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 w:val="18"/>
                <w:szCs w:val="18"/>
              </w:rPr>
            </w:pPr>
            <w:r>
              <w:rPr>
                <w:rFonts w:ascii="Calibri" w:hAnsi="宋体" w:eastAsia="宋体"/>
                <w:kern w:val="0"/>
                <w:sz w:val="18"/>
                <w:szCs w:val="18"/>
              </w:rPr>
              <w:t>要求：重心低，动作到位，移动迅速，注意完全。</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tc>
        <w:tc>
          <w:tcPr>
            <w:tcW w:w="465" w:type="dxa"/>
          </w:tcPr>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r>
              <w:rPr>
                <w:rFonts w:ascii="Calibri" w:hAnsi="宋体" w:eastAsia="宋体"/>
                <w:kern w:val="0"/>
                <w:szCs w:val="21"/>
              </w:rPr>
              <w:t xml:space="preserve"> 1</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r>
              <w:rPr>
                <w:rFonts w:ascii="Calibri" w:hAnsi="宋体" w:eastAsia="宋体"/>
                <w:kern w:val="0"/>
                <w:szCs w:val="21"/>
              </w:rPr>
              <w:t>1</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hint="default" w:ascii="Calibri" w:hAnsi="宋体" w:eastAsia="宋体"/>
                <w:kern w:val="0"/>
                <w:szCs w:val="21"/>
                <w:lang w:val="en-US" w:eastAsia="zh-CN"/>
              </w:rPr>
            </w:pPr>
            <w:r>
              <w:rPr>
                <w:rFonts w:hint="eastAsia" w:hAnsi="宋体" w:eastAsia="宋体"/>
                <w:kern w:val="0"/>
                <w:szCs w:val="21"/>
                <w:lang w:val="en-US" w:eastAsia="zh-CN"/>
              </w:rPr>
              <w:t>10</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hint="default" w:ascii="Calibri" w:hAnsi="宋体" w:eastAsia="宋体"/>
                <w:kern w:val="0"/>
                <w:szCs w:val="21"/>
                <w:lang w:val="en-US" w:eastAsia="zh-CN"/>
              </w:rPr>
            </w:pPr>
            <w:r>
              <w:rPr>
                <w:rFonts w:hint="eastAsia" w:hAnsi="宋体" w:eastAsia="宋体"/>
                <w:kern w:val="0"/>
                <w:szCs w:val="21"/>
                <w:lang w:val="en-US" w:eastAsia="zh-CN"/>
              </w:rPr>
              <w:t>10</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r>
              <w:rPr>
                <w:rFonts w:ascii="Calibri" w:hAnsi="宋体" w:eastAsia="宋体"/>
                <w:kern w:val="0"/>
                <w:szCs w:val="21"/>
              </w:rPr>
              <w:t>1</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r>
              <w:rPr>
                <w:rFonts w:ascii="Calibri" w:hAnsi="宋体" w:eastAsia="宋体"/>
                <w:kern w:val="0"/>
                <w:szCs w:val="21"/>
              </w:rPr>
              <w:t>2</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tc>
        <w:tc>
          <w:tcPr>
            <w:tcW w:w="435" w:type="dxa"/>
          </w:tcPr>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r>
              <w:rPr>
                <w:rFonts w:ascii="Calibri" w:hAnsi="宋体" w:eastAsia="宋体"/>
                <w:kern w:val="0"/>
                <w:szCs w:val="21"/>
              </w:rPr>
              <w:t>3'</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r>
              <w:rPr>
                <w:rFonts w:hint="eastAsia" w:hAnsi="宋体" w:eastAsia="宋体"/>
                <w:kern w:val="0"/>
                <w:szCs w:val="21"/>
                <w:lang w:val="en-US" w:eastAsia="zh-CN"/>
              </w:rPr>
              <w:t>3</w:t>
            </w:r>
            <w:r>
              <w:rPr>
                <w:rFonts w:ascii="Calibri" w:hAnsi="宋体" w:eastAsia="宋体"/>
                <w:kern w:val="0"/>
                <w:szCs w:val="21"/>
              </w:rPr>
              <w:t>'</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jc w:val="center"/>
              <w:rPr>
                <w:rFonts w:hint="eastAsia" w:ascii="Calibri" w:hAnsi="宋体" w:eastAsia="宋体"/>
                <w:kern w:val="0"/>
                <w:szCs w:val="21"/>
                <w:lang w:val="en-US" w:eastAsia="zh-CN"/>
              </w:rPr>
            </w:pPr>
            <w:r>
              <w:rPr>
                <w:rFonts w:hint="eastAsia" w:hAnsi="宋体" w:eastAsia="宋体"/>
                <w:kern w:val="0"/>
                <w:szCs w:val="21"/>
                <w:lang w:val="en-US" w:eastAsia="zh-CN"/>
              </w:rPr>
              <w:t>6</w:t>
            </w:r>
            <w:r>
              <w:rPr>
                <w:rFonts w:ascii="Calibri" w:hAnsi="宋体" w:eastAsia="宋体"/>
                <w:kern w:val="0"/>
                <w:szCs w:val="21"/>
              </w:rPr>
              <w:t>'</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jc w:val="center"/>
              <w:rPr>
                <w:rFonts w:hint="eastAsia" w:ascii="Calibri" w:hAnsi="宋体" w:eastAsia="宋体"/>
                <w:kern w:val="0"/>
                <w:szCs w:val="21"/>
                <w:lang w:val="en-US" w:eastAsia="zh-CN"/>
              </w:rPr>
            </w:pPr>
            <w:r>
              <w:rPr>
                <w:rFonts w:hint="eastAsia" w:hAnsi="宋体" w:eastAsia="宋体"/>
                <w:kern w:val="0"/>
                <w:szCs w:val="21"/>
                <w:lang w:val="en-US" w:eastAsia="zh-CN"/>
              </w:rPr>
              <w:t>3</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r>
              <w:rPr>
                <w:rFonts w:ascii="Calibri" w:hAnsi="宋体" w:eastAsia="宋体"/>
                <w:kern w:val="0"/>
                <w:szCs w:val="21"/>
              </w:rPr>
              <w:t>8'</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r>
              <w:rPr>
                <w:rFonts w:hint="eastAsia" w:hAnsi="宋体" w:eastAsia="宋体"/>
                <w:kern w:val="0"/>
                <w:szCs w:val="21"/>
                <w:lang w:val="en-US" w:eastAsia="zh-CN"/>
              </w:rPr>
              <w:t>5</w:t>
            </w:r>
            <w:r>
              <w:rPr>
                <w:rFonts w:ascii="Calibri" w:hAnsi="宋体" w:eastAsia="宋体"/>
                <w:kern w:val="0"/>
                <w:szCs w:val="21"/>
              </w:rPr>
              <w:t>'</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tc>
        <w:tc>
          <w:tcPr>
            <w:tcW w:w="425" w:type="dxa"/>
          </w:tcPr>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hint="eastAsia" w:ascii="Calibri" w:hAnsi="宋体" w:eastAsia="宋体"/>
                <w:kern w:val="0"/>
                <w:szCs w:val="21"/>
                <w:lang w:eastAsia="zh-CN"/>
              </w:rPr>
            </w:pPr>
            <w:r>
              <w:rPr>
                <w:rFonts w:hint="eastAsia" w:hAnsi="宋体" w:eastAsia="宋体"/>
                <w:kern w:val="0"/>
                <w:szCs w:val="21"/>
                <w:lang w:val="en-US" w:eastAsia="zh-CN"/>
              </w:rPr>
              <w:t>小</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hint="eastAsia" w:hAnsi="宋体" w:eastAsia="宋体"/>
                <w:kern w:val="0"/>
                <w:szCs w:val="21"/>
                <w:lang w:val="en-US" w:eastAsia="zh-CN"/>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hint="eastAsia" w:hAnsi="宋体" w:eastAsia="宋体"/>
                <w:kern w:val="0"/>
                <w:szCs w:val="21"/>
                <w:lang w:val="en-US" w:eastAsia="zh-CN"/>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hint="eastAsia" w:hAnsi="宋体" w:eastAsia="宋体"/>
                <w:kern w:val="0"/>
                <w:szCs w:val="21"/>
                <w:lang w:val="en-US" w:eastAsia="zh-CN"/>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r>
              <w:rPr>
                <w:rFonts w:hint="eastAsia" w:hAnsi="宋体" w:eastAsia="宋体"/>
                <w:kern w:val="0"/>
                <w:szCs w:val="21"/>
                <w:lang w:val="en-US" w:eastAsia="zh-CN"/>
              </w:rPr>
              <w:t>小</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hint="eastAsia" w:ascii="Calibri" w:hAnsi="宋体" w:eastAsia="宋体"/>
                <w:kern w:val="0"/>
                <w:szCs w:val="21"/>
                <w:lang w:val="en-US" w:eastAsia="zh-CN"/>
              </w:rPr>
            </w:pPr>
            <w:r>
              <w:rPr>
                <w:rFonts w:hint="eastAsia" w:hAnsi="宋体" w:eastAsia="宋体"/>
                <w:kern w:val="0"/>
                <w:szCs w:val="21"/>
                <w:lang w:val="en-US" w:eastAsia="zh-CN"/>
              </w:rPr>
              <w:t>中</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hint="eastAsia" w:ascii="Calibri" w:hAnsi="宋体" w:eastAsia="宋体"/>
                <w:kern w:val="0"/>
                <w:szCs w:val="21"/>
                <w:lang w:val="en-US" w:eastAsia="zh-CN"/>
              </w:rPr>
            </w:pPr>
            <w:r>
              <w:rPr>
                <w:rFonts w:hint="eastAsia" w:hAnsi="宋体" w:eastAsia="宋体"/>
                <w:kern w:val="0"/>
                <w:szCs w:val="21"/>
                <w:lang w:val="en-US" w:eastAsia="zh-CN"/>
              </w:rPr>
              <w:t>小</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hint="eastAsia" w:ascii="Calibri" w:hAnsi="宋体" w:eastAsia="宋体"/>
                <w:kern w:val="0"/>
                <w:szCs w:val="21"/>
                <w:lang w:val="en-US" w:eastAsia="zh-CN"/>
              </w:rPr>
            </w:pPr>
            <w:r>
              <w:rPr>
                <w:rFonts w:hint="eastAsia" w:hAnsi="宋体" w:eastAsia="宋体"/>
                <w:kern w:val="0"/>
                <w:szCs w:val="21"/>
                <w:lang w:val="en-US" w:eastAsia="zh-CN"/>
              </w:rPr>
              <w:t>中</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hint="eastAsia" w:hAnsi="宋体" w:eastAsia="宋体"/>
                <w:kern w:val="0"/>
                <w:szCs w:val="21"/>
                <w:lang w:val="en-US" w:eastAsia="zh-CN"/>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hint="default" w:ascii="Calibri" w:hAnsi="宋体" w:eastAsia="宋体"/>
                <w:kern w:val="0"/>
                <w:szCs w:val="21"/>
                <w:lang w:val="en-US" w:eastAsia="zh-CN"/>
              </w:rPr>
            </w:pPr>
            <w:r>
              <w:rPr>
                <w:rFonts w:hint="eastAsia" w:hAnsi="宋体" w:eastAsia="宋体"/>
                <w:kern w:val="0"/>
                <w:szCs w:val="21"/>
                <w:lang w:val="en-US" w:eastAsia="zh-CN"/>
              </w:rPr>
              <w:t>大</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3" w:type="dxa"/>
            <w:vAlign w:val="center"/>
          </w:tcPr>
          <w:p>
            <w:pPr>
              <w:widowControl/>
              <w:pBdr>
                <w:top w:val="none" w:color="auto" w:sz="0" w:space="0"/>
                <w:left w:val="none" w:color="auto" w:sz="0" w:space="0"/>
                <w:bottom w:val="none" w:color="auto" w:sz="0" w:space="0"/>
                <w:right w:val="none" w:color="auto" w:sz="0" w:space="0"/>
                <w:between w:val="none" w:color="auto" w:sz="0" w:space="0"/>
              </w:pBdr>
              <w:spacing w:line="312" w:lineRule="auto"/>
              <w:jc w:val="center"/>
              <w:rPr>
                <w:rFonts w:ascii="Calibri" w:hAnsi="宋体" w:eastAsia="宋体"/>
                <w:kern w:val="0"/>
                <w:szCs w:val="21"/>
              </w:rPr>
            </w:pPr>
            <w:r>
              <w:rPr>
                <w:rFonts w:ascii="Calibri" w:hAnsi="宋体" w:eastAsia="宋体"/>
                <w:kern w:val="0"/>
                <w:szCs w:val="21"/>
              </w:rPr>
              <w:t>结</w:t>
            </w:r>
          </w:p>
          <w:p>
            <w:pPr>
              <w:widowControl/>
              <w:pBdr>
                <w:top w:val="none" w:color="auto" w:sz="0" w:space="0"/>
                <w:left w:val="none" w:color="auto" w:sz="0" w:space="0"/>
                <w:bottom w:val="none" w:color="auto" w:sz="0" w:space="0"/>
                <w:right w:val="none" w:color="auto" w:sz="0" w:space="0"/>
                <w:between w:val="none" w:color="auto" w:sz="0" w:space="0"/>
              </w:pBdr>
              <w:spacing w:line="312" w:lineRule="auto"/>
              <w:jc w:val="center"/>
              <w:rPr>
                <w:rFonts w:ascii="Calibri" w:hAnsi="宋体" w:eastAsia="宋体"/>
                <w:kern w:val="0"/>
                <w:szCs w:val="21"/>
              </w:rPr>
            </w:pPr>
            <w:r>
              <w:rPr>
                <w:rFonts w:ascii="Calibri" w:hAnsi="宋体" w:eastAsia="宋体"/>
                <w:kern w:val="0"/>
                <w:szCs w:val="21"/>
              </w:rPr>
              <w:t>束</w:t>
            </w:r>
          </w:p>
          <w:p>
            <w:pPr>
              <w:widowControl/>
              <w:pBdr>
                <w:top w:val="none" w:color="auto" w:sz="0" w:space="0"/>
                <w:left w:val="none" w:color="auto" w:sz="0" w:space="0"/>
                <w:bottom w:val="none" w:color="auto" w:sz="0" w:space="0"/>
                <w:right w:val="none" w:color="auto" w:sz="0" w:space="0"/>
                <w:between w:val="none" w:color="auto" w:sz="0" w:space="0"/>
              </w:pBdr>
              <w:spacing w:line="312" w:lineRule="auto"/>
              <w:jc w:val="center"/>
              <w:rPr>
                <w:rFonts w:ascii="Calibri" w:hAnsi="宋体" w:eastAsia="宋体"/>
                <w:kern w:val="0"/>
                <w:szCs w:val="21"/>
              </w:rPr>
            </w:pPr>
            <w:r>
              <w:rPr>
                <w:rFonts w:ascii="Calibri" w:hAnsi="宋体" w:eastAsia="宋体"/>
                <w:kern w:val="0"/>
                <w:szCs w:val="21"/>
              </w:rPr>
              <w:t>部</w:t>
            </w:r>
          </w:p>
          <w:p>
            <w:pPr>
              <w:widowControl/>
              <w:pBdr>
                <w:top w:val="none" w:color="auto" w:sz="0" w:space="0"/>
                <w:left w:val="none" w:color="auto" w:sz="0" w:space="0"/>
                <w:bottom w:val="none" w:color="auto" w:sz="0" w:space="0"/>
                <w:right w:val="none" w:color="auto" w:sz="0" w:space="0"/>
                <w:between w:val="none" w:color="auto" w:sz="0" w:space="0"/>
              </w:pBdr>
              <w:spacing w:line="312" w:lineRule="auto"/>
              <w:jc w:val="center"/>
              <w:rPr>
                <w:rFonts w:hint="eastAsia" w:hAnsi="宋体" w:eastAsia="宋体"/>
                <w:kern w:val="0"/>
                <w:szCs w:val="21"/>
                <w:lang w:val="en-US" w:eastAsia="zh-CN"/>
              </w:rPr>
            </w:pPr>
            <w:r>
              <w:rPr>
                <w:rFonts w:ascii="Calibri" w:hAnsi="宋体" w:eastAsia="宋体"/>
                <w:kern w:val="0"/>
                <w:szCs w:val="21"/>
              </w:rPr>
              <w:t xml:space="preserve">分    </w:t>
            </w:r>
            <w:r>
              <w:rPr>
                <w:rFonts w:hint="eastAsia" w:hAnsi="宋体" w:eastAsia="宋体"/>
                <w:kern w:val="0"/>
                <w:szCs w:val="21"/>
                <w:lang w:val="en-US" w:eastAsia="zh-CN"/>
              </w:rPr>
              <w:t>4</w:t>
            </w:r>
          </w:p>
          <w:p>
            <w:pPr>
              <w:widowControl/>
              <w:pBdr>
                <w:top w:val="none" w:color="auto" w:sz="0" w:space="0"/>
                <w:left w:val="none" w:color="auto" w:sz="0" w:space="0"/>
                <w:bottom w:val="none" w:color="auto" w:sz="0" w:space="0"/>
                <w:right w:val="none" w:color="auto" w:sz="0" w:space="0"/>
                <w:between w:val="none" w:color="auto" w:sz="0" w:space="0"/>
              </w:pBdr>
              <w:spacing w:line="312" w:lineRule="auto"/>
              <w:jc w:val="center"/>
              <w:rPr>
                <w:rFonts w:ascii="Calibri" w:hAnsi="宋体" w:eastAsia="宋体"/>
                <w:kern w:val="0"/>
                <w:szCs w:val="21"/>
              </w:rPr>
            </w:pPr>
            <w:r>
              <w:rPr>
                <w:rFonts w:ascii="Calibri" w:hAnsi="宋体" w:eastAsia="宋体"/>
                <w:kern w:val="0"/>
                <w:szCs w:val="21"/>
              </w:rPr>
              <w:t>分钟</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jc w:val="center"/>
              <w:rPr>
                <w:rFonts w:ascii="Calibri" w:hAnsi="宋体" w:eastAsia="宋体"/>
                <w:kern w:val="0"/>
                <w:szCs w:val="21"/>
              </w:rPr>
            </w:pPr>
          </w:p>
        </w:tc>
        <w:tc>
          <w:tcPr>
            <w:tcW w:w="1815" w:type="dxa"/>
          </w:tcPr>
          <w:p>
            <w:pPr>
              <w:widowControl/>
              <w:pBdr>
                <w:top w:val="none" w:color="auto" w:sz="0" w:space="0"/>
                <w:left w:val="none" w:color="auto" w:sz="0" w:space="0"/>
                <w:bottom w:val="none" w:color="auto" w:sz="0" w:space="0"/>
                <w:right w:val="none" w:color="auto" w:sz="0" w:space="0"/>
                <w:between w:val="none" w:color="auto" w:sz="0" w:space="0"/>
              </w:pBdr>
              <w:wordWrap w:val="0"/>
              <w:spacing w:line="240" w:lineRule="exact"/>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240" w:lineRule="exact"/>
              <w:rPr>
                <w:rFonts w:hint="default" w:ascii="Calibri" w:hAnsi="宋体" w:eastAsia="宋体"/>
                <w:kern w:val="0"/>
                <w:szCs w:val="21"/>
                <w:lang w:val="en-US" w:eastAsia="zh-CN"/>
              </w:rPr>
            </w:pPr>
            <w:r>
              <w:rPr>
                <w:rFonts w:hint="eastAsia" w:hAnsi="宋体" w:eastAsia="宋体"/>
                <w:kern w:val="0"/>
                <w:szCs w:val="21"/>
                <w:lang w:val="en-US" w:eastAsia="zh-CN"/>
              </w:rPr>
              <w:t>一、拉伸放松</w:t>
            </w:r>
          </w:p>
          <w:p>
            <w:pPr>
              <w:widowControl/>
              <w:pBdr>
                <w:top w:val="none" w:color="auto" w:sz="0" w:space="0"/>
                <w:left w:val="none" w:color="auto" w:sz="0" w:space="0"/>
                <w:bottom w:val="none" w:color="auto" w:sz="0" w:space="0"/>
                <w:right w:val="none" w:color="auto" w:sz="0" w:space="0"/>
                <w:between w:val="none" w:color="auto" w:sz="0" w:space="0"/>
              </w:pBdr>
              <w:wordWrap w:val="0"/>
              <w:spacing w:line="240" w:lineRule="exact"/>
              <w:rPr>
                <w:rFonts w:ascii="Calibri" w:hAnsi="宋体" w:eastAsia="宋体"/>
                <w:kern w:val="0"/>
                <w:szCs w:val="21"/>
              </w:rPr>
            </w:pPr>
            <w:r>
              <w:rPr>
                <w:rFonts w:hint="eastAsia" w:hAnsi="宋体" w:eastAsia="宋体"/>
                <w:kern w:val="0"/>
                <w:szCs w:val="21"/>
                <w:lang w:val="en-US" w:eastAsia="zh-CN"/>
              </w:rPr>
              <w:t>二、</w:t>
            </w:r>
            <w:r>
              <w:rPr>
                <w:rFonts w:ascii="Calibri" w:hAnsi="宋体" w:eastAsia="宋体"/>
                <w:kern w:val="0"/>
                <w:szCs w:val="21"/>
              </w:rPr>
              <w:t>对课堂任务完成做小结</w:t>
            </w:r>
          </w:p>
          <w:p>
            <w:pPr>
              <w:widowControl/>
              <w:pBdr>
                <w:top w:val="none" w:color="auto" w:sz="0" w:space="0"/>
                <w:left w:val="none" w:color="auto" w:sz="0" w:space="0"/>
                <w:bottom w:val="none" w:color="auto" w:sz="0" w:space="0"/>
                <w:right w:val="none" w:color="auto" w:sz="0" w:space="0"/>
                <w:between w:val="none" w:color="auto" w:sz="0" w:space="0"/>
              </w:pBdr>
              <w:wordWrap w:val="0"/>
              <w:spacing w:line="240" w:lineRule="exact"/>
              <w:rPr>
                <w:rFonts w:hint="default" w:ascii="Calibri" w:hAnsi="宋体" w:eastAsia="宋体"/>
                <w:kern w:val="0"/>
                <w:szCs w:val="21"/>
                <w:lang w:val="en-US" w:eastAsia="zh-CN"/>
              </w:rPr>
            </w:pPr>
            <w:r>
              <w:rPr>
                <w:rFonts w:ascii="Calibri" w:hAnsi="宋体" w:eastAsia="宋体"/>
                <w:kern w:val="0"/>
                <w:szCs w:val="21"/>
              </w:rPr>
              <w:t>三、</w:t>
            </w:r>
            <w:r>
              <w:rPr>
                <w:rFonts w:hint="eastAsia" w:hAnsi="宋体" w:eastAsia="宋体"/>
                <w:kern w:val="0"/>
                <w:szCs w:val="21"/>
                <w:lang w:val="en-US" w:eastAsia="zh-CN"/>
              </w:rPr>
              <w:t>宣布下课，归还器材</w:t>
            </w:r>
          </w:p>
        </w:tc>
        <w:tc>
          <w:tcPr>
            <w:tcW w:w="2773" w:type="dxa"/>
            <w:gridSpan w:val="3"/>
          </w:tcPr>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 w:val="18"/>
                <w:szCs w:val="18"/>
              </w:rPr>
            </w:pPr>
            <w:r>
              <w:rPr>
                <w:rFonts w:ascii="Calibri" w:hAnsi="宋体" w:eastAsia="宋体"/>
                <w:kern w:val="0"/>
                <w:szCs w:val="21"/>
              </w:rPr>
              <w:t>一、</w:t>
            </w:r>
            <w:r>
              <w:rPr>
                <w:rFonts w:ascii="Calibri" w:hAnsi="宋体" w:eastAsia="宋体"/>
                <w:kern w:val="0"/>
                <w:sz w:val="18"/>
                <w:szCs w:val="18"/>
              </w:rPr>
              <w:t>教师引领和口令下，指导学生进行瑜伽拉伸放松练习</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r>
              <w:rPr>
                <w:rFonts w:ascii="Times New Roman" w:hAnsi="Times New Roman" w:eastAsia="宋体"/>
                <w:kern w:val="0"/>
                <w:sz w:val="20"/>
                <w:szCs w:val="21"/>
              </w:rPr>
              <w:drawing>
                <wp:inline distT="0" distB="0" distL="0" distR="0">
                  <wp:extent cx="1657985" cy="678180"/>
                  <wp:effectExtent l="0" t="0" r="18415" b="7620"/>
                  <wp:docPr id="91"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66"/>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58620" cy="678815"/>
                          </a:xfrm>
                          <a:prstGeom prst="rect">
                            <a:avLst/>
                          </a:prstGeom>
                          <a:ln cap="flat"/>
                        </pic:spPr>
                      </pic:pic>
                    </a:graphicData>
                  </a:graphic>
                </wp:inline>
              </w:drawing>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r>
              <w:rPr>
                <w:rFonts w:ascii="Calibri" w:hAnsi="宋体" w:eastAsia="宋体"/>
                <w:kern w:val="0"/>
                <w:szCs w:val="21"/>
              </w:rPr>
              <w:t xml:space="preserve">    1     2        3</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 w:val="18"/>
                <w:szCs w:val="18"/>
              </w:rPr>
            </w:pPr>
            <w:r>
              <w:rPr>
                <w:rFonts w:ascii="Calibri" w:hAnsi="宋体" w:eastAsia="宋体"/>
                <w:kern w:val="0"/>
                <w:sz w:val="18"/>
                <w:szCs w:val="18"/>
              </w:rPr>
              <w:t>设计意图：利用拉伸动作，让腰部，下肢肌肉得到放松，平静呼吸。</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r>
              <w:rPr>
                <w:rFonts w:ascii="Calibri" w:hAnsi="宋体" w:eastAsia="宋体"/>
                <w:kern w:val="0"/>
                <w:szCs w:val="21"/>
              </w:rPr>
              <w:t>二、教师集合队伍，对课堂学习和任务完成情况做评价，安排好学生课后练习和注意事项。</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r>
              <w:rPr>
                <w:rFonts w:ascii="Calibri" w:hAnsi="宋体" w:eastAsia="宋体"/>
                <w:kern w:val="0"/>
                <w:szCs w:val="21"/>
              </w:rPr>
              <w:t>三、安排学生回收器材，宣布下课。</w:t>
            </w:r>
          </w:p>
        </w:tc>
        <w:tc>
          <w:tcPr>
            <w:tcW w:w="2447" w:type="dxa"/>
          </w:tcPr>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 w:val="18"/>
                <w:szCs w:val="18"/>
              </w:rPr>
            </w:pPr>
            <w:r>
              <w:rPr>
                <w:rFonts w:ascii="Calibri" w:hAnsi="宋体" w:eastAsia="宋体"/>
                <w:kern w:val="0"/>
                <w:sz w:val="18"/>
                <w:szCs w:val="18"/>
              </w:rPr>
              <w:t>一、组织：四列横队，体操队形</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 w:val="18"/>
                <w:szCs w:val="18"/>
              </w:rPr>
            </w:pPr>
            <w:r>
              <w:rPr>
                <w:rFonts w:ascii="Calibri" w:hAnsi="宋体" w:eastAsia="宋体"/>
                <w:kern w:val="0"/>
                <w:sz w:val="18"/>
                <w:szCs w:val="18"/>
              </w:rPr>
              <w:t>要求：动作准确，到位，练习认真。</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 w:val="18"/>
                <w:szCs w:val="18"/>
              </w:rPr>
            </w:pPr>
            <w:r>
              <w:rPr>
                <w:rFonts w:ascii="Calibri" w:hAnsi="宋体" w:eastAsia="宋体"/>
                <w:kern w:val="0"/>
                <w:sz w:val="18"/>
                <w:szCs w:val="18"/>
              </w:rPr>
              <w:t>二、组织：上课队形</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 w:val="18"/>
                <w:szCs w:val="18"/>
              </w:rPr>
            </w:pPr>
            <w:r>
              <w:rPr>
                <w:rFonts w:ascii="Calibri" w:hAnsi="宋体" w:eastAsia="宋体"/>
                <w:kern w:val="0"/>
                <w:sz w:val="18"/>
                <w:szCs w:val="18"/>
              </w:rPr>
              <w:t>要求：认真听讲，及时归还器材。</w:t>
            </w:r>
          </w:p>
        </w:tc>
        <w:tc>
          <w:tcPr>
            <w:tcW w:w="465" w:type="dxa"/>
          </w:tcPr>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r>
              <w:rPr>
                <w:rFonts w:ascii="Calibri" w:hAnsi="宋体" w:eastAsia="宋体"/>
                <w:kern w:val="0"/>
                <w:szCs w:val="21"/>
              </w:rPr>
              <w:t>2</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r>
              <w:rPr>
                <w:rFonts w:ascii="Calibri" w:hAnsi="宋体" w:eastAsia="宋体"/>
                <w:kern w:val="0"/>
                <w:szCs w:val="21"/>
              </w:rPr>
              <w:t>1</w:t>
            </w:r>
          </w:p>
        </w:tc>
        <w:tc>
          <w:tcPr>
            <w:tcW w:w="435" w:type="dxa"/>
          </w:tcPr>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r>
              <w:rPr>
                <w:rFonts w:hint="eastAsia" w:ascii="Calibri" w:hAnsi="宋体" w:eastAsia="宋体"/>
                <w:kern w:val="0"/>
                <w:szCs w:val="21"/>
              </w:rPr>
              <w:t>2</w:t>
            </w:r>
            <w:r>
              <w:rPr>
                <w:rFonts w:ascii="Calibri" w:hAnsi="宋体" w:eastAsia="宋体"/>
                <w:kern w:val="0"/>
                <w:szCs w:val="21"/>
              </w:rPr>
              <w:t>'</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r>
              <w:rPr>
                <w:rFonts w:ascii="Calibri" w:hAnsi="宋体" w:eastAsia="宋体"/>
                <w:kern w:val="0"/>
                <w:szCs w:val="21"/>
              </w:rPr>
              <w:t>1'</w:t>
            </w:r>
          </w:p>
        </w:tc>
        <w:tc>
          <w:tcPr>
            <w:tcW w:w="425" w:type="dxa"/>
          </w:tcPr>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r>
              <w:rPr>
                <w:rFonts w:ascii="Calibri" w:hAnsi="宋体" w:eastAsia="宋体"/>
                <w:kern w:val="0"/>
                <w:szCs w:val="21"/>
              </w:rPr>
              <w:t>小</w:t>
            </w: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p>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Calibri" w:hAnsi="宋体" w:eastAsia="宋体"/>
                <w:kern w:val="0"/>
                <w:szCs w:val="21"/>
              </w:rPr>
            </w:pPr>
            <w:r>
              <w:rPr>
                <w:rFonts w:ascii="Calibri" w:hAnsi="宋体" w:eastAsia="宋体"/>
                <w:kern w:val="0"/>
                <w:szCs w:val="21"/>
              </w:rPr>
              <w:t>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trPr>
        <w:tc>
          <w:tcPr>
            <w:tcW w:w="663" w:type="dxa"/>
            <w:vAlign w:val="center"/>
          </w:tcPr>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jc w:val="center"/>
              <w:rPr>
                <w:rFonts w:ascii="Times New Roman" w:hAnsi="宋体" w:eastAsia="宋体"/>
                <w:kern w:val="0"/>
                <w:szCs w:val="21"/>
              </w:rPr>
            </w:pPr>
            <w:r>
              <w:rPr>
                <w:rFonts w:hint="eastAsia" w:ascii="Times New Roman" w:hAnsi="宋体" w:eastAsia="宋体"/>
                <w:kern w:val="0"/>
                <w:szCs w:val="21"/>
              </w:rPr>
              <w:t>课后小结</w:t>
            </w:r>
          </w:p>
        </w:tc>
        <w:tc>
          <w:tcPr>
            <w:tcW w:w="8360" w:type="dxa"/>
            <w:gridSpan w:val="8"/>
          </w:tcPr>
          <w:p>
            <w:pPr>
              <w:widowControl/>
              <w:pBdr>
                <w:top w:val="none" w:color="auto" w:sz="0" w:space="0"/>
                <w:left w:val="none" w:color="auto" w:sz="0" w:space="0"/>
                <w:bottom w:val="none" w:color="auto" w:sz="0" w:space="0"/>
                <w:right w:val="none" w:color="auto" w:sz="0" w:space="0"/>
                <w:between w:val="none" w:color="auto" w:sz="0" w:space="0"/>
              </w:pBdr>
              <w:wordWrap w:val="0"/>
              <w:spacing w:line="312" w:lineRule="auto"/>
              <w:rPr>
                <w:rFonts w:ascii="Times New Roman" w:hAnsi="宋体" w:eastAsia="宋体"/>
                <w:kern w:val="0"/>
                <w:szCs w:val="21"/>
              </w:rPr>
            </w:pPr>
          </w:p>
        </w:tc>
      </w:tr>
    </w:tbl>
    <w:p>
      <w:pPr>
        <w:keepNext w:val="0"/>
        <w:keepLines w:val="0"/>
        <w:pageBreakBefore w:val="0"/>
        <w:widowControl w:val="0"/>
        <w:kinsoku/>
        <w:wordWrap/>
        <w:overflowPunct/>
        <w:topLinePunct w:val="0"/>
        <w:autoSpaceDE/>
        <w:autoSpaceDN/>
        <w:bidi w:val="0"/>
        <w:adjustRightInd/>
        <w:spacing w:before="20" w:after="40" w:afterAutospacing="0"/>
        <w:ind w:firstLine="480"/>
        <w:contextualSpacing/>
        <w:textAlignment w:val="auto"/>
        <w:rPr>
          <w:rFonts w:asciiTheme="minorEastAsia" w:hAnsiTheme="minorEastAsia"/>
          <w:sz w:val="24"/>
          <w:szCs w:val="24"/>
        </w:rPr>
      </w:pPr>
    </w:p>
    <w:p>
      <w:pPr>
        <w:spacing w:after="100" w:afterAutospacing="1"/>
        <w:contextualSpacing/>
        <w:rPr>
          <w:rFonts w:asciiTheme="minorEastAsia" w:hAnsiTheme="minorEastAsia"/>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B37E8D"/>
    <w:multiLevelType w:val="singleLevel"/>
    <w:tmpl w:val="87B37E8D"/>
    <w:lvl w:ilvl="0" w:tentative="0">
      <w:start w:val="1"/>
      <w:numFmt w:val="decimal"/>
      <w:suff w:val="nothing"/>
      <w:lvlText w:val="%1、"/>
      <w:lvlJc w:val="left"/>
    </w:lvl>
  </w:abstractNum>
  <w:abstractNum w:abstractNumId="1">
    <w:nsid w:val="AB32DB4B"/>
    <w:multiLevelType w:val="singleLevel"/>
    <w:tmpl w:val="AB32DB4B"/>
    <w:lvl w:ilvl="0" w:tentative="0">
      <w:start w:val="1"/>
      <w:numFmt w:val="decimal"/>
      <w:lvlText w:val="%1."/>
      <w:lvlJc w:val="left"/>
      <w:pPr>
        <w:tabs>
          <w:tab w:val="left" w:pos="312"/>
        </w:tabs>
      </w:pPr>
    </w:lvl>
  </w:abstractNum>
  <w:abstractNum w:abstractNumId="2">
    <w:nsid w:val="C47CBD37"/>
    <w:multiLevelType w:val="singleLevel"/>
    <w:tmpl w:val="C47CBD37"/>
    <w:lvl w:ilvl="0" w:tentative="0">
      <w:start w:val="1"/>
      <w:numFmt w:val="decimal"/>
      <w:suff w:val="nothing"/>
      <w:lvlText w:val="%1、"/>
      <w:lvlJc w:val="left"/>
    </w:lvl>
  </w:abstractNum>
  <w:abstractNum w:abstractNumId="3">
    <w:nsid w:val="1A0E2F18"/>
    <w:multiLevelType w:val="multilevel"/>
    <w:tmpl w:val="1A0E2F18"/>
    <w:lvl w:ilvl="0" w:tentative="0">
      <w:start w:val="1"/>
      <w:numFmt w:val="japaneseCounting"/>
      <w:lvlText w:val="%1、"/>
      <w:lvlJc w:val="left"/>
      <w:pPr>
        <w:ind w:left="480" w:hanging="480"/>
      </w:pPr>
      <w:rPr>
        <w:rFonts w:hint="default"/>
        <w:b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2A408157"/>
    <w:multiLevelType w:val="singleLevel"/>
    <w:tmpl w:val="2A408157"/>
    <w:lvl w:ilvl="0" w:tentative="0">
      <w:start w:val="1"/>
      <w:numFmt w:val="chineseCounting"/>
      <w:suff w:val="nothing"/>
      <w:lvlText w:val="%1、"/>
      <w:lvlJc w:val="left"/>
      <w:rPr>
        <w:rFonts w:hint="eastAsia"/>
      </w:rPr>
    </w:lvl>
  </w:abstractNum>
  <w:abstractNum w:abstractNumId="5">
    <w:nsid w:val="4CFC334C"/>
    <w:multiLevelType w:val="multilevel"/>
    <w:tmpl w:val="4CFC334C"/>
    <w:lvl w:ilvl="0" w:tentative="0">
      <w:start w:val="1"/>
      <w:numFmt w:val="japaneseCounting"/>
      <w:lvlText w:val="%1、"/>
      <w:lvlJc w:val="left"/>
      <w:pPr>
        <w:ind w:left="432" w:hanging="432"/>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5"/>
  </w:num>
  <w:num w:numId="3">
    <w:abstractNumId w:val="0"/>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BiN2FmZTYyZDRlOWE3ZmI2Zjk2OTAwZGM5ZjU5NGEifQ=="/>
  </w:docVars>
  <w:rsids>
    <w:rsidRoot w:val="63E9370D"/>
    <w:rsid w:val="1FCC6C59"/>
    <w:rsid w:val="28984DCD"/>
    <w:rsid w:val="63E9370D"/>
    <w:rsid w:val="6AE96EA1"/>
    <w:rsid w:val="6DE7744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8"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cs="Times New Roman" w:eastAsiaTheme="minorEastAsia"/>
      <w:kern w:val="1"/>
      <w:sz w:val="21"/>
      <w:szCs w:val="22"/>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qFormat/>
    <w:uiPriority w:val="38"/>
    <w:pPr>
      <w:widowControl/>
      <w:pBdr>
        <w:top w:val="none" w:color="auto" w:sz="0" w:space="0"/>
        <w:left w:val="none" w:color="auto" w:sz="0" w:space="0"/>
        <w:bottom w:val="none" w:color="auto" w:sz="0" w:space="0"/>
        <w:right w:val="none" w:color="auto" w:sz="0" w:space="0"/>
        <w:between w:val="none" w:color="auto" w:sz="0" w:space="0"/>
      </w:pBdr>
    </w:pPr>
    <w:rPr>
      <w:rFonts w:ascii="Times New Roman" w:hAnsi="Times New Roman" w:eastAsia="宋体"/>
      <w:kern w:val="0"/>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5">
    <w:name w:val="List Paragraph"/>
    <w:qFormat/>
    <w:uiPriority w:val="34"/>
    <w:pPr>
      <w:widowControl w:val="0"/>
      <w:pBdr>
        <w:top w:val="none" w:color="000000" w:sz="0" w:space="3"/>
        <w:left w:val="none" w:color="000000" w:sz="0" w:space="3"/>
        <w:bottom w:val="none" w:color="000000" w:sz="0" w:space="3"/>
        <w:right w:val="none" w:color="000000" w:sz="0" w:space="3"/>
        <w:between w:val="none" w:color="000000" w:sz="0" w:space="0"/>
      </w:pBdr>
      <w:ind w:firstLine="420"/>
      <w:jc w:val="both"/>
    </w:pPr>
    <w:rPr>
      <w:rFonts w:ascii="Calibri" w:hAnsi="Calibri" w:cs="Times New Roman" w:eastAsiaTheme="minorEastAsia"/>
      <w:kern w:val="1"/>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2338</Words>
  <Characters>2366</Characters>
  <Lines>0</Lines>
  <Paragraphs>0</Paragraphs>
  <TotalTime>0</TotalTime>
  <ScaleCrop>false</ScaleCrop>
  <LinksUpToDate>false</LinksUpToDate>
  <CharactersWithSpaces>2481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2022-05-29T15:15:00Z</dcterms:created>
  <dc:creator>请叫我滚去学习</dc:creator>
  <cp:lastModifiedBy>青团</cp:lastModifiedBy>
  <dcterms:modified xsi:type="dcterms:W3CDTF">2022-06-07T06:40:51Z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FBC70912516C4D7CB726CA80877B8D78</vt:lpwstr>
  </property>
</Properties>
</file>