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Hans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Hans"/>
        </w:rPr>
        <w:t>读叶圣陶教育观有感</w:t>
      </w:r>
    </w:p>
    <w:p>
      <w:pPr>
        <w:jc w:val="right"/>
        <w:rPr>
          <w:rFonts w:hint="default"/>
          <w:sz w:val="24"/>
          <w:szCs w:val="24"/>
          <w:lang w:val="en-US" w:eastAsia="zh-Hans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lang w:val="en-US" w:eastAsia="zh-Hans"/>
        </w:rPr>
        <w:t>林南小学</w:t>
      </w: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lang w:eastAsia="zh-Hans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lang w:val="en-US" w:eastAsia="zh-Hans"/>
        </w:rPr>
        <w:t>诸江萍</w:t>
      </w:r>
    </w:p>
    <w:p>
      <w:pPr>
        <w:bidi w:val="0"/>
        <w:ind w:firstLine="480" w:firstLineChars="200"/>
        <w:jc w:val="left"/>
        <w:rPr>
          <w:rFonts w:hint="default"/>
          <w:sz w:val="24"/>
          <w:szCs w:val="24"/>
        </w:rPr>
      </w:pPr>
      <w:r>
        <w:rPr>
          <w:rFonts w:hint="eastAsia"/>
          <w:sz w:val="24"/>
          <w:szCs w:val="24"/>
          <w:lang w:val="en-US" w:eastAsia="zh-Hans"/>
        </w:rPr>
        <w:t>叶圣陶先生说</w:t>
      </w:r>
      <w:r>
        <w:rPr>
          <w:rFonts w:hint="default"/>
          <w:sz w:val="24"/>
          <w:szCs w:val="24"/>
          <w:lang w:eastAsia="zh-Hans"/>
        </w:rPr>
        <w:t xml:space="preserve"> </w:t>
      </w:r>
      <w:r>
        <w:rPr>
          <w:rFonts w:hint="default"/>
          <w:sz w:val="24"/>
          <w:szCs w:val="24"/>
        </w:rPr>
        <w:t>“教育就是要养成良好习惯”的素质教育观。教育是什么？往简单方面说，只须一句话，就是要养成良好的习惯。德育方面，要养成待人接物和对待工作的良好习惯；智育方面，要养成寻求知识和熟习技能的良好习惯，体育方面，要养成保护健康和促进健康的良好习惯。</w:t>
      </w:r>
    </w:p>
    <w:p>
      <w:pPr>
        <w:bidi w:val="0"/>
        <w:rPr>
          <w:rFonts w:hint="default"/>
          <w:sz w:val="24"/>
          <w:szCs w:val="24"/>
        </w:rPr>
      </w:pPr>
      <w:r>
        <w:rPr>
          <w:sz w:val="24"/>
          <w:szCs w:val="24"/>
        </w:rPr>
        <w:t>做好习惯养成教育工作，要从以下三点入手：抓好教育，建立制度，监督保障。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首先是抓好教育。 
</w:t>
      </w:r>
      <w:r>
        <w:rPr>
          <w:sz w:val="24"/>
          <w:szCs w:val="24"/>
        </w:rPr>
        <w:br w:type="textWrapping"/>
      </w:r>
      <w:r>
        <w:rPr>
          <w:rFonts w:hint="default"/>
          <w:sz w:val="24"/>
          <w:szCs w:val="24"/>
        </w:rPr>
        <w:t xml:space="preserve">  </w:t>
      </w:r>
      <w:r>
        <w:rPr>
          <w:sz w:val="24"/>
          <w:szCs w:val="24"/>
        </w:rPr>
        <w:t>要从小时抓起。孔子：少成若天性，习惯如自然。陶行之先生在他的《创设乡村幼稚园宣言书》一文中写道：“儿童学者告诉我们凡人生所需之重要习惯、倾向、态度多半可以在六岁以前培养成功。换句话说，六岁以前是人格陶冶最重要的时期。” 
从小事抓起，从日常生活细节入手。古人讲“慎独”，是讲修养，要求任何时候都要谨小慎微，其中就有一个“小”的意思，即对任何小事都不要忽视；而刘备的“勿以恶小而为之，勿以善小而不为”更是强调了这一点。在生活中培养。在做中养成习惯，即在实践中养成习惯。</w:t>
      </w:r>
      <w:r>
        <w:rPr>
          <w:rFonts w:hint="eastAsia"/>
          <w:sz w:val="24"/>
          <w:szCs w:val="24"/>
          <w:lang w:val="en-US" w:eastAsia="zh-Hans"/>
        </w:rPr>
        <w:t>正如陶行知先生</w:t>
      </w:r>
      <w:r>
        <w:rPr>
          <w:sz w:val="24"/>
          <w:szCs w:val="24"/>
        </w:rPr>
        <w:t>在《生活教育》一文中写道：“生活教育是生活所原有，生活所自营，生活所必需的教育。教育的根本意义是生活之变化，生活无时不变，即生活无时不含有教育的意义。因此，我们说‘生活即教育’，到处是生活，即到处是教育；整个社会是生活的场所，亦即教育之场所……”我们所提出的是：行是知之始，知是行之成。行动是老子，知识是儿子，创造是孙子。有行动之勇敢，才有真知的收获。注意个体差异，运用正确的教育手段。一切教育都要求因材施教。习惯养成教育更要如此。 
正视习惯养成教育的反复性、曲折性、长期性。特别要注意的是，不应把习惯养成教育只看成是</w:t>
      </w:r>
      <w:r>
        <w:rPr>
          <w:rFonts w:hint="eastAsia"/>
          <w:sz w:val="24"/>
          <w:szCs w:val="24"/>
          <w:lang w:val="en-US" w:eastAsia="zh-Hans"/>
        </w:rPr>
        <w:t>小学</w:t>
      </w:r>
      <w:r>
        <w:rPr>
          <w:sz w:val="24"/>
          <w:szCs w:val="24"/>
        </w:rPr>
        <w:t>教育阶段的任务。前人说，“活到老，学到老”，习惯养成有形成的过程，也应有一个适应、修正的过程。不同的年龄段，学生接触的事物不一样，或者说学生关注的事物不一样，需要培养的习惯也有不同，这就要求我们也能与时俱进，适应变化，满足学生的需求。其次是订立必要的规章制度并建立健全必要的监督保障机制，这是使习惯养成教育落到实处的保障。 
</w:t>
      </w:r>
      <w:r>
        <w:rPr>
          <w:sz w:val="24"/>
          <w:szCs w:val="24"/>
        </w:rPr>
        <w:br w:type="textWrapping"/>
      </w:r>
      <w:r>
        <w:rPr>
          <w:rFonts w:hint="default"/>
          <w:sz w:val="24"/>
          <w:szCs w:val="24"/>
        </w:rPr>
        <w:t xml:space="preserve">  </w:t>
      </w:r>
      <w:r>
        <w:rPr>
          <w:sz w:val="24"/>
          <w:szCs w:val="24"/>
        </w:rPr>
        <w:t>先生的教育思想和教育理论，是一处永远开掘不尽的宝贵的矿藏。站在先生的肩上，我们一定会看得更远，想得更深。</w:t>
      </w:r>
    </w:p>
    <w:p>
      <w:pPr>
        <w:bidi w:val="0"/>
        <w:ind w:firstLine="420" w:firstLineChars="200"/>
        <w:jc w:val="right"/>
        <w:rPr>
          <w:rFonts w:hint="default"/>
        </w:rPr>
      </w:pPr>
    </w:p>
    <w:p>
      <w:pPr>
        <w:bidi w:val="0"/>
        <w:ind w:firstLine="420" w:firstLineChars="200"/>
        <w:jc w:val="right"/>
        <w:rPr>
          <w:rFonts w:hint="default"/>
          <w:lang w:eastAsia="zh-Hans"/>
        </w:rPr>
      </w:pPr>
      <w:r>
        <w:rPr>
          <w:rFonts w:hint="default"/>
        </w:rPr>
        <w:t>202</w:t>
      </w:r>
      <w:r>
        <w:rPr>
          <w:rFonts w:hint="default"/>
        </w:rPr>
        <w:t>2</w:t>
      </w:r>
      <w:r>
        <w:rPr>
          <w:rFonts w:hint="eastAsia"/>
          <w:lang w:val="en-US" w:eastAsia="zh-Hans"/>
        </w:rPr>
        <w:t>.</w:t>
      </w:r>
      <w:r>
        <w:rPr>
          <w:rFonts w:hint="default"/>
          <w:lang w:eastAsia="zh-Hans"/>
        </w:rPr>
        <w:t>4</w:t>
      </w:r>
      <w:r>
        <w:rPr>
          <w:rFonts w:hint="eastAsia"/>
          <w:lang w:val="en-US" w:eastAsia="zh-Hans"/>
        </w:rPr>
        <w:t>.</w:t>
      </w:r>
      <w:r>
        <w:rPr>
          <w:rFonts w:hint="default"/>
          <w:lang w:eastAsia="zh-Hans"/>
        </w:rPr>
        <w:t>11</w:t>
      </w:r>
      <w:bookmarkStart w:id="0" w:name="_GoBack"/>
      <w:bookmarkEnd w:id="0"/>
    </w:p>
    <w:p>
      <w:pPr>
        <w:bidi w:val="0"/>
        <w:ind w:firstLine="420" w:firstLineChars="200"/>
        <w:jc w:val="center"/>
        <w:rPr>
          <w:rFonts w:hint="default"/>
          <w:lang w:eastAsia="zh-Hans"/>
        </w:rPr>
      </w:pPr>
      <w:r>
        <w:rPr>
          <w:rFonts w:hint="default"/>
          <w:lang w:eastAsia="zh-Hans"/>
        </w:rPr>
        <w:drawing>
          <wp:inline distT="0" distB="0" distL="114300" distR="114300">
            <wp:extent cx="4065905" cy="2748915"/>
            <wp:effectExtent l="0" t="0" r="23495" b="19685"/>
            <wp:docPr id="2" name="图片 2" descr="IMG_3043(20220630-115208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3043(20220630-115208)"/>
                    <pic:cNvPicPr>
                      <a:picLocks noChangeAspect="1"/>
                    </pic:cNvPicPr>
                  </pic:nvPicPr>
                  <pic:blipFill>
                    <a:blip r:embed="rId4"/>
                    <a:srcRect r="16790"/>
                    <a:stretch>
                      <a:fillRect/>
                    </a:stretch>
                  </pic:blipFill>
                  <pic:spPr>
                    <a:xfrm>
                      <a:off x="0" y="0"/>
                      <a:ext cx="4065905" cy="2748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CEFD4FE7"/>
    <w:rsid w:val="3FFFC43B"/>
    <w:rsid w:val="57FEF537"/>
    <w:rsid w:val="58CE1E51"/>
    <w:rsid w:val="6F532015"/>
    <w:rsid w:val="763E7554"/>
    <w:rsid w:val="77FBFA3B"/>
    <w:rsid w:val="AF7FAF40"/>
    <w:rsid w:val="CEFD4FE7"/>
    <w:rsid w:val="F74735A0"/>
    <w:rsid w:val="FFEB8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2022-06-30T22:39:00Z</dcterms:created>
  <dc:creator>Julia</dc:creator>
  <cp:lastModifiedBy>Julia</cp:lastModifiedBy>
  <dcterms:modified xsi:type="dcterms:W3CDTF">2022-06-30T18:47:49Z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173DAB79A380EF7645DDBB62035656E4</vt:lpwstr>
  </property>
</Properties>
</file>