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ind w:left="0" w:right="0" w:firstLine="0"/>
        <w:jc w:val="center"/>
        <w:rPr>
          <w:rFonts w:hint="eastAsia" w:ascii="黑体" w:hAnsi="黑体" w:eastAsia="黑体" w:cs="黑体"/>
          <w:b w:val="0"/>
          <w:bCs w:val="0"/>
          <w:i w:val="0"/>
          <w:iCs w:val="0"/>
          <w:caps w:val="0"/>
          <w:color w:val="000000"/>
          <w:spacing w:val="0"/>
          <w:sz w:val="28"/>
          <w:szCs w:val="28"/>
          <w:u w:val="none"/>
          <w:lang w:val="en-US" w:eastAsia="zh-Hans"/>
        </w:rPr>
      </w:pPr>
      <w:r>
        <w:rPr>
          <w:rFonts w:hint="eastAsia" w:ascii="黑体" w:hAnsi="黑体" w:eastAsia="黑体" w:cs="黑体"/>
          <w:b w:val="0"/>
          <w:bCs w:val="0"/>
          <w:sz w:val="28"/>
          <w:szCs w:val="28"/>
          <w:lang w:val="en-US" w:eastAsia="zh-Hans"/>
        </w:rPr>
        <w:t>读叶圣陶先生</w:t>
      </w:r>
      <w:r>
        <w:rPr>
          <w:rFonts w:hint="default" w:ascii="黑体" w:hAnsi="黑体" w:eastAsia="黑体" w:cs="黑体"/>
          <w:b w:val="0"/>
          <w:bCs w:val="0"/>
          <w:sz w:val="28"/>
          <w:szCs w:val="28"/>
          <w:lang w:eastAsia="zh-Hans"/>
        </w:rPr>
        <w:t>《</w:t>
      </w:r>
      <w:r>
        <w:rPr>
          <w:rFonts w:hint="eastAsia" w:ascii="黑体" w:hAnsi="黑体" w:eastAsia="黑体" w:cs="黑体"/>
          <w:b w:val="0"/>
          <w:bCs w:val="0"/>
          <w:sz w:val="28"/>
          <w:szCs w:val="28"/>
          <w:lang w:val="en-US" w:eastAsia="zh-Hans"/>
        </w:rPr>
        <w:t>教育即人生</w:t>
      </w:r>
      <w:r>
        <w:rPr>
          <w:rFonts w:hint="default" w:ascii="黑体" w:hAnsi="黑体" w:eastAsia="黑体" w:cs="黑体"/>
          <w:b w:val="0"/>
          <w:bCs w:val="0"/>
          <w:i w:val="0"/>
          <w:iCs w:val="0"/>
          <w:caps w:val="0"/>
          <w:color w:val="000000"/>
          <w:spacing w:val="0"/>
          <w:sz w:val="28"/>
          <w:szCs w:val="28"/>
          <w:u w:val="none"/>
        </w:rPr>
        <w:t>》</w:t>
      </w:r>
      <w:r>
        <w:rPr>
          <w:rFonts w:hint="eastAsia" w:ascii="黑体" w:hAnsi="黑体" w:eastAsia="黑体" w:cs="黑体"/>
          <w:b w:val="0"/>
          <w:bCs w:val="0"/>
          <w:i w:val="0"/>
          <w:iCs w:val="0"/>
          <w:caps w:val="0"/>
          <w:color w:val="000000"/>
          <w:spacing w:val="0"/>
          <w:sz w:val="28"/>
          <w:szCs w:val="28"/>
          <w:u w:val="none"/>
          <w:lang w:val="en-US" w:eastAsia="zh-Hans"/>
        </w:rPr>
        <w:t>有感</w:t>
      </w:r>
    </w:p>
    <w:p>
      <w:pPr>
        <w:jc w:val="right"/>
        <w:rPr>
          <w:rFonts w:hint="eastAsia" w:ascii="黑体" w:hAnsi="黑体" w:eastAsia="黑体" w:cs="黑体"/>
          <w:b w:val="0"/>
          <w:bCs w:val="0"/>
          <w:i w:val="0"/>
          <w:iCs w:val="0"/>
          <w:caps w:val="0"/>
          <w:color w:val="000000"/>
          <w:spacing w:val="0"/>
          <w:sz w:val="28"/>
          <w:szCs w:val="28"/>
          <w:u w:val="none"/>
          <w:lang w:val="en-US" w:eastAsia="zh-Hans"/>
        </w:rPr>
      </w:pPr>
      <w:r>
        <w:rPr>
          <w:rFonts w:hint="eastAsia" w:ascii="黑体" w:hAnsi="黑体" w:eastAsia="黑体" w:cs="黑体"/>
          <w:b w:val="0"/>
          <w:bCs w:val="0"/>
          <w:i w:val="0"/>
          <w:iCs w:val="0"/>
          <w:caps w:val="0"/>
          <w:color w:val="000000"/>
          <w:spacing w:val="0"/>
          <w:sz w:val="28"/>
          <w:szCs w:val="28"/>
          <w:u w:val="none"/>
          <w:lang w:val="en-US" w:eastAsia="zh-Hans"/>
        </w:rPr>
        <w:t>林南小学</w:t>
      </w:r>
      <w:r>
        <w:rPr>
          <w:rFonts w:hint="default" w:ascii="黑体" w:hAnsi="黑体" w:eastAsia="黑体" w:cs="黑体"/>
          <w:b w:val="0"/>
          <w:bCs w:val="0"/>
          <w:i w:val="0"/>
          <w:iCs w:val="0"/>
          <w:caps w:val="0"/>
          <w:color w:val="000000"/>
          <w:spacing w:val="0"/>
          <w:sz w:val="28"/>
          <w:szCs w:val="28"/>
          <w:u w:val="none"/>
          <w:lang w:eastAsia="zh-Hans"/>
        </w:rPr>
        <w:t xml:space="preserve"> </w:t>
      </w:r>
      <w:r>
        <w:rPr>
          <w:rFonts w:hint="eastAsia" w:ascii="黑体" w:hAnsi="黑体" w:eastAsia="黑体" w:cs="黑体"/>
          <w:b w:val="0"/>
          <w:bCs w:val="0"/>
          <w:i w:val="0"/>
          <w:iCs w:val="0"/>
          <w:caps w:val="0"/>
          <w:color w:val="000000"/>
          <w:spacing w:val="0"/>
          <w:sz w:val="28"/>
          <w:szCs w:val="28"/>
          <w:u w:val="none"/>
          <w:lang w:val="en-US" w:eastAsia="zh-Hans"/>
        </w:rPr>
        <w:t>诸江萍</w:t>
      </w:r>
    </w:p>
    <w:p>
      <w:pPr>
        <w:ind w:firstLine="560" w:firstLineChars="200"/>
        <w:rPr>
          <w:rFonts w:hint="default"/>
          <w:sz w:val="28"/>
          <w:szCs w:val="28"/>
          <w:lang w:val="en-US" w:eastAsia="zh-CN"/>
        </w:rPr>
      </w:pPr>
      <w:r>
        <w:rPr>
          <w:sz w:val="28"/>
          <w:szCs w:val="28"/>
          <w:lang w:val="en-US" w:eastAsia="zh-CN"/>
        </w:rPr>
        <w:t>读完一代教育名家叶圣陶先生的名著《教育与人生》后，心灵受到的震撼很大，他的的确确为我们中华民族的教育事业作出了卓越的贡献，他用自己的一生诠释了“教育”二字，令人钦佩!</w:t>
      </w:r>
      <w:r>
        <w:rPr>
          <w:rFonts w:hint="default"/>
          <w:sz w:val="28"/>
          <w:szCs w:val="28"/>
          <w:lang w:val="en-US" w:eastAsia="zh-CN"/>
        </w:rPr>
        <w:t>《教育与人生》中用了比较小的一篇幅说道“教育工作者的全部工作就是为人师表”!这看似一句连“外人”都知道的道理可我却思考了很久——因为它“实在，朴实”!但是我不知道自己离这一句话的要求还有多远?第一点——通常说教育工作分“言教”和“身教”，以“身教”为贵。个人认为，老师其实是“语言器官”比较发达的高级动物，“言教”可谓是时刻都在进行的，经常嘴巴一张就会停不下来，反正我是这样的人，所以讲的话多了，难免重复的也多，但是又并不是每句话都是重点，学生很多时候就搞不清楚我的要求了。拿最近的课本剧排练来说，学生甲饰演后羿，其中有一段情景是后羿登上昆仑山顶拉弓射下九个太阳，排练时我是用我的嘴巴把情景描绘了不知道多少遍，我让学生自己先理解后羿这一人物，依照人物特点想像他登山的步伐该怎样?拉弓时的表情又该怎样等等。可是任凭我描述学生的表演还是不尽人意，结果我实在不满意，一着急自己上去演了，学生也紧接着模仿了起来，效果好极了，其实当时我是“愣”了，进步太快了，后来我反思后，明白了其中收效快的原因了，那就是“身教”!第二点——知识学问无止境，品德修养无止境，这是古今中外凡是有见识的人一致的认识。作为一名老师，谁也不应该故步自封，说是足够了，可以教一辈子了。现在的教育事业对我们新一代教育工作者提出了更高的要求，我们肩上的担子巨大，我们不应该让“人类灵魂的工程师”这一光荣的称呼失去光泽。</w:t>
      </w:r>
    </w:p>
    <w:p>
      <w:pPr>
        <w:ind w:firstLine="560" w:firstLineChars="200"/>
        <w:rPr>
          <w:sz w:val="28"/>
          <w:szCs w:val="28"/>
        </w:rPr>
      </w:pPr>
      <w:r>
        <w:rPr>
          <w:rFonts w:hint="default"/>
          <w:sz w:val="28"/>
          <w:szCs w:val="28"/>
          <w:lang w:val="en-US" w:eastAsia="zh-CN"/>
        </w:rPr>
        <w:t>所以现在我必须要“进修”起来!《教育与人生》一书我还需要时间仔细揣摩，叶老的超凡智慧和伟大的教育思想不是我短短一个月看完他的一本书就可以学习好的，我还需要不断的充电，提高自己的专业技术水平和各方面，也让我将来的“教育人生”盛开出一朵美丽灿烂的小花，嘿嘿!点评：语句通顺，句意流畅，言辞优美，叙写形象、生动、鲜明，语言表达能力较强。详略得当，主次分明，思路清晰。精挑细拣，素材似为主题量身定制。情节波折性较强，于平常之中生意外，能引起读者的注意。</w:t>
      </w:r>
    </w:p>
    <w:p>
      <w:pPr>
        <w:jc w:val="right"/>
        <w:rPr>
          <w:rFonts w:hint="default" w:ascii="黑体" w:hAnsi="黑体" w:eastAsia="黑体" w:cs="黑体"/>
          <w:b w:val="0"/>
          <w:bCs w:val="0"/>
          <w:i w:val="0"/>
          <w:iCs w:val="0"/>
          <w:caps w:val="0"/>
          <w:color w:val="000000"/>
          <w:spacing w:val="0"/>
          <w:sz w:val="28"/>
          <w:szCs w:val="28"/>
          <w:u w:val="none"/>
          <w:lang w:val="en-US" w:eastAsia="zh-Hans"/>
        </w:rPr>
      </w:pPr>
    </w:p>
    <w:p>
      <w:pPr>
        <w:bidi w:val="0"/>
        <w:ind w:firstLine="560" w:firstLineChars="200"/>
        <w:jc w:val="right"/>
        <w:rPr>
          <w:rFonts w:hint="default"/>
          <w:sz w:val="28"/>
          <w:szCs w:val="28"/>
          <w:lang w:eastAsia="zh-Hans"/>
        </w:rPr>
      </w:pPr>
      <w:r>
        <w:rPr>
          <w:rFonts w:hint="default"/>
          <w:sz w:val="28"/>
          <w:szCs w:val="28"/>
        </w:rPr>
        <w:t>2021</w:t>
      </w:r>
      <w:r>
        <w:rPr>
          <w:rFonts w:hint="eastAsia"/>
          <w:sz w:val="28"/>
          <w:szCs w:val="28"/>
          <w:lang w:val="en-US" w:eastAsia="zh-Hans"/>
        </w:rPr>
        <w:t>.</w:t>
      </w:r>
      <w:r>
        <w:rPr>
          <w:rFonts w:hint="default"/>
          <w:sz w:val="28"/>
          <w:szCs w:val="28"/>
          <w:lang w:eastAsia="zh-Hans"/>
        </w:rPr>
        <w:t>10</w:t>
      </w:r>
      <w:bookmarkStart w:id="0" w:name="_GoBack"/>
      <w:bookmarkEnd w:id="0"/>
      <w:r>
        <w:rPr>
          <w:rFonts w:hint="eastAsia"/>
          <w:sz w:val="28"/>
          <w:szCs w:val="28"/>
          <w:lang w:val="en-US" w:eastAsia="zh-Hans"/>
        </w:rPr>
        <w:t>.</w:t>
      </w:r>
      <w:r>
        <w:rPr>
          <w:rFonts w:hint="default"/>
          <w:sz w:val="28"/>
          <w:szCs w:val="28"/>
          <w:lang w:eastAsia="zh-Hans"/>
        </w:rPr>
        <w:t>30</w:t>
      </w:r>
    </w:p>
    <w:p>
      <w:pPr>
        <w:bidi w:val="0"/>
        <w:ind w:firstLine="560" w:firstLineChars="200"/>
        <w:jc w:val="right"/>
        <w:rPr>
          <w:rFonts w:hint="eastAsia"/>
          <w:sz w:val="28"/>
          <w:szCs w:val="28"/>
          <w:lang w:val="en-US" w:eastAsia="zh-Hans"/>
        </w:rPr>
      </w:pPr>
      <w:r>
        <w:rPr>
          <w:sz w:val="28"/>
          <w:szCs w:val="28"/>
        </w:rPr>
        <w:drawing>
          <wp:inline distT="0" distB="0" distL="114300" distR="114300">
            <wp:extent cx="5266055" cy="3670300"/>
            <wp:effectExtent l="0" t="0" r="17145" b="12700"/>
            <wp:docPr id="1" name="图片 1" descr="截屏2022-06-30 上午11.38.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截屏2022-06-30 上午11.38.06"/>
                    <pic:cNvPicPr>
                      <a:picLocks noChangeAspect="1"/>
                    </pic:cNvPicPr>
                  </pic:nvPicPr>
                  <pic:blipFill>
                    <a:blip r:embed="rId4"/>
                    <a:stretch>
                      <a:fillRect/>
                    </a:stretch>
                  </pic:blipFill>
                  <pic:spPr>
                    <a:xfrm>
                      <a:off x="0" y="0"/>
                      <a:ext cx="5266055" cy="3670300"/>
                    </a:xfrm>
                    <a:prstGeom prst="rect">
                      <a:avLst/>
                    </a:prstGeom>
                  </pic:spPr>
                </pic:pic>
              </a:graphicData>
            </a:graphic>
          </wp:inline>
        </w:drawing>
      </w:r>
      <w:r>
        <w:rPr>
          <w:sz w:val="28"/>
          <w:szCs w:val="28"/>
        </w:rPr>
        <w:br w:type="textWrapping"/>
      </w:r>
    </w:p>
    <w:p>
      <w:pPr>
        <w:rPr>
          <w:rFonts w:hint="default" w:eastAsiaTheme="minorEastAsia"/>
          <w:lang w:eastAsia="zh-Hans"/>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00000000" w:csb1="00000000"/>
  </w:font>
  <w:font w:name="Arial">
    <w:panose1 w:val="020B0604020202020204"/>
    <w:charset w:val="01"/>
    <w:family w:val="swiss"/>
    <w:pitch w:val="default"/>
    <w:sig w:usb0="00000000" w:usb1="00000000" w:usb2="00000000" w:usb3="00000000" w:csb0="00000000" w:csb1="00000000"/>
  </w:font>
  <w:font w:name="黑体">
    <w:altName w:val="汉仪中黑KW"/>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00000000" w:usb1="00000000" w:usb2="00000000" w:usb3="00000000" w:csb0="00000000" w:csb1="0000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Helvetica Neue">
    <w:panose1 w:val="02000503000000020004"/>
    <w:charset w:val="00"/>
    <w:family w:val="auto"/>
    <w:pitch w:val="default"/>
    <w:sig w:usb0="00000000" w:usb1="00000000" w:usb2="00000000" w:usb3="00000000" w:csb0="00000000" w:csb1="00000000"/>
  </w:font>
  <w:font w:name="汉仪书宋二KW">
    <w:panose1 w:val="00020600040101010101"/>
    <w:charset w:val="86"/>
    <w:family w:val="auto"/>
    <w:pitch w:val="default"/>
    <w:sig w:usb0="00000000" w:usb1="00000000" w:usb2="00000000" w:usb3="00000000" w:csb0="00160000" w:csb1="00000000"/>
  </w:font>
  <w:font w:name="汉仪中黑KW">
    <w:panose1 w:val="00020600040101010101"/>
    <w:charset w:val="86"/>
    <w:family w:val="auto"/>
    <w:pitch w:val="default"/>
    <w:sig w:usb0="00000000" w:usb1="00000000" w:usb2="00000000" w:usb3="00000000" w:csb0="0016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75"/>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CEFD4FE7"/>
    <w:rsid w:val="AF7FAF40"/>
    <w:rsid w:val="BFFEE266"/>
    <w:rsid w:val="C6CFF250"/>
    <w:rsid w:val="CEFD4FE7"/>
    <w:rsid w:val="FDFDE56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20</TotalTime>
  <ScaleCrop>false</ScaleCrop>
  <LinksUpToDate>false</LinksUpToDate>
  <CharactersWithSpaces>0</CharactersWithSpaces>
  <Application>WPS Office_4.2.2.6882_F1E327BC-269C-435d-A152-05C5408002CA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2022-06-29T14:39:00Z</dcterms:created>
  <dc:creator>Julia</dc:creator>
  <cp:lastModifiedBy>Julia</cp:lastModifiedBy>
  <dcterms:modified xsi:type="dcterms:W3CDTF">2022-06-30T18:47:12Z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2052-4.2.2.6882</vt:lpwstr>
  </property>
  <property fmtid="{D5CDD505-2E9C-101B-9397-08002B2CF9AE}" pid="3" name="ICV">
    <vt:lpwstr>0A5BD07E3C8E732955DCBB62CD4F724F</vt:lpwstr>
  </property>
</Properties>
</file>