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u w:val="none"/>
        </w:rPr>
        <w:t>发挥想象，续编童话。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喜欢想象，酷爱童话故事是低年级孩子的天性。我们就利用这些特点，在教学中尝试让学生自己联系课文编童话故事，使学生适当“跳一跳”也能摘到“果子”，体验其中的乐趣。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如在学习《丑小鸭》一课后，我让学生根据故事结尾续编故事：丑小鸭变成白天鹅后，它会怎么想？怎么做呢？学生个个打开了想象的大门。一个学生说：“丑小鸭高兴极了，它想：原来我不是丑小鸭，是一只漂亮的天鹅呀！现在我的哥哥姐姐不会欺负我了吧，赶鸭子的小姑娘也一定会喜欢我了吧。”一个学生说：“丑小鸭变成白天鹅后，回到了原来的家，看见了爱它的鸭妈妈，它激动地喊着：“妈妈，妈妈，我回来了。”哥哥姐姐听见了，也都跑出来，他们一个个都惊呆了，这难道是以前那只丑小鸭吗？丑小鸭向他们讲述了自己出走后的经历，哥哥姐姐听后心里难过极了，他们向丑小鸭道歉。鸭妈妈说：“以后大家可要和睦相处了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在孩子们一段段故事续编中，不仅充分发挥了想象，个性也得到了张扬。让孩子从文本中找到真性，找到感动，让童心得以坦露，让童趣得以挥洒，让童真得以释放。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  <w:t>写话训练比较枯燥，只要老师善于开发资源，努力营造轻松、愉快、和谐的学习氛围，让孩子在随文练笔中体验写话成功给他们带来的喜悦感，成就感。相信孩子们一定能在写话的天空展翅翱翔。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DE7E"/>
    <w:rsid w:val="1FBFCF23"/>
    <w:rsid w:val="27FBD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2021-11-29T23:06:00Z</dcterms:created>
  <dc:creator>apple</dc:creator>
  <cp:lastModifiedBy>apple</cp:lastModifiedBy>
  <dcterms:modified xsi:type="dcterms:W3CDTF">2021-12-09T17:48:09Z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