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食欲与食育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现在的孩子挑食行为尤为严重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常导致营养不均衡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发育不良等问题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其实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孩子愈早开始吃多样化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的食物</w:t>
      </w:r>
      <w:r>
        <w:rPr>
          <w:rFonts w:hint="eastAsia" w:ascii="宋体" w:hAnsi="宋体" w:eastAsia="宋体" w:cs="宋体"/>
          <w:sz w:val="24"/>
          <w:szCs w:val="32"/>
        </w:rPr>
        <w:t>，越能乐在吃食</w:t>
      </w:r>
      <w:r>
        <w:rPr>
          <w:rFonts w:hint="eastAsia" w:ascii="宋体" w:hAnsi="宋体" w:eastAsia="宋体" w:cs="宋体"/>
          <w:sz w:val="24"/>
          <w:szCs w:val="32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不挑食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建立健康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的</w:t>
      </w:r>
      <w:r>
        <w:rPr>
          <w:rFonts w:hint="eastAsia" w:ascii="宋体" w:hAnsi="宋体" w:eastAsia="宋体" w:cs="宋体"/>
          <w:sz w:val="24"/>
          <w:szCs w:val="32"/>
        </w:rPr>
        <w:t>饮食习惯。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当孩子还小，味蕾还在塑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形</w:t>
      </w:r>
      <w:r>
        <w:rPr>
          <w:rFonts w:hint="eastAsia" w:ascii="宋体" w:hAnsi="宋体" w:eastAsia="宋体" w:cs="宋体"/>
          <w:sz w:val="24"/>
          <w:szCs w:val="32"/>
        </w:rPr>
        <w:t>期时，味觉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能提供</w:t>
      </w:r>
      <w:r>
        <w:rPr>
          <w:rFonts w:hint="eastAsia" w:ascii="宋体" w:hAnsi="宋体" w:eastAsia="宋体" w:cs="宋体"/>
          <w:sz w:val="24"/>
          <w:szCs w:val="32"/>
        </w:rPr>
        <w:t>的味道很有限</w:t>
      </w:r>
      <w:r>
        <w:rPr>
          <w:rFonts w:hint="default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多数孩子对没吃过的东西通常有戒慎之心，这时家长要有耐心，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鼓励孩子</w:t>
      </w:r>
      <w:r>
        <w:rPr>
          <w:rFonts w:hint="eastAsia" w:ascii="宋体" w:hAnsi="宋体" w:eastAsia="宋体" w:cs="宋体"/>
          <w:sz w:val="24"/>
          <w:szCs w:val="32"/>
        </w:rPr>
        <w:t>尝一口，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试一试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让孩子熟知新食物</w:t>
      </w:r>
      <w:r>
        <w:rPr>
          <w:rFonts w:hint="default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不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要</w:t>
      </w:r>
      <w:r>
        <w:rPr>
          <w:rFonts w:hint="eastAsia" w:ascii="宋体" w:hAnsi="宋体" w:eastAsia="宋体" w:cs="宋体"/>
          <w:sz w:val="24"/>
          <w:szCs w:val="32"/>
        </w:rPr>
        <w:t>轻易放弃让孩子尝试</w:t>
      </w:r>
      <w:r>
        <w:rPr>
          <w:rFonts w:hint="default" w:ascii="宋体" w:hAnsi="宋体" w:eastAsia="宋体" w:cs="宋体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此外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不在孩子面前为食物贴标签</w:t>
      </w:r>
      <w:r>
        <w:rPr>
          <w:rFonts w:hint="default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我们应该</w:t>
      </w:r>
      <w:r>
        <w:rPr>
          <w:rFonts w:hint="eastAsia" w:ascii="宋体" w:hAnsi="宋体" w:eastAsia="宋体" w:cs="宋体"/>
          <w:sz w:val="24"/>
          <w:szCs w:val="32"/>
        </w:rPr>
        <w:t>让孩子与所有(包括垃圾)食物建立和谐关系，将来不会因吃了不该吃的而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产生</w:t>
      </w:r>
      <w:r>
        <w:rPr>
          <w:rFonts w:hint="eastAsia" w:ascii="宋体" w:hAnsi="宋体" w:eastAsia="宋体" w:cs="宋体"/>
          <w:sz w:val="24"/>
          <w:szCs w:val="32"/>
        </w:rPr>
        <w:t>罪恶感，导致情绪性饮食或饮食失调症。如果孩子反驳说不好吃，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可以这样</w:t>
      </w:r>
      <w:r>
        <w:rPr>
          <w:rFonts w:hint="eastAsia" w:ascii="宋体" w:hAnsi="宋体" w:eastAsia="宋体" w:cs="宋体"/>
          <w:sz w:val="24"/>
          <w:szCs w:val="32"/>
        </w:rPr>
        <w:t>回应“你只是还没学会去喜欢吃它”。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食物是美味</w:t>
      </w:r>
      <w:r>
        <w:rPr>
          <w:rFonts w:hint="default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是记忆，是欢乐，是健康，也是自我要求，是鼓励节制，是社交享受也是生活乐趣的态度</w:t>
      </w:r>
      <w:r>
        <w:rPr>
          <w:rFonts w:hint="default" w:ascii="宋体" w:hAnsi="宋体" w:eastAsia="宋体" w:cs="宋体"/>
          <w:sz w:val="24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B38C"/>
    <w:rsid w:val="FBFFB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2022-05-02T10:53:00Z</dcterms:created>
  <dc:creator>apple</dc:creator>
  <cp:lastModifiedBy>apple</cp:lastModifiedBy>
  <dcterms:modified xsi:type="dcterms:W3CDTF">2022-05-02T15:43:27Z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