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jc w:val="center"/>
        <w:rPr>
          <w:rFonts w:hAnsi="宋体" w:cs="Times New Roman"/>
          <w:b/>
          <w:bCs w:val="0"/>
          <w:sz w:val="28"/>
          <w:szCs w:val="28"/>
          <w:lang w:val="en-US"/>
        </w:rPr>
      </w:pPr>
      <w:r>
        <w:rPr>
          <w:rFonts w:hAnsi="宋体" w:cs="Times New Roman"/>
          <w:b/>
          <w:bCs w:val="0"/>
          <w:sz w:val="28"/>
          <w:szCs w:val="28"/>
          <w:lang w:val="en-US"/>
        </w:rPr>
        <w:t>202</w:t>
      </w:r>
      <w:r>
        <w:rPr>
          <w:rFonts w:hint="default" w:hAnsi="宋体" w:cs="Times New Roman"/>
          <w:b/>
          <w:bCs w:val="0"/>
          <w:sz w:val="28"/>
          <w:szCs w:val="28"/>
          <w:lang w:val="en-US"/>
        </w:rPr>
        <w:t>1</w:t>
      </w:r>
      <w:r>
        <w:rPr>
          <w:rFonts w:hAnsi="宋体" w:cs="Times New Roman"/>
          <w:b/>
          <w:bCs w:val="0"/>
          <w:sz w:val="28"/>
          <w:szCs w:val="28"/>
          <w:lang w:eastAsia="zh-CN"/>
        </w:rPr>
        <w:t>学年第</w:t>
      </w:r>
      <w:r>
        <w:rPr>
          <w:rFonts w:hint="eastAsia" w:hAnsi="宋体" w:cs="Times New Roman"/>
          <w:b/>
          <w:bCs w:val="0"/>
          <w:sz w:val="28"/>
          <w:szCs w:val="28"/>
          <w:lang w:val="en-US" w:eastAsia="zh-CN"/>
        </w:rPr>
        <w:t>一</w:t>
      </w:r>
      <w:r>
        <w:rPr>
          <w:rFonts w:hAnsi="宋体" w:cs="Times New Roman"/>
          <w:b/>
          <w:bCs w:val="0"/>
          <w:sz w:val="28"/>
          <w:szCs w:val="28"/>
          <w:lang w:eastAsia="zh-CN"/>
        </w:rPr>
        <w:t>学期</w:t>
      </w:r>
      <w:r>
        <w:rPr>
          <w:rFonts w:hint="eastAsia" w:hAnsi="宋体" w:cs="Times New Roman"/>
          <w:b/>
          <w:bCs w:val="0"/>
          <w:sz w:val="28"/>
          <w:szCs w:val="28"/>
          <w:lang w:val="en-US" w:eastAsia="zh-CN"/>
        </w:rPr>
        <w:t>英语教研组</w:t>
      </w:r>
      <w:r>
        <w:rPr>
          <w:rFonts w:hAnsi="宋体" w:cs="Times New Roman"/>
          <w:b/>
          <w:bCs w:val="0"/>
          <w:sz w:val="28"/>
          <w:szCs w:val="28"/>
          <w:lang w:eastAsia="zh-CN"/>
        </w:rPr>
        <w:t>工作计划</w:t>
      </w:r>
    </w:p>
    <w:p>
      <w:pPr>
        <w:pStyle w:val="2"/>
        <w:widowControl/>
        <w:spacing w:line="420" w:lineRule="exact"/>
        <w:jc w:val="center"/>
        <w:rPr>
          <w:rFonts w:hAnsi="宋体" w:cs="Times New Roman"/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一、指导思想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围绕学校第五轮主动发展规划所提出的目标，探索、研究、实施阳光教育系列工作；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大力推进教研组文化建设，加强备课组集备活动，打造阳光教研组（优秀教研组）；探索阳光课堂评价体系，提升课堂教学质量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t>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二、具体举措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t xml:space="preserve"> 1.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深化教研组文化建设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通过教研组文化建设，建设阳光教研组，打造常州市优秀教研组，促进教师专业化追求与发展。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360" w:firstLineChars="15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2.打造教研组文化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围绕教师的专业发展和教学水平的提高，以“民主”作为基石、以“积极”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作为态度、以“合作”“共享”作为方式，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各组确立教研组发展目标，打造民主、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积极、合作、共享的教研组文化，为教师进行教学交流提供良好的环境。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3.抓实常规工作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（1）落实常规管理制度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认真落实集体备课制度、听课评课制度、资源共享制度，让制度成为“习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惯”，通过教研制度规范教师的教学、教研的意识和行为，实施教研制度下的有效管理。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lang w:eastAsia="zh-CN"/>
        </w:rPr>
        <w:t>集体备课制度：上学期，各备课组每周都认真扎实的开展了集备活动，都能很好的落实教研组每月集体活动一次，</w:t>
      </w:r>
      <w:r>
        <w:rPr>
          <w:rFonts w:hAnsi="宋体"/>
          <w:color w:val="000000"/>
          <w:szCs w:val="24"/>
          <w:lang w:eastAsia="zh-CN"/>
        </w:rPr>
        <w:t>落实备课组每周一次的集备活动，</w:t>
      </w:r>
      <w:r>
        <w:rPr>
          <w:rFonts w:hAnsi="宋体"/>
          <w:szCs w:val="24"/>
          <w:lang w:eastAsia="zh-CN"/>
        </w:rPr>
        <w:t>强化独立备课、集体研讨相结合集备要求。强调集备注重实效、注重教师发展。因此</w:t>
      </w:r>
      <w:r>
        <w:rPr>
          <w:rFonts w:hAnsi="宋体"/>
          <w:color w:val="000000"/>
          <w:szCs w:val="24"/>
          <w:lang w:eastAsia="zh-CN"/>
        </w:rPr>
        <w:t>备课以课堂教学中的问题为研究对象，</w:t>
      </w:r>
      <w:r>
        <w:rPr>
          <w:rFonts w:hAnsi="宋体"/>
          <w:szCs w:val="24"/>
          <w:lang w:eastAsia="zh-CN"/>
        </w:rPr>
        <w:t>重点讨论教法、作业的设计与评价。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eastAsia" w:ascii="宋体" w:hAnsi="宋体" w:eastAsia="宋体" w:cs="Courier New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听评课制度：为了提高研课的有效性，聚焦课堂研课变“被动”为“主动”，第一周各备课组确立一学期的研课目标，制定一学期公开课活动安排，</w:t>
      </w: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"/>
        </w:rPr>
        <w:t>定人员、定时间，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让组内每位教师有计划、有选择、有目的地自主参与到开课、听课、评课活动中。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（2）打造教研组资源库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资源共享制度：催化教研组资源库建设，同组老师在教学过程中交换资源、交流思想，相互促进，真正发挥集体的智慧，催生团队精神，成为发展共同体。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eastAsia="zh-CN"/>
        </w:rPr>
        <w:t>（</w:t>
      </w:r>
      <w:r>
        <w:rPr>
          <w:rFonts w:hAnsi="宋体"/>
          <w:szCs w:val="24"/>
          <w:lang w:val="en-US"/>
        </w:rPr>
        <w:t>3</w:t>
      </w:r>
      <w:r>
        <w:rPr>
          <w:rFonts w:hAnsi="宋体"/>
          <w:szCs w:val="24"/>
          <w:lang w:eastAsia="zh-CN"/>
        </w:rPr>
        <w:t>）发掘各教研组的本身特点，寻找本教研组的核心理念、核心文化，建立各有特色的教研组文化。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lang w:val="en-US"/>
        </w:rPr>
      </w:pPr>
      <w:r>
        <w:rPr>
          <w:rFonts w:hAnsi="宋体"/>
          <w:lang w:eastAsia="zh-CN"/>
        </w:rPr>
        <w:t>（三）提升教学效率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lang w:val="en-US"/>
        </w:rPr>
      </w:pPr>
      <w:r>
        <w:rPr>
          <w:rFonts w:hAnsi="宋体"/>
          <w:lang w:val="en-US"/>
        </w:rPr>
        <w:t>1.</w:t>
      </w:r>
      <w:r>
        <w:rPr>
          <w:rFonts w:hAnsi="宋体"/>
          <w:lang w:eastAsia="zh-CN"/>
        </w:rPr>
        <w:t>严格常规管理，常规管理制度落地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 w:cs="Times New Roman"/>
          <w:szCs w:val="24"/>
          <w:lang w:val="en-US"/>
        </w:rPr>
      </w:pPr>
      <w:r>
        <w:rPr>
          <w:rFonts w:hAnsi="宋体"/>
          <w:lang w:eastAsia="zh-CN"/>
        </w:rPr>
        <w:t>严格</w:t>
      </w:r>
      <w:r>
        <w:rPr>
          <w:rFonts w:hint="eastAsia" w:hAnsi="宋体"/>
          <w:lang w:val="en-US" w:eastAsia="zh-CN"/>
        </w:rPr>
        <w:t>落实</w:t>
      </w:r>
      <w:r>
        <w:rPr>
          <w:rFonts w:hAnsi="宋体"/>
          <w:lang w:eastAsia="zh-CN"/>
        </w:rPr>
        <w:t>检查听课、备课情况，提升课堂的有效性</w:t>
      </w:r>
      <w:r>
        <w:rPr>
          <w:rFonts w:hint="eastAsia" w:hAnsi="宋体"/>
          <w:lang w:val="en-US" w:eastAsia="zh-CN"/>
        </w:rPr>
        <w:t>的制度</w:t>
      </w:r>
      <w:r>
        <w:rPr>
          <w:rFonts w:hAnsi="宋体"/>
          <w:lang w:eastAsia="zh-CN"/>
        </w:rPr>
        <w:t>。</w:t>
      </w:r>
      <w:r>
        <w:rPr>
          <w:rFonts w:hint="eastAsia" w:hAnsi="宋体"/>
          <w:lang w:val="en-US" w:eastAsia="zh-CN"/>
        </w:rPr>
        <w:t>组内老师严禁</w:t>
      </w:r>
      <w:r>
        <w:rPr>
          <w:rFonts w:hAnsi="宋体"/>
          <w:lang w:eastAsia="zh-CN"/>
        </w:rPr>
        <w:t>拖课，把休息、课间时间还给学生。严格控制作业量，严禁超时作业，把睡眠时间还给学生。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val="en-US"/>
        </w:rPr>
        <w:t>2</w:t>
      </w:r>
      <w:r>
        <w:rPr>
          <w:rFonts w:hAnsi="宋体"/>
          <w:szCs w:val="24"/>
          <w:lang w:eastAsia="zh-CN"/>
        </w:rPr>
        <w:t>．提高教学设计的质量</w:t>
      </w:r>
    </w:p>
    <w:p>
      <w:pPr>
        <w:pStyle w:val="2"/>
        <w:widowControl/>
        <w:spacing w:line="420" w:lineRule="exact"/>
        <w:ind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eastAsia="zh-CN"/>
        </w:rPr>
        <w:t>以师徒结对为抓手，促进青年教师发展，通过师傅指导、专业培训、教案撰写的评比、检查，提升青年教师进行教学设计的水平和理念，为提高课堂效率做好准备。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val="en-US"/>
        </w:rPr>
        <w:t>3</w:t>
      </w:r>
      <w:r>
        <w:rPr>
          <w:rFonts w:hint="default" w:hAnsi="宋体"/>
          <w:szCs w:val="24"/>
          <w:lang w:val="en-US"/>
        </w:rPr>
        <w:t>.</w:t>
      </w:r>
      <w:r>
        <w:rPr>
          <w:rFonts w:hAnsi="宋体"/>
          <w:szCs w:val="24"/>
          <w:lang w:eastAsia="zh-CN"/>
        </w:rPr>
        <w:t>提高常态课的质量。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eastAsia="zh-CN"/>
        </w:rPr>
      </w:pPr>
      <w:r>
        <w:rPr>
          <w:rFonts w:hint="eastAsia" w:hAnsi="宋体"/>
          <w:szCs w:val="24"/>
          <w:lang w:val="en-US" w:eastAsia="zh-CN"/>
        </w:rPr>
        <w:t>各备课组长每周推门听课，</w:t>
      </w:r>
      <w:r>
        <w:rPr>
          <w:rFonts w:hAnsi="宋体"/>
          <w:szCs w:val="24"/>
          <w:lang w:eastAsia="zh-CN"/>
        </w:rPr>
        <w:t>让每位老师树立质量意识，改进自己的教学行为，确保课堂质量稳步提升。</w:t>
      </w:r>
    </w:p>
    <w:p>
      <w:pPr>
        <w:pStyle w:val="2"/>
        <w:widowControl/>
        <w:numPr>
          <w:ilvl w:val="0"/>
          <w:numId w:val="1"/>
        </w:numPr>
        <w:spacing w:line="420" w:lineRule="exact"/>
        <w:ind w:leftChars="200" w:right="0" w:rightChars="0"/>
        <w:rPr>
          <w:rFonts w:hint="eastAsia" w:hAnsi="宋体"/>
          <w:szCs w:val="24"/>
          <w:lang w:val="en-US" w:eastAsia="zh-CN"/>
        </w:rPr>
      </w:pPr>
      <w:r>
        <w:rPr>
          <w:rFonts w:hint="eastAsia" w:hAnsi="宋体"/>
          <w:szCs w:val="24"/>
          <w:lang w:val="en-US" w:eastAsia="zh-CN"/>
        </w:rPr>
        <w:t>注重青年教师的培养</w:t>
      </w:r>
    </w:p>
    <w:p>
      <w:pPr>
        <w:pStyle w:val="2"/>
        <w:widowControl/>
        <w:numPr>
          <w:ilvl w:val="0"/>
          <w:numId w:val="0"/>
        </w:numPr>
        <w:spacing w:line="420" w:lineRule="exact"/>
        <w:ind w:right="0" w:rightChars="0"/>
        <w:rPr>
          <w:rFonts w:hint="default" w:hAnsi="宋体"/>
          <w:szCs w:val="24"/>
          <w:lang w:val="en-US" w:eastAsia="zh-CN"/>
        </w:rPr>
      </w:pPr>
      <w:r>
        <w:rPr>
          <w:rFonts w:hint="eastAsia" w:hAnsi="宋体"/>
          <w:szCs w:val="24"/>
          <w:lang w:val="en-US" w:eastAsia="zh-CN"/>
        </w:rPr>
        <w:t xml:space="preserve">  1.督促组内青年教师参加市基本功比赛，英语年会论文比赛等。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33DCC"/>
    <w:multiLevelType w:val="singleLevel"/>
    <w:tmpl w:val="32C33DC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Nzk3YzdjM2VkN2I1MGY1ZTUzMzU3NGY4ZjY0NTYifQ=="/>
  </w:docVars>
  <w:rsids>
    <w:rsidRoot w:val="0E3F0777"/>
    <w:rsid w:val="0479071E"/>
    <w:rsid w:val="0E3F0777"/>
    <w:rsid w:val="356946F7"/>
    <w:rsid w:val="394D4A3D"/>
    <w:rsid w:val="4F980399"/>
    <w:rsid w:val="789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4"/>
      <w:szCs w:val="21"/>
      <w:lang w:val="en-US" w:eastAsia="zh-CN" w:bidi="ar"/>
    </w:rPr>
  </w:style>
  <w:style w:type="character" w:customStyle="1" w:styleId="5">
    <w:name w:val="纯文本 字符"/>
    <w:basedOn w:val="4"/>
    <w:link w:val="2"/>
    <w:qFormat/>
    <w:uiPriority w:val="0"/>
    <w:rPr>
      <w:rFonts w:hint="eastAsia" w:ascii="宋体" w:hAnsi="Courier New" w:eastAsia="宋体" w:cs="Courier New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1031</Characters>
  <Lines>0</Lines>
  <Paragraphs>0</Paragraphs>
  <TotalTime>12</TotalTime>
  <ScaleCrop>false</ScaleCrop>
  <LinksUpToDate>false</LinksUpToDate>
  <CharactersWithSpaces>1057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2021-03-05T07:21:00Z</dcterms:created>
  <dc:creator>Simple</dc:creator>
  <cp:lastModifiedBy>Simple</cp:lastModifiedBy>
  <dcterms:modified xsi:type="dcterms:W3CDTF">2022-06-22T06:54:21Z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3380466DA2FD42CE8B3C36D8D79D5F93</vt:lpwstr>
  </property>
</Properties>
</file>