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F9D" w:rsidRDefault="00547F9D" w:rsidP="00547F9D">
      <w:pPr>
        <w:ind w:firstLineChars="650" w:firstLine="1365"/>
        <w:rPr>
          <w:rFonts w:hint="eastAsia"/>
        </w:rPr>
      </w:pPr>
      <w:r>
        <w:rPr>
          <w:rFonts w:hint="eastAsia"/>
        </w:rPr>
        <w:t>《</w:t>
      </w:r>
      <w:r w:rsidR="00A06C14">
        <w:t>小学数学</w:t>
      </w:r>
      <w:r>
        <w:rPr>
          <w:rFonts w:hint="eastAsia"/>
        </w:rPr>
        <w:t>错题管理与教学的研究》</w:t>
      </w:r>
      <w:r>
        <w:t>课题研究个人</w:t>
      </w:r>
      <w:r>
        <w:rPr>
          <w:rFonts w:hint="eastAsia"/>
        </w:rPr>
        <w:t>小</w:t>
      </w:r>
      <w:r w:rsidR="00A06C14">
        <w:t>结</w:t>
      </w:r>
    </w:p>
    <w:p w:rsidR="00E671B8" w:rsidRDefault="00547F9D" w:rsidP="00547F9D">
      <w:pPr>
        <w:ind w:firstLineChars="100" w:firstLine="210"/>
        <w:rPr>
          <w:rFonts w:hint="eastAsia"/>
        </w:rPr>
      </w:pPr>
      <w:r>
        <w:rPr>
          <w:rFonts w:hint="eastAsia"/>
        </w:rPr>
        <w:t>在</w:t>
      </w:r>
      <w:r w:rsidR="00A06C14">
        <w:t>教育教学工作中，我十分重视教育科研工作，近一年以来</w:t>
      </w:r>
      <w:r>
        <w:t>，在上级领导的关心下，认真</w:t>
      </w:r>
      <w:r w:rsidR="00A06C14">
        <w:t>，积极营造教育科研的氛围，参与课题的立项、申报及日常的研究，注意总结和推广取得的经验和成果，在扎扎实实的课题研究过程中，努力提高自身的素质，提高教育科研质量。现将这一年来的工作总结如下：</w:t>
      </w:r>
      <w:r w:rsidR="00A06C14">
        <w:br/>
      </w:r>
      <w:r w:rsidR="00A06C14">
        <w:t>一、加强学习，主动参与课题研究</w:t>
      </w:r>
      <w:r w:rsidR="00A06C14">
        <w:br/>
        <w:t>1</w:t>
      </w:r>
      <w:r w:rsidR="00A06C14">
        <w:t>、这一年来，我利用各种机会努力学习教育科学理论，提高自身的科研理论水平，及时更新教育观念，积极开展教育研究，为学校发展出谋划策，并通过会议、座谈、讲学、调研等形式，提高自身对科研的认识。</w:t>
      </w:r>
      <w:r w:rsidR="00A06C14">
        <w:br/>
        <w:t>2</w:t>
      </w:r>
      <w:r w:rsidR="00A06C14">
        <w:t>、加强研究，优化教学过程。我认为课题研究工作应落实在课堂教学中。虽</w:t>
      </w:r>
      <w:r>
        <w:rPr>
          <w:rFonts w:hint="eastAsia"/>
        </w:rPr>
        <w:t>然是学校的一民普通数学教师，但我热爱本职工作，为人师表，力</w:t>
      </w:r>
      <w:r w:rsidR="00E671B8">
        <w:rPr>
          <w:rFonts w:hint="eastAsia"/>
        </w:rPr>
        <w:t>作学生的表率，关心爱护每一个学生，提高课堂教学的水平始终是我的追求。</w:t>
      </w:r>
    </w:p>
    <w:p w:rsidR="00E671B8" w:rsidRDefault="00E671B8" w:rsidP="00E671B8">
      <w:pPr>
        <w:rPr>
          <w:rFonts w:hint="eastAsia"/>
        </w:rPr>
      </w:pPr>
      <w:r>
        <w:rPr>
          <w:rFonts w:hint="eastAsia"/>
        </w:rPr>
        <w:t>因此，在课堂教学中加强研究，以学生发展为本的教育观念一直没有改变，结合学生实际，整合教学目标，在教学内容的设计以及教学中都注重学生自主探究性学习，力求体现学生的自我感悟，同时重视基础知识的落实，力图以教科研促进教育教学质量和效益的提高，使自己从一个“经验型”的教师尽快向“科研型”、“学者型”教师转变，尽快形成自己的教学特色。</w:t>
      </w:r>
    </w:p>
    <w:p w:rsidR="00E671B8" w:rsidRDefault="00E671B8" w:rsidP="00E671B8">
      <w:pPr>
        <w:rPr>
          <w:rFonts w:hint="eastAsia"/>
        </w:rPr>
      </w:pPr>
      <w:r>
        <w:rPr>
          <w:rFonts w:hint="eastAsia"/>
        </w:rPr>
        <w:t>3</w:t>
      </w:r>
      <w:r>
        <w:rPr>
          <w:rFonts w:hint="eastAsia"/>
        </w:rPr>
        <w:t>、积极撰写教育教学论文</w:t>
      </w:r>
    </w:p>
    <w:p w:rsidR="00E671B8" w:rsidRDefault="00E671B8" w:rsidP="00E671B8">
      <w:pPr>
        <w:rPr>
          <w:rFonts w:hint="eastAsia"/>
        </w:rPr>
      </w:pPr>
      <w:r>
        <w:rPr>
          <w:rFonts w:hint="eastAsia"/>
        </w:rPr>
        <w:t>在课题的研究过程中，</w:t>
      </w:r>
      <w:r w:rsidR="00FB4E41">
        <w:rPr>
          <w:rFonts w:hint="eastAsia"/>
        </w:rPr>
        <w:t>每月一篇理论学习，两份典型错题案例。</w:t>
      </w:r>
      <w:r>
        <w:rPr>
          <w:rFonts w:hint="eastAsia"/>
        </w:rPr>
        <w:t>能注重第一手材料的积累，并及时加以总结。</w:t>
      </w:r>
    </w:p>
    <w:p w:rsidR="00E671B8" w:rsidRDefault="00E671B8" w:rsidP="00E671B8">
      <w:pPr>
        <w:rPr>
          <w:rFonts w:hint="eastAsia"/>
        </w:rPr>
      </w:pPr>
      <w:r>
        <w:rPr>
          <w:rFonts w:hint="eastAsia"/>
        </w:rPr>
        <w:t>4</w:t>
      </w:r>
      <w:r>
        <w:rPr>
          <w:rFonts w:hint="eastAsia"/>
        </w:rPr>
        <w:t>、以“教研活动”活动为主线，强化课题过程的管理。</w:t>
      </w:r>
    </w:p>
    <w:p w:rsidR="00547F9D" w:rsidRDefault="00E671B8" w:rsidP="00547F9D">
      <w:pPr>
        <w:rPr>
          <w:rFonts w:hint="eastAsia"/>
        </w:rPr>
      </w:pPr>
      <w:r>
        <w:rPr>
          <w:rFonts w:hint="eastAsia"/>
        </w:rPr>
        <w:t>课堂教学是进行课题研究的主战场，我和其他教师一致认为课堂教学实践活动是加强课题研究过程的指导管理的有力举措。</w:t>
      </w:r>
      <w:r w:rsidR="00547F9D">
        <w:rPr>
          <w:rFonts w:hint="eastAsia"/>
        </w:rPr>
        <w:t>积极参加教研组组织的教研活动。全年级教师听课，开课教案由教研组或课题组讨论，要上出自已参与的课题的特点，上好后进行说课、评课活动，每位教师发表见解，共同探讨，不断深化课题研究。</w:t>
      </w:r>
    </w:p>
    <w:p w:rsidR="00274CE7" w:rsidRDefault="00547F9D" w:rsidP="00BD18E8">
      <w:pPr>
        <w:ind w:firstLineChars="100" w:firstLine="210"/>
        <w:rPr>
          <w:rFonts w:hint="eastAsia"/>
        </w:rPr>
      </w:pPr>
      <w:r>
        <w:rPr>
          <w:rFonts w:hint="eastAsia"/>
        </w:rPr>
        <w:t>总之，本人在工作中所获得的成绩应归功于学校领导的正确引导，归功于学校的教育</w:t>
      </w:r>
      <w:r w:rsidR="00BD18E8">
        <w:rPr>
          <w:rFonts w:hint="eastAsia"/>
        </w:rPr>
        <w:t>科研氛围。但与先进同行相比，还是做得不够的，我会尽自己最大的努力</w:t>
      </w:r>
      <w:r>
        <w:rPr>
          <w:rFonts w:hint="eastAsia"/>
        </w:rPr>
        <w:t>不断学习，不断更新新的教学理念，认真工作，在今后的教学工作中发挥余热。</w:t>
      </w:r>
    </w:p>
    <w:p w:rsidR="00BF266E" w:rsidRDefault="00BF266E" w:rsidP="00BD18E8">
      <w:pPr>
        <w:ind w:firstLineChars="100" w:firstLine="210"/>
      </w:pPr>
      <w:r>
        <w:rPr>
          <w:rFonts w:hint="eastAsia"/>
        </w:rPr>
        <w:t xml:space="preserve">                                                        </w:t>
      </w:r>
      <w:r>
        <w:rPr>
          <w:rFonts w:hint="eastAsia"/>
        </w:rPr>
        <w:t>（吴聪利）</w:t>
      </w:r>
    </w:p>
    <w:sectPr w:rsidR="00BF266E" w:rsidSect="00274C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6C14"/>
    <w:rsid w:val="00274CE7"/>
    <w:rsid w:val="00547F9D"/>
    <w:rsid w:val="00A06C14"/>
    <w:rsid w:val="00BD18E8"/>
    <w:rsid w:val="00BF266E"/>
    <w:rsid w:val="00E671B8"/>
    <w:rsid w:val="00FB4E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C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2022-06-27T06:29:00Z</dcterms:created>
  <dcterms:modified xsi:type="dcterms:W3CDTF">2022-06-27T07:37:00Z</dcterms:modified>
</cp:coreProperties>
</file>