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七位青年教师展示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  <w:lang w:val="en-US" w:eastAsia="zh-CN"/>
        </w:rPr>
        <w:t>七</w:t>
      </w:r>
      <w:r>
        <w:rPr>
          <w:rFonts w:hint="eastAsia"/>
          <w:sz w:val="24"/>
          <w:szCs w:val="24"/>
        </w:rPr>
        <w:t>堂充满生命灵动的课，课堂上老师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sz w:val="24"/>
          <w:szCs w:val="24"/>
        </w:rPr>
        <w:t>亲切的语言、自然的教态，独特的教学风格，都给我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sz w:val="24"/>
          <w:szCs w:val="24"/>
        </w:rPr>
        <w:t>留下了极其深刻的印象。纵观</w:t>
      </w:r>
      <w:r>
        <w:rPr>
          <w:rFonts w:hint="eastAsia"/>
          <w:sz w:val="24"/>
          <w:szCs w:val="24"/>
          <w:lang w:val="en-US" w:eastAsia="zh-CN"/>
        </w:rPr>
        <w:t>七堂</w:t>
      </w:r>
      <w:r>
        <w:rPr>
          <w:rFonts w:hint="eastAsia"/>
          <w:sz w:val="24"/>
          <w:szCs w:val="24"/>
        </w:rPr>
        <w:t>课，亮点纷呈，精彩不断，突出地表现在以下几个地方: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一、发挥课件优势</w:t>
      </w:r>
      <w:r>
        <w:rPr>
          <w:rFonts w:hint="eastAsia"/>
          <w:sz w:val="24"/>
          <w:szCs w:val="24"/>
          <w:lang w:eastAsia="zh-CN"/>
        </w:rPr>
        <w:t>，形象直观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利用音、图、像的感染作用与形象性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帮助学生理解课文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拓展学生的视野。例如</w:t>
      </w:r>
      <w:r>
        <w:rPr>
          <w:rFonts w:hint="eastAsia"/>
          <w:sz w:val="24"/>
          <w:szCs w:val="24"/>
          <w:lang w:eastAsia="zh-CN"/>
        </w:rPr>
        <w:t>：教学《观潮》时，通过播放钱塘江大潮视频，让学生直观感受其奇特、壮观，感受大自然的魅力。教学《我是什么》，认识云、雨、冰雹、朝霞、晚霞等景物</w:t>
      </w:r>
      <w:r>
        <w:rPr>
          <w:rFonts w:hint="eastAsia"/>
          <w:sz w:val="24"/>
          <w:szCs w:val="24"/>
        </w:rPr>
        <w:t>，都配以形象的图片，从而使学生更易于把握文中所描述的现象。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注重以读为本，读中感悟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古人说:“</w:t>
      </w:r>
      <w:r>
        <w:rPr>
          <w:rFonts w:hint="eastAsia"/>
          <w:sz w:val="24"/>
          <w:szCs w:val="24"/>
          <w:lang w:eastAsia="zh-CN"/>
        </w:rPr>
        <w:t>读书百遍，其义自见</w:t>
      </w:r>
      <w:r>
        <w:rPr>
          <w:rFonts w:hint="eastAsia"/>
          <w:sz w:val="24"/>
          <w:szCs w:val="24"/>
        </w:rPr>
        <w:t>”。在教学中，</w:t>
      </w:r>
      <w:r>
        <w:rPr>
          <w:rFonts w:hint="eastAsia"/>
          <w:sz w:val="24"/>
          <w:szCs w:val="24"/>
          <w:lang w:eastAsia="zh-CN"/>
        </w:rPr>
        <w:t>老师们</w:t>
      </w:r>
      <w:r>
        <w:rPr>
          <w:rFonts w:hint="eastAsia"/>
          <w:sz w:val="24"/>
          <w:szCs w:val="24"/>
        </w:rPr>
        <w:t>注重突出语文课“以读为本，以读代讲，熟读成诵，在读中感悟”的特点，课堂上留给学生充足的读书时间，采用自由读、指名读、齐读、开火车读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男女比赛读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，充分调动学生学习的积极性，活跃了课堂的气氛，使学生在读中思、读中悟。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</w:rPr>
        <w:t>体现认知规律，训练</w:t>
      </w:r>
      <w:r>
        <w:rPr>
          <w:rFonts w:hint="eastAsia"/>
          <w:sz w:val="24"/>
          <w:szCs w:val="24"/>
          <w:lang w:eastAsia="zh-CN"/>
        </w:rPr>
        <w:t>扎实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七位老师执教的是一年级和三年级的课文，针对这两个年龄段学生的特点和认知规律，</w:t>
      </w:r>
      <w:r>
        <w:rPr>
          <w:rFonts w:hint="eastAsia"/>
          <w:sz w:val="24"/>
          <w:szCs w:val="24"/>
        </w:rPr>
        <w:t>教学过程中，老师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以巧妙的切入，动情的渲染，灵活的方法，机智的点拨等多种方法组织教学，</w:t>
      </w:r>
      <w:r>
        <w:rPr>
          <w:rFonts w:hint="eastAsia"/>
          <w:sz w:val="24"/>
          <w:szCs w:val="24"/>
          <w:lang w:eastAsia="zh-CN"/>
        </w:rPr>
        <w:t>训练扎实有效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如教学《我是什么》时，几位老师都以猜谜语的方式导入，引导学生在猜谜中认识课文中所要认识的自然现象，既活跃了课堂氛围，又为学文做铺垫。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当然，金无足赤，课无完美。提几点需要改进的地方: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教学目标定位</w:t>
      </w:r>
      <w:r>
        <w:rPr>
          <w:rFonts w:hint="eastAsia"/>
          <w:sz w:val="24"/>
          <w:szCs w:val="24"/>
          <w:lang w:eastAsia="zh-CN"/>
        </w:rPr>
        <w:t>要准确，课时区分要明显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低中段第一课时的教学目标应重点落实在认字、读词、理解词语和了解课文大意上。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练就扎实全面的基本功。三字一话是教师最基本的职业技能，要牢固练就扎实的基本功。教师的</w:t>
      </w:r>
      <w:r>
        <w:rPr>
          <w:rFonts w:hint="eastAsia"/>
          <w:sz w:val="24"/>
          <w:szCs w:val="24"/>
        </w:rPr>
        <w:t>评价语言</w:t>
      </w:r>
      <w:r>
        <w:rPr>
          <w:rFonts w:hint="eastAsia"/>
          <w:sz w:val="24"/>
          <w:szCs w:val="24"/>
          <w:lang w:eastAsia="zh-CN"/>
        </w:rPr>
        <w:t>也</w:t>
      </w:r>
      <w:r>
        <w:rPr>
          <w:rFonts w:hint="eastAsia"/>
          <w:sz w:val="24"/>
          <w:szCs w:val="24"/>
        </w:rPr>
        <w:t>要多样，有针对性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要善于从学生错误的发言中捕捉正确的因素。</w:t>
      </w:r>
      <w:r>
        <w:rPr>
          <w:rFonts w:hint="eastAsia"/>
          <w:sz w:val="24"/>
          <w:szCs w:val="24"/>
          <w:lang w:eastAsia="zh-CN"/>
        </w:rPr>
        <w:t>还可以</w:t>
      </w:r>
      <w:r>
        <w:rPr>
          <w:rFonts w:hint="eastAsia"/>
          <w:sz w:val="24"/>
          <w:szCs w:val="24"/>
        </w:rPr>
        <w:t>调动体态语言，丰富评价的内涵。握握手、拍拍肩、摸摸头这些温暖的举动能给</w:t>
      </w:r>
      <w:r>
        <w:rPr>
          <w:rFonts w:hint="eastAsia"/>
          <w:sz w:val="24"/>
          <w:szCs w:val="24"/>
          <w:lang w:eastAsia="zh-CN"/>
        </w:rPr>
        <w:t>低年级</w:t>
      </w:r>
      <w:r>
        <w:rPr>
          <w:rFonts w:hint="eastAsia"/>
          <w:sz w:val="24"/>
          <w:szCs w:val="24"/>
        </w:rPr>
        <w:t>学生身心带来愉悦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多</w:t>
      </w:r>
      <w:r>
        <w:rPr>
          <w:rFonts w:hint="eastAsia"/>
          <w:sz w:val="24"/>
          <w:szCs w:val="24"/>
        </w:rPr>
        <w:t>听优秀教师执教的同一内容的课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对自己的课堂教学进行反思，取长补短，扬长避短。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TUyZjZlYjBmY2VhZDUyZjY2ZTBiNjc1NWUwOTQifQ=="/>
  </w:docVars>
  <w:rsids>
    <w:rsidRoot w:val="20867753"/>
    <w:rsid w:val="06B156A8"/>
    <w:rsid w:val="0DC7311E"/>
    <w:rsid w:val="15D95BF4"/>
    <w:rsid w:val="1CD60CFA"/>
    <w:rsid w:val="20867753"/>
    <w:rsid w:val="25BD6E18"/>
    <w:rsid w:val="30113239"/>
    <w:rsid w:val="379F4F25"/>
    <w:rsid w:val="3E973163"/>
    <w:rsid w:val="4138166E"/>
    <w:rsid w:val="42B06D02"/>
    <w:rsid w:val="449C1B0E"/>
    <w:rsid w:val="48CC07A7"/>
    <w:rsid w:val="62A2630D"/>
    <w:rsid w:val="656122C7"/>
    <w:rsid w:val="6CB71DEE"/>
    <w:rsid w:val="6D154D66"/>
    <w:rsid w:val="74127E6B"/>
    <w:rsid w:val="77E63436"/>
    <w:rsid w:val="7AAA5620"/>
    <w:rsid w:val="7CB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799</Characters>
  <Lines>0</Lines>
  <Paragraphs>0</Paragraphs>
  <TotalTime>10</TotalTime>
  <ScaleCrop>false</ScaleCrop>
  <LinksUpToDate>false</LinksUpToDate>
  <CharactersWithSpaces>799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2022-06-07T11:59:00Z</dcterms:created>
  <dc:creator>雾里看花</dc:creator>
  <cp:lastModifiedBy>Administrator</cp:lastModifiedBy>
  <dcterms:modified xsi:type="dcterms:W3CDTF">2022-06-09T02:33:13Z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FC0FFBCC4E29439D845A6237F98E3458</vt:lpwstr>
  </property>
</Properties>
</file>